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A0372" w14:textId="77777777" w:rsidR="00BB6821" w:rsidRPr="004F521A" w:rsidRDefault="00BB6821" w:rsidP="00BB6821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color w:val="002060"/>
        </w:rPr>
      </w:pPr>
      <w:r w:rsidRPr="004F521A">
        <w:rPr>
          <w:rFonts w:ascii="Trebuchet MS" w:hAnsi="Trebuchet MS"/>
          <w:b/>
          <w:color w:val="002060"/>
        </w:rPr>
        <w:t>Program:</w:t>
      </w:r>
      <w:r w:rsidRPr="004F521A">
        <w:rPr>
          <w:rFonts w:ascii="Trebuchet MS" w:hAnsi="Trebuchet MS"/>
          <w:color w:val="002060"/>
        </w:rPr>
        <w:t xml:space="preserve"> </w:t>
      </w:r>
      <w:r w:rsidRPr="004F521A">
        <w:rPr>
          <w:rFonts w:ascii="Trebuchet MS" w:hAnsi="Trebuchet MS"/>
          <w:b/>
          <w:bCs/>
          <w:iCs/>
          <w:color w:val="002060"/>
        </w:rPr>
        <w:t>Programul Educație și Ocupare</w:t>
      </w:r>
    </w:p>
    <w:p w14:paraId="011307C1" w14:textId="77777777" w:rsidR="00BB6821" w:rsidRPr="004F521A" w:rsidRDefault="00BB6821" w:rsidP="00BB6821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/>
          <w:color w:val="002060"/>
        </w:rPr>
      </w:pPr>
      <w:r w:rsidRPr="004F521A">
        <w:rPr>
          <w:rFonts w:ascii="Trebuchet MS" w:hAnsi="Trebuchet MS"/>
          <w:b/>
          <w:color w:val="002060"/>
        </w:rPr>
        <w:t>Prioritate7. Creșterea calității ofertei de educație și formare profesională pentru asigurarea echității sistemului și o mai bună adaptare la dinamica pieței muncii și la provocările inovării și progresului tehnologic</w:t>
      </w:r>
    </w:p>
    <w:p w14:paraId="521D3AB3" w14:textId="77777777" w:rsidR="00BB6821" w:rsidRPr="004F521A" w:rsidRDefault="00BB6821" w:rsidP="00BB6821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Cs/>
          <w:i/>
          <w:iCs/>
          <w:color w:val="002060"/>
        </w:rPr>
      </w:pPr>
      <w:r w:rsidRPr="004F521A">
        <w:rPr>
          <w:rFonts w:ascii="Trebuchet MS" w:hAnsi="Trebuchet MS"/>
          <w:b/>
          <w:color w:val="002060"/>
        </w:rPr>
        <w:t>Obiectiv specific: ESO4.5. Îmbunătățirea calității, a caracterului incluziv, a eficacității și a relevanței sistemelor de educație și formare pentru piața muncii, inclusiv prin validarea învățării non-formale și informale, pentru a sprijini dobândirea de competențe-cheie, inclusiv de competențe de antreprenoriat și digitale, precum și prin promovarea introducerii sistemelor de formare duală și a sistemelor de ucenicie (FSE+)</w:t>
      </w:r>
    </w:p>
    <w:p w14:paraId="4661B8B9" w14:textId="77777777" w:rsidR="00BB6821" w:rsidRPr="004F521A" w:rsidRDefault="00BB6821" w:rsidP="00BB6821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/>
          <w:bCs/>
          <w:iCs/>
          <w:color w:val="002060"/>
        </w:rPr>
      </w:pPr>
      <w:r w:rsidRPr="004F521A">
        <w:rPr>
          <w:rFonts w:ascii="Trebuchet MS" w:hAnsi="Trebuchet MS"/>
          <w:b/>
          <w:bCs/>
          <w:iCs/>
          <w:color w:val="002060"/>
        </w:rPr>
        <w:t>Acțiunea: 7.e.7.Sprijinirea mobilității transnaționale de tip Erasmus+</w:t>
      </w:r>
    </w:p>
    <w:p w14:paraId="53970809" w14:textId="77777777" w:rsidR="00987A95" w:rsidRPr="004F521A" w:rsidRDefault="00987A95" w:rsidP="00B93C70">
      <w:pPr>
        <w:jc w:val="right"/>
        <w:rPr>
          <w:rFonts w:ascii="Trebuchet MS" w:hAnsi="Trebuchet MS"/>
          <w:b/>
          <w:bCs/>
          <w:color w:val="002060"/>
        </w:rPr>
      </w:pPr>
    </w:p>
    <w:p w14:paraId="27373D92" w14:textId="36358CF7" w:rsidR="00F93079" w:rsidRPr="004F521A" w:rsidRDefault="00F93079" w:rsidP="00F93079">
      <w:pPr>
        <w:pStyle w:val="NoSpacing"/>
        <w:jc w:val="center"/>
        <w:rPr>
          <w:rFonts w:ascii="Trebuchet MS" w:hAnsi="Trebuchet MS"/>
          <w:b/>
          <w:color w:val="002060"/>
          <w:lang w:val="ro-RO"/>
        </w:rPr>
      </w:pPr>
      <w:r w:rsidRPr="004F521A">
        <w:rPr>
          <w:rFonts w:ascii="Trebuchet MS" w:hAnsi="Trebuchet MS"/>
          <w:b/>
          <w:color w:val="002060"/>
          <w:lang w:val="ro-RO"/>
        </w:rPr>
        <w:t xml:space="preserve">ANEXA nr. </w:t>
      </w:r>
      <w:r w:rsidR="0074747C" w:rsidRPr="004F521A">
        <w:rPr>
          <w:rFonts w:ascii="Trebuchet MS" w:hAnsi="Trebuchet MS"/>
          <w:b/>
          <w:color w:val="002060"/>
          <w:lang w:val="ro-RO"/>
        </w:rPr>
        <w:t>7</w:t>
      </w:r>
      <w:r w:rsidRPr="004F521A">
        <w:rPr>
          <w:rFonts w:ascii="Trebuchet MS" w:hAnsi="Trebuchet MS"/>
          <w:b/>
          <w:color w:val="002060"/>
          <w:lang w:val="ro-RO"/>
        </w:rPr>
        <w:t xml:space="preserve"> la Ghidul Solicitantului - Condiții Specifice - Apel de proiecte: </w:t>
      </w:r>
    </w:p>
    <w:p w14:paraId="6194538B" w14:textId="1255E453" w:rsidR="00BB6821" w:rsidRPr="004F521A" w:rsidRDefault="00F93079" w:rsidP="00BB6821">
      <w:pPr>
        <w:pStyle w:val="NoSpacing"/>
        <w:jc w:val="center"/>
        <w:rPr>
          <w:rFonts w:ascii="Trebuchet MS" w:hAnsi="Trebuchet MS"/>
          <w:b/>
          <w:color w:val="002060"/>
          <w:lang w:val="ro-RO"/>
        </w:rPr>
      </w:pPr>
      <w:r w:rsidRPr="004F521A">
        <w:rPr>
          <w:rFonts w:ascii="Trebuchet MS" w:hAnsi="Trebuchet MS"/>
          <w:b/>
          <w:color w:val="002060"/>
          <w:lang w:val="ro-RO"/>
        </w:rPr>
        <w:t>”</w:t>
      </w:r>
      <w:r w:rsidR="00BB6821" w:rsidRPr="004F521A">
        <w:rPr>
          <w:rFonts w:ascii="Trebuchet MS" w:hAnsi="Trebuchet MS"/>
          <w:b/>
          <w:color w:val="002060"/>
          <w:lang w:val="ro-RO"/>
        </w:rPr>
        <w:t xml:space="preserve">Sprijin financiar suplimentar destinat studenților cu oportunități reduse </w:t>
      </w:r>
    </w:p>
    <w:p w14:paraId="12ED0CC1" w14:textId="6E26CD06" w:rsidR="00F93079" w:rsidRPr="004F521A" w:rsidRDefault="00BB6821" w:rsidP="00BB6821">
      <w:pPr>
        <w:pStyle w:val="NoSpacing"/>
        <w:jc w:val="center"/>
        <w:rPr>
          <w:rFonts w:ascii="Trebuchet MS" w:hAnsi="Trebuchet MS" w:cs="Tahoma"/>
          <w:color w:val="002060"/>
          <w:lang w:val="ro-RO"/>
        </w:rPr>
      </w:pPr>
      <w:r w:rsidRPr="004F521A">
        <w:rPr>
          <w:rFonts w:ascii="Trebuchet MS" w:hAnsi="Trebuchet MS"/>
          <w:b/>
          <w:color w:val="002060"/>
          <w:lang w:val="ro-RO"/>
        </w:rPr>
        <w:t>care participă la mobilități studențești Erasmus+</w:t>
      </w:r>
      <w:r w:rsidR="00F93079" w:rsidRPr="004F521A">
        <w:rPr>
          <w:rFonts w:ascii="Trebuchet MS" w:hAnsi="Trebuchet MS"/>
          <w:b/>
          <w:color w:val="002060"/>
          <w:lang w:val="ro-RO"/>
        </w:rPr>
        <w:t>”</w:t>
      </w:r>
    </w:p>
    <w:p w14:paraId="5DBF0D19" w14:textId="77777777" w:rsidR="000B2A45" w:rsidRPr="004F521A" w:rsidRDefault="000B2A45">
      <w:pPr>
        <w:spacing w:after="0" w:line="240" w:lineRule="auto"/>
        <w:rPr>
          <w:rFonts w:ascii="Trebuchet MS" w:hAnsi="Trebuchet MS"/>
          <w:color w:val="002060"/>
        </w:rPr>
      </w:pPr>
    </w:p>
    <w:p w14:paraId="1A3C97BD" w14:textId="77777777" w:rsidR="00F27A3F" w:rsidRPr="004F521A" w:rsidRDefault="00F27A3F">
      <w:pPr>
        <w:spacing w:after="0" w:line="240" w:lineRule="auto"/>
        <w:rPr>
          <w:rFonts w:ascii="Trebuchet MS" w:hAnsi="Trebuchet MS"/>
          <w:color w:val="002060"/>
        </w:rPr>
      </w:pPr>
    </w:p>
    <w:p w14:paraId="7B03B5F2" w14:textId="23E3C023" w:rsidR="00694857" w:rsidRPr="004F521A" w:rsidRDefault="00425E41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4F521A">
        <w:rPr>
          <w:rFonts w:ascii="Trebuchet MS" w:hAnsi="Trebuchet MS"/>
          <w:b/>
          <w:color w:val="002060"/>
        </w:rPr>
        <w:t xml:space="preserve">Lista instituțiilor de învățământ superior din România care </w:t>
      </w:r>
      <w:r w:rsidR="00D66D4D">
        <w:rPr>
          <w:rFonts w:ascii="Trebuchet MS" w:hAnsi="Trebuchet MS"/>
          <w:b/>
          <w:color w:val="002060"/>
        </w:rPr>
        <w:t>dețin</w:t>
      </w:r>
      <w:r w:rsidRPr="004F521A">
        <w:rPr>
          <w:rFonts w:ascii="Trebuchet MS" w:hAnsi="Trebuchet MS"/>
          <w:b/>
          <w:color w:val="002060"/>
        </w:rPr>
        <w:t xml:space="preserve"> Carta Universitară Erasmus (ECHE) 2021-2027</w:t>
      </w:r>
      <w:r w:rsidR="00146872">
        <w:rPr>
          <w:rFonts w:ascii="Trebuchet MS" w:hAnsi="Trebuchet MS"/>
          <w:b/>
          <w:color w:val="002060"/>
        </w:rPr>
        <w:t>*</w:t>
      </w:r>
    </w:p>
    <w:p w14:paraId="5867F42E" w14:textId="77777777" w:rsidR="00694857" w:rsidRPr="004F521A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6F9BBC33" w14:textId="77777777" w:rsidR="00FA7993" w:rsidRPr="004F521A" w:rsidRDefault="00FA7993" w:rsidP="004528F8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tbl>
      <w:tblPr>
        <w:tblW w:w="10250" w:type="dxa"/>
        <w:tblLook w:val="04A0" w:firstRow="1" w:lastRow="0" w:firstColumn="1" w:lastColumn="0" w:noHBand="0" w:noVBand="1"/>
      </w:tblPr>
      <w:tblGrid>
        <w:gridCol w:w="591"/>
        <w:gridCol w:w="4979"/>
        <w:gridCol w:w="2041"/>
        <w:gridCol w:w="1350"/>
        <w:gridCol w:w="1289"/>
      </w:tblGrid>
      <w:tr w:rsidR="0006640F" w:rsidRPr="004F521A" w14:paraId="61BAD7AC" w14:textId="77777777" w:rsidTr="00C54E55">
        <w:trPr>
          <w:trHeight w:val="976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1914" w14:textId="77777777" w:rsidR="0006640F" w:rsidRPr="00FA7993" w:rsidRDefault="0006640F" w:rsidP="00FA7993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i/>
                <w:iCs/>
                <w:color w:val="002060"/>
              </w:rPr>
              <w:t>Nr. crt.</w:t>
            </w:r>
          </w:p>
        </w:tc>
        <w:tc>
          <w:tcPr>
            <w:tcW w:w="49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4F49" w14:textId="77777777" w:rsidR="0006640F" w:rsidRPr="00FA7993" w:rsidRDefault="0006640F" w:rsidP="00FA7993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i/>
                <w:iCs/>
                <w:color w:val="002060"/>
              </w:rPr>
              <w:t>Denumire organizație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A281" w14:textId="77777777" w:rsidR="0006640F" w:rsidRPr="00AB3406" w:rsidRDefault="0006640F" w:rsidP="00FA7993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2060"/>
              </w:rPr>
            </w:pPr>
            <w:r w:rsidRPr="00AB3406">
              <w:rPr>
                <w:rFonts w:ascii="Trebuchet MS" w:eastAsia="Times New Roman" w:hAnsi="Trebuchet MS" w:cs="Calibri"/>
                <w:i/>
                <w:iCs/>
                <w:color w:val="002060"/>
              </w:rPr>
              <w:t>Acreditare ECHE 2021-2027</w:t>
            </w:r>
          </w:p>
          <w:p w14:paraId="7FED9E87" w14:textId="0ADC7F6C" w:rsidR="0006640F" w:rsidRPr="00FA7993" w:rsidRDefault="0006640F" w:rsidP="00FA7993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2060"/>
              </w:rPr>
            </w:pPr>
            <w:r w:rsidRPr="00AB3406">
              <w:rPr>
                <w:rFonts w:ascii="Trebuchet MS" w:eastAsia="Times New Roman" w:hAnsi="Trebuchet MS" w:cs="Calibri"/>
                <w:i/>
                <w:iCs/>
                <w:color w:val="002060"/>
              </w:rPr>
              <w:t>(</w:t>
            </w:r>
            <w:r w:rsidR="002B6C4A">
              <w:rPr>
                <w:rFonts w:ascii="Trebuchet MS" w:eastAsia="Times New Roman" w:hAnsi="Trebuchet MS" w:cs="Calibri"/>
                <w:i/>
                <w:iCs/>
                <w:color w:val="002060"/>
              </w:rPr>
              <w:t>Cod</w:t>
            </w:r>
            <w:r w:rsidRPr="00FA7993">
              <w:rPr>
                <w:rFonts w:ascii="Trebuchet MS" w:eastAsia="Times New Roman" w:hAnsi="Trebuchet MS" w:cs="Calibri"/>
                <w:i/>
                <w:iCs/>
                <w:color w:val="002060"/>
              </w:rPr>
              <w:t xml:space="preserve"> Erasmus</w:t>
            </w:r>
            <w:r w:rsidRPr="00AB3406">
              <w:rPr>
                <w:rFonts w:ascii="Trebuchet MS" w:eastAsia="Times New Roman" w:hAnsi="Trebuchet MS" w:cs="Calibri"/>
                <w:i/>
                <w:iCs/>
                <w:color w:val="002060"/>
              </w:rPr>
              <w:t>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AF68" w14:textId="77777777" w:rsidR="0006640F" w:rsidRPr="00FA7993" w:rsidRDefault="0006640F" w:rsidP="00FA7993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i/>
                <w:iCs/>
                <w:color w:val="002060"/>
              </w:rPr>
              <w:t>Localitate</w:t>
            </w:r>
          </w:p>
        </w:tc>
        <w:tc>
          <w:tcPr>
            <w:tcW w:w="1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071E" w14:textId="77777777" w:rsidR="0006640F" w:rsidRPr="00FA7993" w:rsidRDefault="0006640F" w:rsidP="00FA7993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i/>
                <w:iCs/>
                <w:color w:val="002060"/>
              </w:rPr>
              <w:t>Județ</w:t>
            </w:r>
          </w:p>
        </w:tc>
      </w:tr>
      <w:tr w:rsidR="00496A2A" w:rsidRPr="004F521A" w14:paraId="404A5ABA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D027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E5A6" w14:textId="3630F7D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”1 Decembrie 1918” din Alba Iulia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830A" w14:textId="7C57BB9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ALBAIU01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FCEA" w14:textId="37653C0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Alba Iulia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4E28" w14:textId="18AB248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Alba</w:t>
            </w:r>
          </w:p>
        </w:tc>
      </w:tr>
      <w:tr w:rsidR="00496A2A" w:rsidRPr="004F521A" w14:paraId="4688B14C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77B2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3D89" w14:textId="055D459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Aurel Vlaicu din Arad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0AB7" w14:textId="7309916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ARAD01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FE45" w14:textId="184FC97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Arad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9D92" w14:textId="07479AC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Arad</w:t>
            </w:r>
          </w:p>
        </w:tc>
      </w:tr>
      <w:tr w:rsidR="00496A2A" w:rsidRPr="004F521A" w14:paraId="6D8E2F11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807D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24B5" w14:textId="5424EFD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Vest Vasile Goldis din Arad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B782" w14:textId="71585B3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ARAD02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D2EB" w14:textId="245D52E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Arad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28F0" w14:textId="38C1DEC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Arad</w:t>
            </w:r>
          </w:p>
        </w:tc>
      </w:tr>
      <w:tr w:rsidR="00496A2A" w:rsidRPr="004F521A" w14:paraId="69430146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92A5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DB7E" w14:textId="19C8F52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Vasile Alecsandri din Bacau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7CF" w14:textId="163C297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BACAU01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E341" w14:textId="1BEC9DE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Bacău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1365" w14:textId="3DE66A3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Bacău</w:t>
            </w:r>
          </w:p>
        </w:tc>
      </w:tr>
      <w:tr w:rsidR="00496A2A" w:rsidRPr="004F521A" w14:paraId="6B6EFAB1" w14:textId="77777777" w:rsidTr="00C54E55">
        <w:trPr>
          <w:trHeight w:val="57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D6BC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4DC2" w14:textId="35B41F6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George Bacovia din Bacau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3BC4" w14:textId="739B6B6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BACAU02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BDD9" w14:textId="1FC0A6F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Bacău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FA0A" w14:textId="0CE3304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Bacău</w:t>
            </w:r>
          </w:p>
        </w:tc>
      </w:tr>
      <w:tr w:rsidR="00496A2A" w:rsidRPr="004F521A" w14:paraId="168C954B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46D3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88D5" w14:textId="3E8CD61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Transilvania din Brasov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3C23" w14:textId="7747CE0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BRASOV01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C9E2" w14:textId="01D916A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Braşov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9B4B" w14:textId="5B23933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Braşov</w:t>
            </w:r>
          </w:p>
        </w:tc>
      </w:tr>
      <w:tr w:rsidR="00496A2A" w:rsidRPr="004F521A" w14:paraId="79CCB9D0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1A44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33AA" w14:textId="6F72EF6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Academia Fortelor Aeriene Henri Coanda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1DCD" w14:textId="6FF05EA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BRASOV03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049C" w14:textId="28475D4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Braşov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A4EB" w14:textId="351A29A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Braşov</w:t>
            </w:r>
          </w:p>
        </w:tc>
      </w:tr>
      <w:tr w:rsidR="00496A2A" w:rsidRPr="004F521A" w14:paraId="53C9D5F1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56BA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AD49" w14:textId="1624471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Academia Tehnica Militara "Ferdinand I"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BF79" w14:textId="7E48B52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4C5C" w14:textId="4291AF6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6999" w14:textId="33EFA7A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34F3E636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63B5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9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3CE1" w14:textId="7E3D500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Nationala de Muzica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6925" w14:textId="12A2323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639E" w14:textId="3C8F3FF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8091" w14:textId="5C5E4B2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7A7C4C61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6D8D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24DF" w14:textId="4FB72AE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Academia de Studii Economice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5F07" w14:textId="0E9BC17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69AE" w14:textId="627E977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25C2" w14:textId="103B444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2323EE0F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1B54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11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885C" w14:textId="14D3648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Nationala de Educatie Fizica si Sport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C424" w14:textId="0D33F3E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BUCURES06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5240" w14:textId="15C87C7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2B6E" w14:textId="3B88315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3BD0E78C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79C9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F95B" w14:textId="1D5CA74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Architectura si Urbanism Ion Mincu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9D36" w14:textId="6F703FD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BUCURES07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F25E" w14:textId="1CE29D0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BA25" w14:textId="235AF82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10EE872A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B1FC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13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856D" w14:textId="140026C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Tehnica de Constructii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E04F" w14:textId="1B79F21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0DD8" w14:textId="0DEE77E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D476" w14:textId="3D06138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25DC8D38" w14:textId="77777777" w:rsidTr="00C54E55">
        <w:trPr>
          <w:trHeight w:val="61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16FF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lastRenderedPageBreak/>
              <w:t>14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3422" w14:textId="493A33F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CD7E" w14:textId="6A83176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BUCURES09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4A7D" w14:textId="14B9ECA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96F1" w14:textId="45CBEFE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3AF618F3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65F4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B0EC" w14:textId="5772B53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Medicina si Farmacie "Carol Davila"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0632" w14:textId="195275F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B309" w14:textId="7088D49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384F" w14:textId="2D852B0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35924287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EBA3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16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A67B" w14:textId="10A5811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Stiinte Agronomice si Medicina Veterinara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2002" w14:textId="3891724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E55D" w14:textId="5C3B815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E559" w14:textId="584B446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50F7F4C9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FB8D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5E88" w14:textId="47F8593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Scoala Nationala de Studii Politice si Administrative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5602" w14:textId="58AFE66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BUCURES13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465F" w14:textId="4494DD2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7478" w14:textId="7E25B09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568BA3C4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B103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6633" w14:textId="6A3DB9F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Academia de Politie Alexandru Ioan Cuza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3092" w14:textId="4832751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0A82" w14:textId="2D935C7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0347" w14:textId="580E625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24DB419F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8266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19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FBB9" w14:textId="0940F32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Titu Maiorescu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5215" w14:textId="444C0FF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CB43" w14:textId="404A949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CF2A" w14:textId="0EB6EEE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4928D8BE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2F8E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7F42" w14:textId="3E5EAA7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Nicolae Titulescu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7837" w14:textId="0B14543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BUCURES17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C459" w14:textId="1DAB5B9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799A" w14:textId="18F5B31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5E5BB3ED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DC05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21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B65B" w14:textId="07C0161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Romano-Americana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7F9F" w14:textId="2DAFF6C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E92E" w14:textId="4C3818D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4B33" w14:textId="3FCE4CF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130FDFF2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611D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E4F7" w14:textId="5D5A215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Spiru Haret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A893" w14:textId="4423DB6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0D36" w14:textId="5AF3925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8332" w14:textId="1578CCE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72217EB0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0507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23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B5DE" w14:textId="607914C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Ecologica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6CBD" w14:textId="4DB2950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504C" w14:textId="055B771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51F3" w14:textId="39D751C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46F9FA61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149C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24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2899" w14:textId="11099F6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”Athenaeum”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61F2" w14:textId="2D3ECDD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BUCURES27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6399" w14:textId="78E51D7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A099" w14:textId="6463229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07E679E7" w14:textId="77777777" w:rsidTr="00C54E55">
        <w:trPr>
          <w:trHeight w:val="61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2B2F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642A" w14:textId="49F1C6A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Nationala de Arte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771A" w14:textId="6903D13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E95A" w14:textId="508A365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F16C" w14:textId="0944561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25D8C165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5934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26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35BB" w14:textId="6843FB7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Crestina Dimitrie Cantemir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93C7" w14:textId="68CF700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E607" w14:textId="0FC4280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5EE0" w14:textId="7D0A8AB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625820DE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09A6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4FD6" w14:textId="4FA28C2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Nationala de Aparare Carol 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8482" w14:textId="572B36A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0FBF" w14:textId="68E8CA4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E5C9" w14:textId="723DF68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70BF000B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BE1C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5490" w14:textId="0AA34E9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Nationala de Arta Teatrala si Cinematografica Ion Luca Caragiale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E8E8" w14:textId="45B6007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BUCURES33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CC32" w14:textId="42BB459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71AF" w14:textId="50820EB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7F6A08D3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8C0C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29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15D0" w14:textId="0705E22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Institutul Teologic Baptist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8809" w14:textId="46A73DF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BUCURES37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9E8F" w14:textId="47E1537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8CE6" w14:textId="14B1743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2E4EFBEA" w14:textId="77777777" w:rsidTr="00C54E55">
        <w:trPr>
          <w:trHeight w:val="58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8C7A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E35E" w14:textId="7551117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Academia Nationala de Informatii Mihai Viteazul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3D92" w14:textId="2C6D41B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BUCURES38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A78" w14:textId="10FFCAD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F507" w14:textId="0FBDB73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4E749A96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08EA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31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91F7" w14:textId="1A3B058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Adventus din Cernica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9677" w14:textId="7095ED0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2E0C" w14:textId="1575D89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Cernica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3B88" w14:textId="2C8A079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Ilfov</w:t>
            </w:r>
          </w:p>
        </w:tc>
      </w:tr>
      <w:tr w:rsidR="00496A2A" w:rsidRPr="004F521A" w14:paraId="221E624D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3F96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4C75" w14:textId="6FA9AD2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Hyperion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35E2" w14:textId="6B80D12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F81E" w14:textId="3F82FAE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68A5" w14:textId="0781063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5B8F9BE6" w14:textId="77777777" w:rsidTr="00C54E55">
        <w:trPr>
          <w:trHeight w:val="60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EE15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33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8826" w14:textId="56B31F9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Bioterra University of Bucharest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0252" w14:textId="174C1D9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BUCURES41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C8A6" w14:textId="40907E0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5F5F" w14:textId="4567ACE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1F5EAB28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9EF9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34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3140" w14:textId="0CEEA46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”Artifex” din Bucuresti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E825" w14:textId="7605D7D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BUCURES42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A74A" w14:textId="1177CE4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7F2D" w14:textId="4F30B3A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1C96E4E1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CDCA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5825" w14:textId="710EA28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Nationala de Stiinta si Tehnologie Politehnica București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9276" w14:textId="29F7F36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AEE1" w14:textId="0819D86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CACD" w14:textId="48A3CEA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4C2D0062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4D60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36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F764" w14:textId="68CBBEA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Academia Romana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0C57" w14:textId="68025DC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BUCURES44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443D" w14:textId="25B66B4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C1CF" w14:textId="64619D9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Bucureşti</w:t>
            </w:r>
          </w:p>
        </w:tc>
      </w:tr>
      <w:tr w:rsidR="00496A2A" w:rsidRPr="004F521A" w14:paraId="7482AA5F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95CD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23A1" w14:textId="4AD7950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Babes-Bolyai din Cluj-Napoca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34E1" w14:textId="3002A73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CLUJNAP01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5E1F" w14:textId="5CA6DBF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Cluj-Napoca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C8EA" w14:textId="5155BC7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</w:t>
            </w:r>
          </w:p>
        </w:tc>
      </w:tr>
      <w:tr w:rsidR="00496A2A" w:rsidRPr="004F521A" w14:paraId="39245446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F7F8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lastRenderedPageBreak/>
              <w:t>38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4B45" w14:textId="72D24A9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Academia Nationala de Muzica Gheorghe Dima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7C18" w14:textId="6B9F92B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CLUJNAP02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7A5D" w14:textId="1365175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Cluj-Napoca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0CDD" w14:textId="446E18E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</w:t>
            </w:r>
          </w:p>
        </w:tc>
      </w:tr>
      <w:tr w:rsidR="00496A2A" w:rsidRPr="004F521A" w14:paraId="54B8784B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E10A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39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80A2" w14:textId="5ADFD8A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Medicina si Farmacie Iuliu Hatieganu Cluj-Napoca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DC71" w14:textId="4395F6A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CLUJNAP03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BFAD" w14:textId="130A48E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Cluj-Napoca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4DE2" w14:textId="2C5FF44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</w:t>
            </w:r>
          </w:p>
        </w:tc>
      </w:tr>
      <w:tr w:rsidR="00496A2A" w:rsidRPr="004F521A" w14:paraId="4BEFC4D5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C0FE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1F04" w14:textId="3F05E01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Stiinte Agricole si Medicina Veterinara Cluj-Napoca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2ADA" w14:textId="259C149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CLUJNAP04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AB04" w14:textId="0E451C6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Cluj-Napoca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664F" w14:textId="4A12FDB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</w:t>
            </w:r>
          </w:p>
        </w:tc>
      </w:tr>
      <w:tr w:rsidR="00496A2A" w:rsidRPr="004F521A" w14:paraId="68032EDF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0671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41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239C" w14:textId="1035EF1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Tehnica din Cluj-Napoca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AD68" w14:textId="5076F9F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CLUJNAP05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4F5E" w14:textId="08E56E6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Cluj-Napoca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81CC" w14:textId="6A46A21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</w:t>
            </w:r>
          </w:p>
        </w:tc>
      </w:tr>
      <w:tr w:rsidR="00496A2A" w:rsidRPr="004F521A" w14:paraId="4C2D5B8C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10F4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79C8" w14:textId="50FDD65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Arta si Design din Cluj-Napoca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FE9A" w14:textId="6C5E365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CLUJNAP06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4219" w14:textId="351431F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Cluj-Napoca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7F24" w14:textId="65BC34C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</w:t>
            </w:r>
          </w:p>
        </w:tc>
      </w:tr>
      <w:tr w:rsidR="00496A2A" w:rsidRPr="004F521A" w14:paraId="7CF09AD4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F10A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43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1BF4" w14:textId="1C6F263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Sapientia din Municipiul Cluj-Napoca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70CF" w14:textId="6DDDEC6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CLUJNAP07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B77F" w14:textId="786576D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Cluj-Napoca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78" w14:textId="307FE2A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</w:t>
            </w:r>
          </w:p>
        </w:tc>
      </w:tr>
      <w:tr w:rsidR="00496A2A" w:rsidRPr="004F521A" w14:paraId="35A7CF5D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408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44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3AE2" w14:textId="5AF3F74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Institutul Teologic Protestant din Cluj-Napoca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7FF" w14:textId="47FF6A7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CLUJNAP08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F375" w14:textId="501016B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Cluj-Napoca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B6D4" w14:textId="4929902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</w:t>
            </w:r>
          </w:p>
        </w:tc>
      </w:tr>
      <w:tr w:rsidR="00496A2A" w:rsidRPr="004F521A" w14:paraId="6BA7AA58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EF71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39BE" w14:textId="57C8C50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Bogdan Voda din Cluj-Napoca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54AE" w14:textId="1A975EE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CLUJNAP09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5207" w14:textId="23DBC81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Cluj-Napoca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C6EF" w14:textId="7CF8D9E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Cluj</w:t>
            </w:r>
          </w:p>
        </w:tc>
      </w:tr>
      <w:tr w:rsidR="00496A2A" w:rsidRPr="004F521A" w14:paraId="2D6A3EAD" w14:textId="77777777" w:rsidTr="00C54E55">
        <w:trPr>
          <w:trHeight w:val="57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E4E9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46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B684" w14:textId="571F573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Academia Navala ”Mircea Cel Batran”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3074" w14:textId="6C232A5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CONSTAN01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B7D3" w14:textId="036FE32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Constanţa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B96C" w14:textId="4B6FE3D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Constanţa</w:t>
            </w:r>
          </w:p>
        </w:tc>
      </w:tr>
      <w:tr w:rsidR="00496A2A" w:rsidRPr="004F521A" w14:paraId="46BE04C2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2F8A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CB97" w14:textId="6ED1366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Ovidius din Constanta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77D9" w14:textId="084970A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CONSTAN02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8957" w14:textId="6E903AB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Constanţa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8959" w14:textId="104B7C7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Constanţa</w:t>
            </w:r>
          </w:p>
        </w:tc>
      </w:tr>
      <w:tr w:rsidR="00496A2A" w:rsidRPr="004F521A" w14:paraId="05A19319" w14:textId="77777777" w:rsidTr="00C54E55">
        <w:trPr>
          <w:trHeight w:val="57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4FC3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8FA2" w14:textId="28065BE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Maritima din Constanta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DC6F" w14:textId="296D0B0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CONSTAN03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354A" w14:textId="232F707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Constanţa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1CBE" w14:textId="42F6F5C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Constanţa</w:t>
            </w:r>
          </w:p>
        </w:tc>
      </w:tr>
      <w:tr w:rsidR="00496A2A" w:rsidRPr="004F521A" w14:paraId="4B7562D3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D30B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49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F4AB" w14:textId="169EC8A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Andrei Saguna din Constanta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4457" w14:textId="45D2B5D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CONSTAN04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A588" w14:textId="7AEA305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Constanţa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29C6" w14:textId="12229A6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Constanţa</w:t>
            </w:r>
          </w:p>
        </w:tc>
      </w:tr>
      <w:tr w:rsidR="00496A2A" w:rsidRPr="004F521A" w14:paraId="0EAE887F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26F2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0407" w14:textId="4F78D09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din Craiova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2F30" w14:textId="5A960CD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CRAIOVA01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4563" w14:textId="2B39DF0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Craiova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D809" w14:textId="079EE5F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Dolj</w:t>
            </w:r>
          </w:p>
        </w:tc>
      </w:tr>
      <w:tr w:rsidR="00496A2A" w:rsidRPr="004F521A" w14:paraId="64EEE466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1E97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51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B577" w14:textId="7F2498D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Medicina si Farmacie din Craiova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2F39" w14:textId="6601D49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CRAIOVA02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9692" w14:textId="654BCC6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Craiova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1210" w14:textId="3580C33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Dolj</w:t>
            </w:r>
          </w:p>
        </w:tc>
      </w:tr>
      <w:tr w:rsidR="00496A2A" w:rsidRPr="004F521A" w14:paraId="2FF7F447" w14:textId="77777777" w:rsidTr="00C54E55">
        <w:trPr>
          <w:trHeight w:val="60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0F2C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7C3F" w14:textId="09625F1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Dunarea de Jos din Galati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9636" w14:textId="1515739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GALATI01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60B3" w14:textId="4054111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Galaţi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66A8" w14:textId="499DC11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Galaţi</w:t>
            </w:r>
          </w:p>
        </w:tc>
      </w:tr>
      <w:tr w:rsidR="00496A2A" w:rsidRPr="004F521A" w14:paraId="4758929D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18F0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53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93C1" w14:textId="168BD1F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Danubius din Galati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5B27" w14:textId="2A0BC79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GALATI02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BED5" w14:textId="61FEE3A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Galaţi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DF25" w14:textId="18C1E3E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Galaţi</w:t>
            </w:r>
          </w:p>
        </w:tc>
      </w:tr>
      <w:tr w:rsidR="00496A2A" w:rsidRPr="004F521A" w14:paraId="10F6AF5F" w14:textId="77777777" w:rsidTr="00C54E55">
        <w:trPr>
          <w:trHeight w:val="73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7AC3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54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8791" w14:textId="4DAF4BC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Nationala de Arte George Enescu din Iasi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09CD" w14:textId="4619E92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IASI01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CE9F" w14:textId="2D5DC6A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78BC" w14:textId="7EA820F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</w:tr>
      <w:tr w:rsidR="00496A2A" w:rsidRPr="004F521A" w14:paraId="5674E4AC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98A4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B8EB" w14:textId="4CFB400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Alexandru Ioan Cuza din Iasi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EBA2" w14:textId="44DBF16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IASI02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60F9" w14:textId="6E3F898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EFFE" w14:textId="27B27F3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</w:tr>
      <w:tr w:rsidR="00496A2A" w:rsidRPr="004F521A" w14:paraId="0E48FC18" w14:textId="77777777" w:rsidTr="00C54E55">
        <w:trPr>
          <w:trHeight w:val="61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8EFF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56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6A1E" w14:textId="54EF5D4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pentru Stiintele Vietii ”Ion Ionescu de la Brad” din Iasi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41D3" w14:textId="3ADFDA7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IASI03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1CD5" w14:textId="54E12F7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07C6" w14:textId="20DCEF7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</w:tr>
      <w:tr w:rsidR="00496A2A" w:rsidRPr="004F521A" w14:paraId="58069C0C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CAEF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FF7C" w14:textId="58BC0B7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Medicina si Farmacie Grigore T Popa din Iasi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0535" w14:textId="2201F6E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IASI04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9100" w14:textId="47D885B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A989" w14:textId="1F53A47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</w:tr>
      <w:tr w:rsidR="00496A2A" w:rsidRPr="004F521A" w14:paraId="5EBFABE1" w14:textId="77777777" w:rsidTr="00C54E55">
        <w:trPr>
          <w:trHeight w:val="61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69CE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097B" w14:textId="53601F2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Tehnica Gheorghe Asachi din Iasi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0790" w14:textId="31354A8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IASI05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F209" w14:textId="7A43040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0B21" w14:textId="5A1C1C0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</w:tr>
      <w:tr w:rsidR="00496A2A" w:rsidRPr="004F521A" w14:paraId="39A17940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CE19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59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6DFF" w14:textId="5BFA282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”Apollonia” din Iasi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7AE9" w14:textId="546335E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IASI06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1729" w14:textId="37B54AE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438F" w14:textId="5882EEA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Iaşi</w:t>
            </w:r>
          </w:p>
        </w:tc>
      </w:tr>
      <w:tr w:rsidR="00496A2A" w:rsidRPr="004F521A" w14:paraId="275875D0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695A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1E1D" w14:textId="580C012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din Oradea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C56A" w14:textId="21070FB8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ORADEA01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41A8" w14:textId="4A827C0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Oradea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B52E" w14:textId="59626A3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Bihor</w:t>
            </w:r>
          </w:p>
        </w:tc>
      </w:tr>
      <w:tr w:rsidR="00496A2A" w:rsidRPr="004F521A" w14:paraId="4DF8DBE7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66B6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61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26FE" w14:textId="2303092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Crestina Partium Oradea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5C73" w14:textId="11B668F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ORADEA02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4CDD" w14:textId="2859B4D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Oradea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B71F" w14:textId="507F425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Bihor</w:t>
            </w:r>
          </w:p>
        </w:tc>
      </w:tr>
      <w:tr w:rsidR="00496A2A" w:rsidRPr="004F521A" w14:paraId="49725541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1D3C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2C66" w14:textId="23518C0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Agora din Oradea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43C9" w14:textId="0846CA4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ORADEA03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1689" w14:textId="7B257E5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Oradea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7F88" w14:textId="611FE49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Bihor</w:t>
            </w:r>
          </w:p>
        </w:tc>
      </w:tr>
      <w:tr w:rsidR="00496A2A" w:rsidRPr="004F521A" w14:paraId="17DB5A2E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7814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63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B280" w14:textId="06DD49E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din Petrosani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1C8E" w14:textId="27ED6D9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PETROSA01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59DD" w14:textId="14B32BC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Petroșani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4AE1" w14:textId="49B9EE4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Hunedoara</w:t>
            </w:r>
          </w:p>
        </w:tc>
      </w:tr>
      <w:tr w:rsidR="00496A2A" w:rsidRPr="004F521A" w14:paraId="70030709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5247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64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E8C2" w14:textId="41CF40F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Constantin Brancoveanu din Pitesti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0BBC" w14:textId="28788ED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PITESTI02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1D56" w14:textId="5ECE430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Pitești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579E" w14:textId="62DE8B1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Argeș</w:t>
            </w:r>
          </w:p>
        </w:tc>
      </w:tr>
      <w:tr w:rsidR="00496A2A" w:rsidRPr="004F521A" w14:paraId="28480EB9" w14:textId="77777777" w:rsidTr="00C54E55">
        <w:trPr>
          <w:trHeight w:val="61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DEC7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B50E" w14:textId="1392D22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Petrol si Gaze Ploiesti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A461" w14:textId="0C546FC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PLOIEST01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236F" w14:textId="2B999079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Ploiești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3F74" w14:textId="1955B56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Prahova</w:t>
            </w:r>
          </w:p>
        </w:tc>
      </w:tr>
      <w:tr w:rsidR="00496A2A" w:rsidRPr="004F521A" w14:paraId="27A6DEA2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90EB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66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F280" w14:textId="09543A7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Lucian Blaga din Sibiu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40D5" w14:textId="73C56D2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SIBIU01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DCFA" w14:textId="5B50BEB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Sibiu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6C76" w14:textId="7B245B0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Sibiu</w:t>
            </w:r>
          </w:p>
        </w:tc>
      </w:tr>
      <w:tr w:rsidR="00496A2A" w:rsidRPr="004F521A" w14:paraId="4E353123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B8AE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E14A" w14:textId="00508D2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Academia Fortelor Terestre "Nicolae Balcescu"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2A05" w14:textId="18F900D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SIBIU03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B717" w14:textId="2CAB5DE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Sibiu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CCD0" w14:textId="613B29B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Sibiu</w:t>
            </w:r>
          </w:p>
        </w:tc>
      </w:tr>
      <w:tr w:rsidR="00496A2A" w:rsidRPr="004F521A" w14:paraId="06F37FF4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E2EE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2531" w14:textId="2BA3CEB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Stefan Cel Mare din Suceava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67CB" w14:textId="7CE7BC4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SUCEAVA01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7B9C" w14:textId="78B8A6F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Suceava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F799" w14:textId="32CDA50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Suceava</w:t>
            </w:r>
          </w:p>
        </w:tc>
      </w:tr>
      <w:tr w:rsidR="00496A2A" w:rsidRPr="004F521A" w14:paraId="0ACD4B05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5F2D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69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D104" w14:textId="6692BEE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Valahia Targoviste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6313" w14:textId="4875BDB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TARGOVI01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BFB2" w14:textId="62B5507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Târgoviște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E9CD" w14:textId="77AD5AC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Dâmboviţa</w:t>
            </w:r>
          </w:p>
        </w:tc>
      </w:tr>
      <w:tr w:rsidR="00496A2A" w:rsidRPr="004F521A" w14:paraId="556888C2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C7BA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70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357E" w14:textId="0F59670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Arte din Targu Mures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326A" w14:textId="4793F2D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TARGU01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F4BC" w14:textId="0FCA835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Târgu Mureș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9D2D" w14:textId="0B6F07E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Mureş</w:t>
            </w:r>
          </w:p>
        </w:tc>
      </w:tr>
      <w:tr w:rsidR="00496A2A" w:rsidRPr="004F521A" w14:paraId="403C0185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6A45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71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BF70" w14:textId="0CE30E5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Medicina, Farmacie, Stiinte si Tehnologie ”George Emil Palade” din Tirgu Mures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3AF1" w14:textId="13C6D3B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TARGU02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1394" w14:textId="5BAC4905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Târgu Mureș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169" w14:textId="1B7A70B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Mureş</w:t>
            </w:r>
          </w:p>
        </w:tc>
      </w:tr>
      <w:tr w:rsidR="00496A2A" w:rsidRPr="004F521A" w14:paraId="1B365633" w14:textId="77777777" w:rsidTr="00C54E55">
        <w:trPr>
          <w:trHeight w:val="510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2621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72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A1DD" w14:textId="79D1066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Constantin Brancusi Targu Jiu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AC27" w14:textId="0AB2C70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TARGU04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7D2" w14:textId="334E7E2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Târgu Jiu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6375" w14:textId="07F2FB3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Gorj</w:t>
            </w:r>
          </w:p>
        </w:tc>
      </w:tr>
      <w:tr w:rsidR="00496A2A" w:rsidRPr="004F521A" w14:paraId="1EF58143" w14:textId="77777777" w:rsidTr="00C54E55">
        <w:trPr>
          <w:trHeight w:val="52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9C13" w14:textId="7777777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FA7993">
              <w:rPr>
                <w:rFonts w:ascii="Trebuchet MS" w:eastAsia="Times New Roman" w:hAnsi="Trebuchet MS" w:cs="Calibri"/>
                <w:color w:val="002060"/>
              </w:rPr>
              <w:t>73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91CE" w14:textId="56502B5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Dimitrie Cantemir din Targu Mures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5168" w14:textId="43DF854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TARGU05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BB5A" w14:textId="73DE943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Târgu Mureș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4ADB" w14:textId="62A3D76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Mureş</w:t>
            </w:r>
          </w:p>
        </w:tc>
      </w:tr>
      <w:tr w:rsidR="00496A2A" w:rsidRPr="004F521A" w14:paraId="1E0826B2" w14:textId="77777777" w:rsidTr="00C54E55">
        <w:trPr>
          <w:trHeight w:val="52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299878" w14:textId="3D347CD4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>
              <w:rPr>
                <w:rFonts w:ascii="Trebuchet MS" w:eastAsia="Times New Roman" w:hAnsi="Trebuchet MS" w:cs="Calibri"/>
                <w:color w:val="002060"/>
              </w:rPr>
              <w:t>74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2FAE" w14:textId="428C04D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Vest din Timisoara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F0D1E4" w14:textId="10A21482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TIMISOA01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40F" w14:textId="34F96A6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Timișoara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6396" w14:textId="5F73236B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Timiş</w:t>
            </w:r>
          </w:p>
        </w:tc>
      </w:tr>
      <w:tr w:rsidR="00496A2A" w:rsidRPr="004F521A" w14:paraId="4B6F217E" w14:textId="77777777" w:rsidTr="00C54E55">
        <w:trPr>
          <w:trHeight w:val="52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5D6805" w14:textId="685C8A79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>
              <w:rPr>
                <w:rFonts w:ascii="Trebuchet MS" w:eastAsia="Times New Roman" w:hAnsi="Trebuchet MS" w:cs="Calibri"/>
                <w:color w:val="002060"/>
              </w:rPr>
              <w:t>75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46FB" w14:textId="5F22965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Medicina si Farmacie Victor Babes Timisoara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EBE9BE" w14:textId="4CEE529C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TIMISOA02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00B4" w14:textId="6DE3FDB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Timișoara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DBB3" w14:textId="5E885307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Timiş</w:t>
            </w:r>
          </w:p>
        </w:tc>
      </w:tr>
      <w:tr w:rsidR="00496A2A" w:rsidRPr="004F521A" w14:paraId="127B94B0" w14:textId="77777777" w:rsidTr="00C54E55">
        <w:trPr>
          <w:trHeight w:val="52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ED894" w14:textId="4C8B6F7B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>
              <w:rPr>
                <w:rFonts w:ascii="Trebuchet MS" w:eastAsia="Times New Roman" w:hAnsi="Trebuchet MS" w:cs="Calibri"/>
                <w:color w:val="002060"/>
              </w:rPr>
              <w:t>76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89A6" w14:textId="2EE62AC1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de Stiintele Vietii ”Regele Mihai I” din Timisoara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585DA7" w14:textId="4F03079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TIMISOA03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99ED" w14:textId="42468DF6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Timișoara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CCCC" w14:textId="27C0DE0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Timiş</w:t>
            </w:r>
          </w:p>
        </w:tc>
      </w:tr>
      <w:tr w:rsidR="00496A2A" w:rsidRPr="004F521A" w14:paraId="144E9815" w14:textId="77777777" w:rsidTr="00C54E55">
        <w:trPr>
          <w:trHeight w:val="52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0C0609" w14:textId="7602B0B1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>
              <w:rPr>
                <w:rFonts w:ascii="Trebuchet MS" w:eastAsia="Times New Roman" w:hAnsi="Trebuchet MS" w:cs="Calibri"/>
                <w:color w:val="002060"/>
              </w:rPr>
              <w:t>77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36A0" w14:textId="2D11725A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Politehnica Timisoara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4C6A2B" w14:textId="115CC40F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TIMISOA04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EFDB" w14:textId="2EDA335D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Timișoara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5E54" w14:textId="03F14E4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Timiş</w:t>
            </w:r>
          </w:p>
        </w:tc>
      </w:tr>
      <w:tr w:rsidR="00496A2A" w:rsidRPr="004F521A" w14:paraId="4833B086" w14:textId="77777777" w:rsidTr="00C54E55">
        <w:trPr>
          <w:trHeight w:val="525"/>
        </w:trPr>
        <w:tc>
          <w:tcPr>
            <w:tcW w:w="59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CDEAC3" w14:textId="4B1E3C97" w:rsidR="00496A2A" w:rsidRPr="00FA7993" w:rsidRDefault="00496A2A" w:rsidP="00496A2A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>
              <w:rPr>
                <w:rFonts w:ascii="Trebuchet MS" w:eastAsia="Times New Roman" w:hAnsi="Trebuchet MS" w:cs="Calibri"/>
                <w:color w:val="002060"/>
              </w:rPr>
              <w:t>78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B400F9" w14:textId="5B55BFCE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Universitatea Tibiscus din Timisoara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962AE5" w14:textId="03AC27E4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RO TIMISOA07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F8763E" w14:textId="7E831870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Timișoara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DD2DD3" w14:textId="064D6CE3" w:rsidR="00496A2A" w:rsidRPr="00FA7993" w:rsidRDefault="00496A2A" w:rsidP="00C54E55">
            <w:pPr>
              <w:suppressAutoHyphens w:val="0"/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2060"/>
              </w:rPr>
            </w:pPr>
            <w:r w:rsidRPr="00496A2A">
              <w:rPr>
                <w:rFonts w:ascii="Trebuchet MS" w:eastAsia="Times New Roman" w:hAnsi="Trebuchet MS" w:cs="Calibri"/>
                <w:color w:val="002060"/>
              </w:rPr>
              <w:t>Timiş</w:t>
            </w:r>
          </w:p>
        </w:tc>
      </w:tr>
    </w:tbl>
    <w:p w14:paraId="7266AD0C" w14:textId="77777777" w:rsidR="00FA7993" w:rsidRDefault="00FA7993" w:rsidP="004528F8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5D05AC47" w14:textId="77777777" w:rsidR="00EF6D65" w:rsidRDefault="00EF6D65" w:rsidP="004528F8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2FD15083" w14:textId="35AD4D74" w:rsidR="003F1D80" w:rsidRPr="004F521A" w:rsidRDefault="00146872" w:rsidP="004528F8">
      <w:pPr>
        <w:spacing w:after="0" w:line="240" w:lineRule="auto"/>
        <w:jc w:val="both"/>
        <w:rPr>
          <w:rFonts w:ascii="Trebuchet MS" w:hAnsi="Trebuchet MS"/>
          <w:color w:val="002060"/>
        </w:rPr>
      </w:pPr>
      <w:r>
        <w:rPr>
          <w:rFonts w:ascii="Trebuchet MS" w:hAnsi="Trebuchet MS"/>
          <w:color w:val="002060"/>
        </w:rPr>
        <w:t>*</w:t>
      </w:r>
      <w:r w:rsidR="007B4243">
        <w:rPr>
          <w:rFonts w:ascii="Trebuchet MS" w:hAnsi="Trebuchet MS"/>
          <w:color w:val="002060"/>
        </w:rPr>
        <w:t>Conform l</w:t>
      </w:r>
      <w:r>
        <w:rPr>
          <w:rFonts w:ascii="Trebuchet MS" w:hAnsi="Trebuchet MS"/>
          <w:color w:val="002060"/>
        </w:rPr>
        <w:t xml:space="preserve">istei publicate de </w:t>
      </w:r>
      <w:r w:rsidR="0007022E" w:rsidRPr="0007022E">
        <w:rPr>
          <w:rFonts w:ascii="Trebuchet MS" w:hAnsi="Trebuchet MS"/>
          <w:color w:val="002060"/>
        </w:rPr>
        <w:t>Agenția Executivă Europeană pentru Educație și Cultură</w:t>
      </w:r>
      <w:r w:rsidR="0007022E">
        <w:rPr>
          <w:rFonts w:ascii="Trebuchet MS" w:hAnsi="Trebuchet MS"/>
          <w:color w:val="002060"/>
        </w:rPr>
        <w:t xml:space="preserve"> (</w:t>
      </w:r>
      <w:r w:rsidR="00EF6D65">
        <w:rPr>
          <w:rFonts w:ascii="Trebuchet MS" w:hAnsi="Trebuchet MS"/>
          <w:color w:val="002060"/>
        </w:rPr>
        <w:t>EACEA</w:t>
      </w:r>
      <w:r w:rsidR="0007022E">
        <w:rPr>
          <w:rFonts w:ascii="Trebuchet MS" w:hAnsi="Trebuchet MS"/>
          <w:color w:val="002060"/>
        </w:rPr>
        <w:t xml:space="preserve">) a </w:t>
      </w:r>
      <w:r w:rsidR="0090230B">
        <w:rPr>
          <w:rFonts w:ascii="Trebuchet MS" w:hAnsi="Trebuchet MS"/>
          <w:color w:val="002060"/>
        </w:rPr>
        <w:t>C</w:t>
      </w:r>
      <w:r w:rsidR="0007022E">
        <w:rPr>
          <w:rFonts w:ascii="Trebuchet MS" w:hAnsi="Trebuchet MS"/>
          <w:color w:val="002060"/>
        </w:rPr>
        <w:t>omisiei Europene</w:t>
      </w:r>
      <w:r w:rsidR="002A22C3">
        <w:rPr>
          <w:rFonts w:ascii="Trebuchet MS" w:hAnsi="Trebuchet MS"/>
          <w:color w:val="002060"/>
        </w:rPr>
        <w:t xml:space="preserve"> </w:t>
      </w:r>
      <w:r w:rsidR="005926C9">
        <w:rPr>
          <w:rFonts w:ascii="Trebuchet MS" w:hAnsi="Trebuchet MS"/>
          <w:color w:val="002060"/>
        </w:rPr>
        <w:t>î</w:t>
      </w:r>
      <w:r w:rsidR="002A22C3">
        <w:rPr>
          <w:rFonts w:ascii="Trebuchet MS" w:hAnsi="Trebuchet MS"/>
          <w:color w:val="002060"/>
        </w:rPr>
        <w:t>n august 2024</w:t>
      </w:r>
      <w:r w:rsidR="007B4243">
        <w:rPr>
          <w:rFonts w:ascii="Trebuchet MS" w:hAnsi="Trebuchet MS"/>
          <w:color w:val="002060"/>
        </w:rPr>
        <w:t>, asupra c</w:t>
      </w:r>
      <w:r w:rsidR="002A22C3">
        <w:rPr>
          <w:rFonts w:ascii="Trebuchet MS" w:hAnsi="Trebuchet MS"/>
          <w:color w:val="002060"/>
        </w:rPr>
        <w:t>ă</w:t>
      </w:r>
      <w:r w:rsidR="007B4243">
        <w:rPr>
          <w:rFonts w:ascii="Trebuchet MS" w:hAnsi="Trebuchet MS"/>
          <w:color w:val="002060"/>
        </w:rPr>
        <w:t>re</w:t>
      </w:r>
      <w:r w:rsidR="002A22C3">
        <w:rPr>
          <w:rFonts w:ascii="Trebuchet MS" w:hAnsi="Trebuchet MS"/>
          <w:color w:val="002060"/>
        </w:rPr>
        <w:t>ia</w:t>
      </w:r>
      <w:r w:rsidR="007B4243">
        <w:rPr>
          <w:rFonts w:ascii="Trebuchet MS" w:hAnsi="Trebuchet MS"/>
          <w:color w:val="002060"/>
        </w:rPr>
        <w:t xml:space="preserve"> pot</w:t>
      </w:r>
      <w:r w:rsidR="002A22C3">
        <w:rPr>
          <w:rFonts w:ascii="Trebuchet MS" w:hAnsi="Trebuchet MS"/>
          <w:color w:val="002060"/>
        </w:rPr>
        <w:t xml:space="preserve"> surveni </w:t>
      </w:r>
      <w:r w:rsidR="0090230B">
        <w:rPr>
          <w:rFonts w:ascii="Trebuchet MS" w:hAnsi="Trebuchet MS"/>
          <w:color w:val="002060"/>
        </w:rPr>
        <w:t>modifică</w:t>
      </w:r>
      <w:r w:rsidR="002A22C3">
        <w:rPr>
          <w:rFonts w:ascii="Trebuchet MS" w:hAnsi="Trebuchet MS"/>
          <w:color w:val="002060"/>
        </w:rPr>
        <w:t xml:space="preserve">ri. Varianta actualizată de EACEA este disponibilă la </w:t>
      </w:r>
      <w:r w:rsidR="00B85655">
        <w:rPr>
          <w:rFonts w:ascii="Trebuchet MS" w:hAnsi="Trebuchet MS"/>
          <w:color w:val="002060"/>
        </w:rPr>
        <w:t xml:space="preserve">adresa: </w:t>
      </w:r>
      <w:hyperlink r:id="rId11" w:history="1">
        <w:r w:rsidR="003F1D80" w:rsidRPr="00260D1C">
          <w:rPr>
            <w:rStyle w:val="Hyperlink"/>
            <w:rFonts w:ascii="Trebuchet MS" w:hAnsi="Trebuchet MS"/>
          </w:rPr>
          <w:t>https://erasmus-plus.ec.europa.eu/document/higher-education-institutions-holding-an-eche-2021-2027</w:t>
        </w:r>
      </w:hyperlink>
      <w:r w:rsidR="003F1D80">
        <w:rPr>
          <w:rFonts w:ascii="Trebuchet MS" w:hAnsi="Trebuchet MS"/>
          <w:color w:val="002060"/>
        </w:rPr>
        <w:t xml:space="preserve"> </w:t>
      </w:r>
    </w:p>
    <w:sectPr w:rsidR="003F1D80" w:rsidRPr="004F521A" w:rsidSect="00C54E55">
      <w:headerReference w:type="default" r:id="rId12"/>
      <w:footerReference w:type="default" r:id="rId13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F2187" w14:textId="77777777" w:rsidR="00B47550" w:rsidRDefault="00B47550">
      <w:pPr>
        <w:spacing w:after="0" w:line="240" w:lineRule="auto"/>
      </w:pPr>
      <w:r>
        <w:separator/>
      </w:r>
    </w:p>
  </w:endnote>
  <w:endnote w:type="continuationSeparator" w:id="0">
    <w:p w14:paraId="3864922B" w14:textId="77777777" w:rsidR="00B47550" w:rsidRDefault="00B47550">
      <w:pPr>
        <w:spacing w:after="0" w:line="240" w:lineRule="auto"/>
      </w:pPr>
      <w:r>
        <w:continuationSeparator/>
      </w:r>
    </w:p>
  </w:endnote>
  <w:endnote w:type="continuationNotice" w:id="1">
    <w:p w14:paraId="440BD5A4" w14:textId="77777777" w:rsidR="00B47550" w:rsidRDefault="00B475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3F519" w14:textId="77777777" w:rsidR="00B47550" w:rsidRDefault="00B47550">
      <w:pPr>
        <w:spacing w:after="0" w:line="240" w:lineRule="auto"/>
      </w:pPr>
      <w:r>
        <w:separator/>
      </w:r>
    </w:p>
  </w:footnote>
  <w:footnote w:type="continuationSeparator" w:id="0">
    <w:p w14:paraId="49C38E7E" w14:textId="77777777" w:rsidR="00B47550" w:rsidRDefault="00B47550">
      <w:pPr>
        <w:spacing w:after="0" w:line="240" w:lineRule="auto"/>
      </w:pPr>
      <w:r>
        <w:continuationSeparator/>
      </w:r>
    </w:p>
  </w:footnote>
  <w:footnote w:type="continuationNotice" w:id="1">
    <w:p w14:paraId="69EA2D64" w14:textId="77777777" w:rsidR="00B47550" w:rsidRDefault="00B475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3715803">
    <w:abstractNumId w:val="4"/>
  </w:num>
  <w:num w:numId="2" w16cid:durableId="991640503">
    <w:abstractNumId w:val="1"/>
  </w:num>
  <w:num w:numId="3" w16cid:durableId="304625699">
    <w:abstractNumId w:val="5"/>
  </w:num>
  <w:num w:numId="4" w16cid:durableId="1763989423">
    <w:abstractNumId w:val="3"/>
  </w:num>
  <w:num w:numId="5" w16cid:durableId="1010067566">
    <w:abstractNumId w:val="2"/>
  </w:num>
  <w:num w:numId="6" w16cid:durableId="195043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47997"/>
    <w:rsid w:val="00050F15"/>
    <w:rsid w:val="00055507"/>
    <w:rsid w:val="00062D81"/>
    <w:rsid w:val="0006640F"/>
    <w:rsid w:val="0007022E"/>
    <w:rsid w:val="000755DB"/>
    <w:rsid w:val="00092D65"/>
    <w:rsid w:val="000B2A45"/>
    <w:rsid w:val="000E7D2A"/>
    <w:rsid w:val="00134B25"/>
    <w:rsid w:val="00146872"/>
    <w:rsid w:val="00174C25"/>
    <w:rsid w:val="00192F34"/>
    <w:rsid w:val="00193DF2"/>
    <w:rsid w:val="0019423B"/>
    <w:rsid w:val="0019569F"/>
    <w:rsid w:val="001B2B63"/>
    <w:rsid w:val="001B630C"/>
    <w:rsid w:val="001C10E3"/>
    <w:rsid w:val="001F7B42"/>
    <w:rsid w:val="0020630B"/>
    <w:rsid w:val="00224961"/>
    <w:rsid w:val="00231C4D"/>
    <w:rsid w:val="00252314"/>
    <w:rsid w:val="002A22C3"/>
    <w:rsid w:val="002B6C4A"/>
    <w:rsid w:val="002B7CF4"/>
    <w:rsid w:val="002F6292"/>
    <w:rsid w:val="00311AB4"/>
    <w:rsid w:val="00332BF4"/>
    <w:rsid w:val="003372A8"/>
    <w:rsid w:val="00345E9B"/>
    <w:rsid w:val="0035348F"/>
    <w:rsid w:val="0035427B"/>
    <w:rsid w:val="00373477"/>
    <w:rsid w:val="003750FD"/>
    <w:rsid w:val="003824FD"/>
    <w:rsid w:val="00387879"/>
    <w:rsid w:val="003920A3"/>
    <w:rsid w:val="003C403D"/>
    <w:rsid w:val="003E151B"/>
    <w:rsid w:val="003F1D80"/>
    <w:rsid w:val="00410D9C"/>
    <w:rsid w:val="00425E41"/>
    <w:rsid w:val="00433641"/>
    <w:rsid w:val="00440F74"/>
    <w:rsid w:val="00441D08"/>
    <w:rsid w:val="004501E9"/>
    <w:rsid w:val="004528F8"/>
    <w:rsid w:val="004544CE"/>
    <w:rsid w:val="00454ADC"/>
    <w:rsid w:val="00487728"/>
    <w:rsid w:val="00496A2A"/>
    <w:rsid w:val="004B3C66"/>
    <w:rsid w:val="004B51F1"/>
    <w:rsid w:val="004B52C0"/>
    <w:rsid w:val="004C3718"/>
    <w:rsid w:val="004C5F25"/>
    <w:rsid w:val="004F521A"/>
    <w:rsid w:val="00517B96"/>
    <w:rsid w:val="00540EE9"/>
    <w:rsid w:val="005543A6"/>
    <w:rsid w:val="005926C9"/>
    <w:rsid w:val="00593390"/>
    <w:rsid w:val="005954C9"/>
    <w:rsid w:val="005B721A"/>
    <w:rsid w:val="005E3F98"/>
    <w:rsid w:val="005F0241"/>
    <w:rsid w:val="005F578F"/>
    <w:rsid w:val="00637403"/>
    <w:rsid w:val="0065749D"/>
    <w:rsid w:val="00663721"/>
    <w:rsid w:val="00673026"/>
    <w:rsid w:val="00676E5C"/>
    <w:rsid w:val="00681EA5"/>
    <w:rsid w:val="00694857"/>
    <w:rsid w:val="00695127"/>
    <w:rsid w:val="006D08C4"/>
    <w:rsid w:val="006E5DAE"/>
    <w:rsid w:val="006F0A64"/>
    <w:rsid w:val="00703450"/>
    <w:rsid w:val="0070384B"/>
    <w:rsid w:val="00721CB6"/>
    <w:rsid w:val="00734F61"/>
    <w:rsid w:val="0073653B"/>
    <w:rsid w:val="0074747C"/>
    <w:rsid w:val="00751427"/>
    <w:rsid w:val="0075429B"/>
    <w:rsid w:val="007673FC"/>
    <w:rsid w:val="007717C6"/>
    <w:rsid w:val="00785B1A"/>
    <w:rsid w:val="007B4243"/>
    <w:rsid w:val="007C11F6"/>
    <w:rsid w:val="007E4FFD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3E64"/>
    <w:rsid w:val="0090230B"/>
    <w:rsid w:val="0092567A"/>
    <w:rsid w:val="0095169C"/>
    <w:rsid w:val="0098229F"/>
    <w:rsid w:val="0098506A"/>
    <w:rsid w:val="00987A95"/>
    <w:rsid w:val="00992952"/>
    <w:rsid w:val="00993999"/>
    <w:rsid w:val="009976D9"/>
    <w:rsid w:val="009C41AC"/>
    <w:rsid w:val="009D4A62"/>
    <w:rsid w:val="009E7ED4"/>
    <w:rsid w:val="009F31A5"/>
    <w:rsid w:val="009F7BD7"/>
    <w:rsid w:val="00A01E66"/>
    <w:rsid w:val="00A232DE"/>
    <w:rsid w:val="00A36A82"/>
    <w:rsid w:val="00A37BF1"/>
    <w:rsid w:val="00A667B5"/>
    <w:rsid w:val="00A908EC"/>
    <w:rsid w:val="00A913AE"/>
    <w:rsid w:val="00AB0CDA"/>
    <w:rsid w:val="00AB3406"/>
    <w:rsid w:val="00AD657E"/>
    <w:rsid w:val="00AE306D"/>
    <w:rsid w:val="00AE5118"/>
    <w:rsid w:val="00AF231D"/>
    <w:rsid w:val="00B01FD4"/>
    <w:rsid w:val="00B1591A"/>
    <w:rsid w:val="00B21B72"/>
    <w:rsid w:val="00B30149"/>
    <w:rsid w:val="00B33C7F"/>
    <w:rsid w:val="00B466BA"/>
    <w:rsid w:val="00B47550"/>
    <w:rsid w:val="00B5430D"/>
    <w:rsid w:val="00B5464D"/>
    <w:rsid w:val="00B54FC5"/>
    <w:rsid w:val="00B77F4F"/>
    <w:rsid w:val="00B85655"/>
    <w:rsid w:val="00B93C70"/>
    <w:rsid w:val="00BB6821"/>
    <w:rsid w:val="00BD55D5"/>
    <w:rsid w:val="00BE3929"/>
    <w:rsid w:val="00BE5757"/>
    <w:rsid w:val="00BF035E"/>
    <w:rsid w:val="00BF33B6"/>
    <w:rsid w:val="00BF4B1A"/>
    <w:rsid w:val="00C051B1"/>
    <w:rsid w:val="00C0719B"/>
    <w:rsid w:val="00C27847"/>
    <w:rsid w:val="00C42CA4"/>
    <w:rsid w:val="00C54E55"/>
    <w:rsid w:val="00C64D98"/>
    <w:rsid w:val="00C652DD"/>
    <w:rsid w:val="00C747E1"/>
    <w:rsid w:val="00C75AAE"/>
    <w:rsid w:val="00C95637"/>
    <w:rsid w:val="00CA601F"/>
    <w:rsid w:val="00CC7715"/>
    <w:rsid w:val="00CD062E"/>
    <w:rsid w:val="00D309A0"/>
    <w:rsid w:val="00D61D10"/>
    <w:rsid w:val="00D66D4D"/>
    <w:rsid w:val="00DB33B2"/>
    <w:rsid w:val="00DC71B2"/>
    <w:rsid w:val="00DD26FF"/>
    <w:rsid w:val="00DD4B93"/>
    <w:rsid w:val="00DE1C7F"/>
    <w:rsid w:val="00DE2BBD"/>
    <w:rsid w:val="00DE3E3B"/>
    <w:rsid w:val="00E11982"/>
    <w:rsid w:val="00E137C7"/>
    <w:rsid w:val="00E30336"/>
    <w:rsid w:val="00E32FEC"/>
    <w:rsid w:val="00E43337"/>
    <w:rsid w:val="00E75396"/>
    <w:rsid w:val="00E7541E"/>
    <w:rsid w:val="00E81552"/>
    <w:rsid w:val="00EA4742"/>
    <w:rsid w:val="00ED03BA"/>
    <w:rsid w:val="00EE24E5"/>
    <w:rsid w:val="00EF633F"/>
    <w:rsid w:val="00EF6D65"/>
    <w:rsid w:val="00F0096C"/>
    <w:rsid w:val="00F040AB"/>
    <w:rsid w:val="00F12143"/>
    <w:rsid w:val="00F279F1"/>
    <w:rsid w:val="00F27A3F"/>
    <w:rsid w:val="00F72949"/>
    <w:rsid w:val="00F849A4"/>
    <w:rsid w:val="00F90CFD"/>
    <w:rsid w:val="00F93079"/>
    <w:rsid w:val="00FA7993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80002C"/>
  <w15:docId w15:val="{D3E31C3A-2AA3-442E-8CCA-DC887EC6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CC7715"/>
    <w:pPr>
      <w:suppressAutoHyphens w:val="0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F1D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rasmus-plus.ec.europa.eu/document/higher-education-institutions-holding-an-eche-2021-202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5C806248AE84BBBD58C62618E3920" ma:contentTypeVersion="14" ma:contentTypeDescription="Create a new document." ma:contentTypeScope="" ma:versionID="4dba8e311790b72ca0f8212726490051">
  <xsd:schema xmlns:xsd="http://www.w3.org/2001/XMLSchema" xmlns:xs="http://www.w3.org/2001/XMLSchema" xmlns:p="http://schemas.microsoft.com/office/2006/metadata/properties" xmlns:ns2="9d92f644-f9c0-4502-819e-85c372bb2c00" xmlns:ns3="5bdf3347-d964-460b-88b3-553b5a91c120" targetNamespace="http://schemas.microsoft.com/office/2006/metadata/properties" ma:root="true" ma:fieldsID="79faf1fa5afda3d46c04c1e06cbb6b4b" ns2:_="" ns3:_="">
    <xsd:import namespace="9d92f644-f9c0-4502-819e-85c372bb2c00"/>
    <xsd:import namespace="5bdf3347-d964-460b-88b3-553b5a91c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2f644-f9c0-4502-819e-85c372bb2c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6bf3959-f9c3-4099-9a87-bce08930c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f3347-d964-460b-88b3-553b5a91c12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7195e4-ef96-4783-ac19-5f5898defcb0}" ma:internalName="TaxCatchAll" ma:showField="CatchAllData" ma:web="5bdf3347-d964-460b-88b3-553b5a91c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2f644-f9c0-4502-819e-85c372bb2c00">
      <Terms xmlns="http://schemas.microsoft.com/office/infopath/2007/PartnerControls"/>
    </lcf76f155ced4ddcb4097134ff3c332f>
    <TaxCatchAll xmlns="5bdf3347-d964-460b-88b3-553b5a91c120" xsi:nil="true"/>
  </documentManagement>
</p:properties>
</file>

<file path=customXml/itemProps1.xml><?xml version="1.0" encoding="utf-8"?>
<ds:datastoreItem xmlns:ds="http://schemas.openxmlformats.org/officeDocument/2006/customXml" ds:itemID="{1F13808C-C1E8-409B-B8AC-1B4A2C4B50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5DC1E2-B1C4-4B4E-A6C2-B61B0988C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92f644-f9c0-4502-819e-85c372bb2c00"/>
    <ds:schemaRef ds:uri="5bdf3347-d964-460b-88b3-553b5a91c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25CAAA-A32B-4991-9005-B1D4D1078449}">
  <ds:schemaRefs>
    <ds:schemaRef ds:uri="http://schemas.microsoft.com/office/2006/metadata/properties"/>
    <ds:schemaRef ds:uri="http://schemas.microsoft.com/office/infopath/2007/PartnerControls"/>
    <ds:schemaRef ds:uri="9d92f644-f9c0-4502-819e-85c372bb2c00"/>
    <ds:schemaRef ds:uri="5bdf3347-d964-460b-88b3-553b5a91c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Popa (RO01)</dc:creator>
  <cp:keywords/>
  <dc:description/>
  <cp:lastModifiedBy>Nicoleta Cristina Popa</cp:lastModifiedBy>
  <cp:revision>36</cp:revision>
  <dcterms:created xsi:type="dcterms:W3CDTF">2024-09-03T23:44:00Z</dcterms:created>
  <dcterms:modified xsi:type="dcterms:W3CDTF">2024-10-08T13:23:00Z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2024-09-03T13:44:08Z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416ccc44-aef9-4d3c-be40-82fa3db5fdb9</vt:lpwstr>
  </property>
  <property fmtid="{D5CDD505-2E9C-101B-9397-08002B2CF9AE}" pid="7" name="MSIP_Label_defa4170-0d19-0005-0004-bc88714345d2_ActionId">
    <vt:lpwstr>023643fb-8d18-4372-8866-e5fa44c6ab1a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0x010100DB15C806248AE84BBBD58C62618E3920</vt:lpwstr>
  </property>
  <property fmtid="{D5CDD505-2E9C-101B-9397-08002B2CF9AE}" pid="10" name="MediaServiceImageTags">
    <vt:lpwstr/>
  </property>
</Properties>
</file>