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372C3" w14:textId="77777777" w:rsidR="000706D8" w:rsidRPr="00005140" w:rsidRDefault="000706D8" w:rsidP="00F70D25">
      <w:pPr>
        <w:jc w:val="both"/>
        <w:rPr>
          <w:rFonts w:ascii="Calibri" w:hAnsi="Calibri" w:cs="Arial"/>
          <w:lang w:val="ro-RO"/>
        </w:rPr>
      </w:pPr>
    </w:p>
    <w:p w14:paraId="4B86751C" w14:textId="77777777" w:rsidR="0005077C" w:rsidRPr="00005140" w:rsidRDefault="0005077C" w:rsidP="0005077C">
      <w:pPr>
        <w:pStyle w:val="ListParagraph1"/>
        <w:spacing w:after="0" w:line="240" w:lineRule="auto"/>
        <w:ind w:left="0"/>
        <w:jc w:val="center"/>
        <w:rPr>
          <w:b/>
          <w:sz w:val="32"/>
          <w:szCs w:val="32"/>
          <w:lang w:val="ro-RO"/>
        </w:rPr>
      </w:pPr>
    </w:p>
    <w:p w14:paraId="00479DF3" w14:textId="77777777" w:rsidR="0005077C" w:rsidRPr="00005140" w:rsidRDefault="0005077C" w:rsidP="0005077C">
      <w:pPr>
        <w:pStyle w:val="ListParagraph1"/>
        <w:spacing w:after="0" w:line="240" w:lineRule="auto"/>
        <w:ind w:left="0"/>
        <w:jc w:val="center"/>
        <w:rPr>
          <w:b/>
          <w:sz w:val="32"/>
          <w:szCs w:val="32"/>
          <w:lang w:val="ro-RO"/>
        </w:rPr>
      </w:pPr>
    </w:p>
    <w:p w14:paraId="56832088" w14:textId="77777777" w:rsidR="0005077C" w:rsidRPr="00005140" w:rsidRDefault="0005077C" w:rsidP="0005077C">
      <w:pPr>
        <w:pStyle w:val="ListParagraph1"/>
        <w:spacing w:after="0" w:line="240" w:lineRule="auto"/>
        <w:ind w:left="0"/>
        <w:jc w:val="center"/>
        <w:rPr>
          <w:b/>
          <w:sz w:val="32"/>
          <w:szCs w:val="32"/>
          <w:lang w:val="ro-RO"/>
        </w:rPr>
      </w:pPr>
    </w:p>
    <w:p w14:paraId="7F83F684" w14:textId="77777777" w:rsidR="0005077C" w:rsidRPr="00005140" w:rsidRDefault="0005077C" w:rsidP="0005077C">
      <w:pPr>
        <w:pStyle w:val="ListParagraph1"/>
        <w:spacing w:after="0" w:line="240" w:lineRule="auto"/>
        <w:ind w:left="0"/>
        <w:jc w:val="center"/>
        <w:rPr>
          <w:b/>
          <w:sz w:val="32"/>
          <w:szCs w:val="32"/>
          <w:lang w:val="ro-RO"/>
        </w:rPr>
      </w:pPr>
    </w:p>
    <w:p w14:paraId="049530E0" w14:textId="77777777" w:rsidR="0005077C" w:rsidRPr="00005140" w:rsidRDefault="0005077C" w:rsidP="0005077C">
      <w:pPr>
        <w:pStyle w:val="ListParagraph1"/>
        <w:spacing w:after="0" w:line="240" w:lineRule="auto"/>
        <w:ind w:left="0"/>
        <w:jc w:val="center"/>
        <w:rPr>
          <w:b/>
          <w:sz w:val="32"/>
          <w:szCs w:val="32"/>
          <w:lang w:val="ro-RO"/>
        </w:rPr>
      </w:pPr>
    </w:p>
    <w:p w14:paraId="6A80ABDB" w14:textId="77777777" w:rsidR="0005077C" w:rsidRPr="00005140" w:rsidRDefault="0005077C" w:rsidP="0005077C">
      <w:pPr>
        <w:pStyle w:val="ListParagraph1"/>
        <w:spacing w:after="0" w:line="240" w:lineRule="auto"/>
        <w:ind w:left="0"/>
        <w:jc w:val="center"/>
        <w:rPr>
          <w:b/>
          <w:sz w:val="32"/>
          <w:szCs w:val="32"/>
          <w:lang w:val="ro-RO"/>
        </w:rPr>
      </w:pPr>
    </w:p>
    <w:p w14:paraId="654DF062" w14:textId="77777777" w:rsidR="0005077C" w:rsidRPr="00005140" w:rsidRDefault="0005077C" w:rsidP="0005077C">
      <w:pPr>
        <w:pStyle w:val="ListParagraph1"/>
        <w:spacing w:after="0" w:line="240" w:lineRule="auto"/>
        <w:ind w:left="0"/>
        <w:jc w:val="center"/>
        <w:rPr>
          <w:b/>
          <w:sz w:val="32"/>
          <w:szCs w:val="32"/>
          <w:lang w:val="ro-RO"/>
        </w:rPr>
      </w:pPr>
    </w:p>
    <w:p w14:paraId="7A0BDB28" w14:textId="77777777" w:rsidR="0005077C" w:rsidRPr="00005140" w:rsidRDefault="0005077C" w:rsidP="0005077C">
      <w:pPr>
        <w:pStyle w:val="ListParagraph1"/>
        <w:spacing w:after="0" w:line="240" w:lineRule="auto"/>
        <w:ind w:left="0"/>
        <w:jc w:val="center"/>
        <w:rPr>
          <w:b/>
          <w:sz w:val="32"/>
          <w:szCs w:val="32"/>
          <w:lang w:val="ro-RO"/>
        </w:rPr>
      </w:pPr>
    </w:p>
    <w:p w14:paraId="33E37B87" w14:textId="77777777" w:rsidR="004A0FAB" w:rsidRPr="00005140" w:rsidRDefault="004A0FAB" w:rsidP="0005077C">
      <w:pPr>
        <w:pStyle w:val="ListParagraph1"/>
        <w:spacing w:after="0" w:line="240" w:lineRule="auto"/>
        <w:ind w:left="0"/>
        <w:jc w:val="center"/>
        <w:rPr>
          <w:b/>
          <w:sz w:val="32"/>
          <w:szCs w:val="32"/>
          <w:lang w:val="ro-RO"/>
        </w:rPr>
      </w:pPr>
      <w:r w:rsidRPr="00005140">
        <w:rPr>
          <w:b/>
          <w:sz w:val="32"/>
          <w:szCs w:val="32"/>
          <w:lang w:val="ro-RO"/>
        </w:rPr>
        <w:t>METODOLOGIE</w:t>
      </w:r>
    </w:p>
    <w:p w14:paraId="3906B665" w14:textId="77777777" w:rsidR="000706D8" w:rsidRPr="00005140" w:rsidRDefault="000706D8" w:rsidP="0005077C">
      <w:pPr>
        <w:jc w:val="center"/>
        <w:rPr>
          <w:rFonts w:ascii="Calibri" w:hAnsi="Calibri" w:cs="Arial"/>
          <w:b/>
          <w:sz w:val="32"/>
          <w:szCs w:val="32"/>
          <w:lang w:val="ro-RO"/>
        </w:rPr>
      </w:pPr>
      <w:r w:rsidRPr="00005140">
        <w:rPr>
          <w:rFonts w:ascii="Calibri" w:hAnsi="Calibri" w:cs="Arial"/>
          <w:b/>
          <w:sz w:val="32"/>
          <w:szCs w:val="32"/>
          <w:lang w:val="ro-RO"/>
        </w:rPr>
        <w:t>privind monitorizarea indicatorilor financiari şi fizici ai P</w:t>
      </w:r>
      <w:r w:rsidR="00FC306D" w:rsidRPr="00005140">
        <w:rPr>
          <w:rFonts w:ascii="Calibri" w:hAnsi="Calibri" w:cs="Arial"/>
          <w:b/>
          <w:sz w:val="32"/>
          <w:szCs w:val="32"/>
          <w:lang w:val="ro-RO"/>
        </w:rPr>
        <w:t xml:space="preserve">rogramului </w:t>
      </w:r>
      <w:r w:rsidRPr="00005140">
        <w:rPr>
          <w:rFonts w:ascii="Calibri" w:hAnsi="Calibri" w:cs="Arial"/>
          <w:b/>
          <w:sz w:val="32"/>
          <w:szCs w:val="32"/>
          <w:lang w:val="ro-RO"/>
        </w:rPr>
        <w:t>O</w:t>
      </w:r>
      <w:r w:rsidR="00FC306D" w:rsidRPr="00005140">
        <w:rPr>
          <w:rFonts w:ascii="Calibri" w:hAnsi="Calibri" w:cs="Arial"/>
          <w:b/>
          <w:sz w:val="32"/>
          <w:szCs w:val="32"/>
          <w:lang w:val="ro-RO"/>
        </w:rPr>
        <w:t xml:space="preserve">peraţional </w:t>
      </w:r>
      <w:r w:rsidRPr="00005140">
        <w:rPr>
          <w:rFonts w:ascii="Calibri" w:hAnsi="Calibri" w:cs="Arial"/>
          <w:b/>
          <w:sz w:val="32"/>
          <w:szCs w:val="32"/>
          <w:lang w:val="ro-RO"/>
        </w:rPr>
        <w:t>C</w:t>
      </w:r>
      <w:r w:rsidR="00FC306D" w:rsidRPr="00005140">
        <w:rPr>
          <w:rFonts w:ascii="Calibri" w:hAnsi="Calibri" w:cs="Arial"/>
          <w:b/>
          <w:sz w:val="32"/>
          <w:szCs w:val="32"/>
          <w:lang w:val="ro-RO"/>
        </w:rPr>
        <w:t>ompetitivitate 2014-2020</w:t>
      </w:r>
    </w:p>
    <w:p w14:paraId="51901E0D" w14:textId="77777777" w:rsidR="000706D8" w:rsidRPr="00005140" w:rsidRDefault="000706D8" w:rsidP="00F70D25">
      <w:pPr>
        <w:pStyle w:val="ListParagraph1"/>
        <w:spacing w:after="0" w:line="240" w:lineRule="auto"/>
        <w:ind w:left="0"/>
        <w:jc w:val="both"/>
        <w:rPr>
          <w:rFonts w:cs="Arial"/>
          <w:sz w:val="32"/>
          <w:szCs w:val="32"/>
          <w:lang w:val="ro-RO"/>
        </w:rPr>
      </w:pPr>
      <w:r w:rsidRPr="00005140">
        <w:rPr>
          <w:rFonts w:cs="Arial"/>
          <w:sz w:val="32"/>
          <w:szCs w:val="32"/>
          <w:lang w:val="ro-RO"/>
        </w:rPr>
        <w:t xml:space="preserve"> </w:t>
      </w:r>
    </w:p>
    <w:p w14:paraId="20DDBF01" w14:textId="77777777" w:rsidR="00ED46F0" w:rsidRPr="00005140" w:rsidRDefault="00ED46F0" w:rsidP="00ED46F0">
      <w:pPr>
        <w:pStyle w:val="TOCHeading"/>
        <w:jc w:val="center"/>
        <w:rPr>
          <w:rFonts w:ascii="Calibri" w:hAnsi="Calibri"/>
          <w:b/>
          <w:sz w:val="24"/>
          <w:szCs w:val="24"/>
          <w:lang w:val="ro-RO"/>
        </w:rPr>
      </w:pPr>
      <w:r w:rsidRPr="00005140">
        <w:rPr>
          <w:rFonts w:ascii="Calibri" w:hAnsi="Calibri" w:cs="Arial"/>
          <w:caps w:val="0"/>
          <w:sz w:val="24"/>
          <w:szCs w:val="24"/>
          <w:lang w:val="ro-RO"/>
        </w:rPr>
        <w:br w:type="page"/>
      </w:r>
      <w:r w:rsidRPr="00005140">
        <w:rPr>
          <w:rFonts w:ascii="Calibri" w:hAnsi="Calibri"/>
          <w:b/>
          <w:sz w:val="24"/>
          <w:szCs w:val="24"/>
          <w:lang w:val="ro-RO"/>
        </w:rPr>
        <w:lastRenderedPageBreak/>
        <w:t>cuprins</w:t>
      </w:r>
    </w:p>
    <w:p w14:paraId="74F83773" w14:textId="0209C62D" w:rsidR="0079335F" w:rsidRPr="00005140" w:rsidRDefault="00ED46F0">
      <w:pPr>
        <w:pStyle w:val="TOC1"/>
        <w:tabs>
          <w:tab w:val="right" w:leader="dot" w:pos="9678"/>
        </w:tabs>
        <w:rPr>
          <w:rFonts w:asciiTheme="minorHAnsi" w:eastAsiaTheme="minorEastAsia" w:hAnsiTheme="minorHAnsi" w:cstheme="minorBidi"/>
          <w:noProof/>
          <w:lang w:val="ro-RO" w:eastAsia="ro-RO"/>
        </w:rPr>
      </w:pPr>
      <w:r w:rsidRPr="00005140">
        <w:fldChar w:fldCharType="begin"/>
      </w:r>
      <w:r w:rsidRPr="00005140">
        <w:instrText xml:space="preserve"> TOC \o "1-3" \h \z \u </w:instrText>
      </w:r>
      <w:r w:rsidRPr="00005140">
        <w:fldChar w:fldCharType="separate"/>
      </w:r>
      <w:hyperlink w:anchor="_Toc16237703" w:history="1">
        <w:r w:rsidR="0079335F" w:rsidRPr="00005140">
          <w:rPr>
            <w:rStyle w:val="Hyperlink"/>
            <w:noProof/>
            <w:color w:val="auto"/>
          </w:rPr>
          <w:t>1. Generalităţi</w:t>
        </w:r>
        <w:r w:rsidR="0079335F" w:rsidRPr="00005140">
          <w:rPr>
            <w:noProof/>
            <w:webHidden/>
          </w:rPr>
          <w:tab/>
        </w:r>
        <w:r w:rsidR="0079335F" w:rsidRPr="00005140">
          <w:rPr>
            <w:noProof/>
            <w:webHidden/>
          </w:rPr>
          <w:fldChar w:fldCharType="begin"/>
        </w:r>
        <w:r w:rsidR="0079335F" w:rsidRPr="00005140">
          <w:rPr>
            <w:noProof/>
            <w:webHidden/>
          </w:rPr>
          <w:instrText xml:space="preserve"> PAGEREF _Toc16237703 \h </w:instrText>
        </w:r>
        <w:r w:rsidR="0079335F" w:rsidRPr="00005140">
          <w:rPr>
            <w:noProof/>
            <w:webHidden/>
          </w:rPr>
        </w:r>
        <w:r w:rsidR="0079335F" w:rsidRPr="00005140">
          <w:rPr>
            <w:noProof/>
            <w:webHidden/>
          </w:rPr>
          <w:fldChar w:fldCharType="separate"/>
        </w:r>
        <w:r w:rsidR="0079335F" w:rsidRPr="00005140">
          <w:rPr>
            <w:noProof/>
            <w:webHidden/>
          </w:rPr>
          <w:t>6</w:t>
        </w:r>
        <w:r w:rsidR="0079335F" w:rsidRPr="00005140">
          <w:rPr>
            <w:noProof/>
            <w:webHidden/>
          </w:rPr>
          <w:fldChar w:fldCharType="end"/>
        </w:r>
      </w:hyperlink>
    </w:p>
    <w:p w14:paraId="71743C86" w14:textId="3151229B" w:rsidR="0079335F" w:rsidRPr="00005140" w:rsidRDefault="00037B84">
      <w:pPr>
        <w:pStyle w:val="TOC2"/>
        <w:rPr>
          <w:rFonts w:asciiTheme="minorHAnsi" w:eastAsiaTheme="minorEastAsia" w:hAnsiTheme="minorHAnsi" w:cstheme="minorBidi"/>
          <w:noProof/>
          <w:lang w:val="ro-RO" w:eastAsia="ro-RO"/>
        </w:rPr>
      </w:pPr>
      <w:hyperlink w:anchor="_Toc16237704" w:history="1">
        <w:r w:rsidR="0079335F" w:rsidRPr="00005140">
          <w:rPr>
            <w:rStyle w:val="Hyperlink"/>
            <w:noProof/>
            <w:color w:val="auto"/>
          </w:rPr>
          <w:t>1.1. Scopul metodologiei</w:t>
        </w:r>
        <w:r w:rsidR="0079335F" w:rsidRPr="00005140">
          <w:rPr>
            <w:noProof/>
            <w:webHidden/>
          </w:rPr>
          <w:tab/>
        </w:r>
        <w:r w:rsidR="0079335F" w:rsidRPr="00005140">
          <w:rPr>
            <w:noProof/>
            <w:webHidden/>
          </w:rPr>
          <w:fldChar w:fldCharType="begin"/>
        </w:r>
        <w:r w:rsidR="0079335F" w:rsidRPr="00005140">
          <w:rPr>
            <w:noProof/>
            <w:webHidden/>
          </w:rPr>
          <w:instrText xml:space="preserve"> PAGEREF _Toc16237704 \h </w:instrText>
        </w:r>
        <w:r w:rsidR="0079335F" w:rsidRPr="00005140">
          <w:rPr>
            <w:noProof/>
            <w:webHidden/>
          </w:rPr>
        </w:r>
        <w:r w:rsidR="0079335F" w:rsidRPr="00005140">
          <w:rPr>
            <w:noProof/>
            <w:webHidden/>
          </w:rPr>
          <w:fldChar w:fldCharType="separate"/>
        </w:r>
        <w:r w:rsidR="0079335F" w:rsidRPr="00005140">
          <w:rPr>
            <w:noProof/>
            <w:webHidden/>
          </w:rPr>
          <w:t>6</w:t>
        </w:r>
        <w:r w:rsidR="0079335F" w:rsidRPr="00005140">
          <w:rPr>
            <w:noProof/>
            <w:webHidden/>
          </w:rPr>
          <w:fldChar w:fldCharType="end"/>
        </w:r>
      </w:hyperlink>
    </w:p>
    <w:p w14:paraId="1342C35D" w14:textId="7B89A8E1" w:rsidR="0079335F" w:rsidRPr="00005140" w:rsidRDefault="00037B84">
      <w:pPr>
        <w:pStyle w:val="TOC2"/>
        <w:rPr>
          <w:rFonts w:asciiTheme="minorHAnsi" w:eastAsiaTheme="minorEastAsia" w:hAnsiTheme="minorHAnsi" w:cstheme="minorBidi"/>
          <w:noProof/>
          <w:lang w:val="ro-RO" w:eastAsia="ro-RO"/>
        </w:rPr>
      </w:pPr>
      <w:hyperlink w:anchor="_Toc16237705" w:history="1">
        <w:r w:rsidR="0079335F" w:rsidRPr="00005140">
          <w:rPr>
            <w:rStyle w:val="Hyperlink"/>
            <w:noProof/>
            <w:color w:val="auto"/>
          </w:rPr>
          <w:t>1.2. Context - condiționalitatea ex-ante privind sistemul statistic și indicatori de rezultat</w:t>
        </w:r>
        <w:r w:rsidR="0079335F" w:rsidRPr="00005140">
          <w:rPr>
            <w:noProof/>
            <w:webHidden/>
          </w:rPr>
          <w:tab/>
        </w:r>
        <w:r w:rsidR="0079335F" w:rsidRPr="00005140">
          <w:rPr>
            <w:noProof/>
            <w:webHidden/>
          </w:rPr>
          <w:fldChar w:fldCharType="begin"/>
        </w:r>
        <w:r w:rsidR="0079335F" w:rsidRPr="00005140">
          <w:rPr>
            <w:noProof/>
            <w:webHidden/>
          </w:rPr>
          <w:instrText xml:space="preserve"> PAGEREF _Toc16237705 \h </w:instrText>
        </w:r>
        <w:r w:rsidR="0079335F" w:rsidRPr="00005140">
          <w:rPr>
            <w:noProof/>
            <w:webHidden/>
          </w:rPr>
        </w:r>
        <w:r w:rsidR="0079335F" w:rsidRPr="00005140">
          <w:rPr>
            <w:noProof/>
            <w:webHidden/>
          </w:rPr>
          <w:fldChar w:fldCharType="separate"/>
        </w:r>
        <w:r w:rsidR="0079335F" w:rsidRPr="00005140">
          <w:rPr>
            <w:noProof/>
            <w:webHidden/>
          </w:rPr>
          <w:t>6</w:t>
        </w:r>
        <w:r w:rsidR="0079335F" w:rsidRPr="00005140">
          <w:rPr>
            <w:noProof/>
            <w:webHidden/>
          </w:rPr>
          <w:fldChar w:fldCharType="end"/>
        </w:r>
      </w:hyperlink>
    </w:p>
    <w:p w14:paraId="034D82CF" w14:textId="437DB38C" w:rsidR="0079335F" w:rsidRPr="00005140" w:rsidRDefault="00037B84">
      <w:pPr>
        <w:pStyle w:val="TOC2"/>
        <w:rPr>
          <w:rFonts w:asciiTheme="minorHAnsi" w:eastAsiaTheme="minorEastAsia" w:hAnsiTheme="minorHAnsi" w:cstheme="minorBidi"/>
          <w:noProof/>
          <w:lang w:val="ro-RO" w:eastAsia="ro-RO"/>
        </w:rPr>
      </w:pPr>
      <w:hyperlink w:anchor="_Toc16237706" w:history="1">
        <w:r w:rsidR="0079335F" w:rsidRPr="00005140">
          <w:rPr>
            <w:rStyle w:val="Hyperlink"/>
            <w:noProof/>
            <w:color w:val="auto"/>
          </w:rPr>
          <w:t>1.3. Tipuri de indicatori utilizaţi în cadrul Programului Operațional Competitivitate</w:t>
        </w:r>
        <w:r w:rsidR="0079335F" w:rsidRPr="00005140">
          <w:rPr>
            <w:noProof/>
            <w:webHidden/>
          </w:rPr>
          <w:tab/>
        </w:r>
        <w:r w:rsidR="0079335F" w:rsidRPr="00005140">
          <w:rPr>
            <w:noProof/>
            <w:webHidden/>
          </w:rPr>
          <w:fldChar w:fldCharType="begin"/>
        </w:r>
        <w:r w:rsidR="0079335F" w:rsidRPr="00005140">
          <w:rPr>
            <w:noProof/>
            <w:webHidden/>
          </w:rPr>
          <w:instrText xml:space="preserve"> PAGEREF _Toc16237706 \h </w:instrText>
        </w:r>
        <w:r w:rsidR="0079335F" w:rsidRPr="00005140">
          <w:rPr>
            <w:noProof/>
            <w:webHidden/>
          </w:rPr>
        </w:r>
        <w:r w:rsidR="0079335F" w:rsidRPr="00005140">
          <w:rPr>
            <w:noProof/>
            <w:webHidden/>
          </w:rPr>
          <w:fldChar w:fldCharType="separate"/>
        </w:r>
        <w:r w:rsidR="0079335F" w:rsidRPr="00005140">
          <w:rPr>
            <w:noProof/>
            <w:webHidden/>
          </w:rPr>
          <w:t>6</w:t>
        </w:r>
        <w:r w:rsidR="0079335F" w:rsidRPr="00005140">
          <w:rPr>
            <w:noProof/>
            <w:webHidden/>
          </w:rPr>
          <w:fldChar w:fldCharType="end"/>
        </w:r>
      </w:hyperlink>
    </w:p>
    <w:p w14:paraId="4F9FDF45" w14:textId="363B8F72" w:rsidR="0079335F" w:rsidRPr="00005140" w:rsidRDefault="00037B84">
      <w:pPr>
        <w:pStyle w:val="TOC2"/>
        <w:rPr>
          <w:rFonts w:asciiTheme="minorHAnsi" w:eastAsiaTheme="minorEastAsia" w:hAnsiTheme="minorHAnsi" w:cstheme="minorBidi"/>
          <w:noProof/>
          <w:lang w:val="ro-RO" w:eastAsia="ro-RO"/>
        </w:rPr>
      </w:pPr>
      <w:hyperlink w:anchor="_Toc16237707" w:history="1">
        <w:r w:rsidR="0079335F" w:rsidRPr="00005140">
          <w:rPr>
            <w:rStyle w:val="Hyperlink"/>
            <w:noProof/>
            <w:color w:val="auto"/>
            <w:lang w:val="ro-RO"/>
          </w:rPr>
          <w:t xml:space="preserve">1.4 </w:t>
        </w:r>
        <w:r w:rsidR="0079335F" w:rsidRPr="00005140">
          <w:rPr>
            <w:rStyle w:val="Hyperlink"/>
            <w:noProof/>
            <w:color w:val="auto"/>
          </w:rPr>
          <w:t>componentele</w:t>
        </w:r>
        <w:r w:rsidR="0079335F" w:rsidRPr="00005140">
          <w:rPr>
            <w:rStyle w:val="Hyperlink"/>
            <w:noProof/>
            <w:color w:val="auto"/>
            <w:lang w:val="ro-RO"/>
          </w:rPr>
          <w:t xml:space="preserve"> indicatorului</w:t>
        </w:r>
        <w:r w:rsidR="0079335F" w:rsidRPr="00005140">
          <w:rPr>
            <w:noProof/>
            <w:webHidden/>
          </w:rPr>
          <w:tab/>
        </w:r>
        <w:r w:rsidR="0079335F" w:rsidRPr="00005140">
          <w:rPr>
            <w:noProof/>
            <w:webHidden/>
          </w:rPr>
          <w:fldChar w:fldCharType="begin"/>
        </w:r>
        <w:r w:rsidR="0079335F" w:rsidRPr="00005140">
          <w:rPr>
            <w:noProof/>
            <w:webHidden/>
          </w:rPr>
          <w:instrText xml:space="preserve"> PAGEREF _Toc16237707 \h </w:instrText>
        </w:r>
        <w:r w:rsidR="0079335F" w:rsidRPr="00005140">
          <w:rPr>
            <w:noProof/>
            <w:webHidden/>
          </w:rPr>
        </w:r>
        <w:r w:rsidR="0079335F" w:rsidRPr="00005140">
          <w:rPr>
            <w:noProof/>
            <w:webHidden/>
          </w:rPr>
          <w:fldChar w:fldCharType="separate"/>
        </w:r>
        <w:r w:rsidR="0079335F" w:rsidRPr="00005140">
          <w:rPr>
            <w:noProof/>
            <w:webHidden/>
          </w:rPr>
          <w:t>7</w:t>
        </w:r>
        <w:r w:rsidR="0079335F" w:rsidRPr="00005140">
          <w:rPr>
            <w:noProof/>
            <w:webHidden/>
          </w:rPr>
          <w:fldChar w:fldCharType="end"/>
        </w:r>
      </w:hyperlink>
    </w:p>
    <w:p w14:paraId="43452A04" w14:textId="1B2DA5EB" w:rsidR="0079335F" w:rsidRPr="00005140" w:rsidRDefault="00037B84">
      <w:pPr>
        <w:pStyle w:val="TOC2"/>
        <w:rPr>
          <w:rFonts w:asciiTheme="minorHAnsi" w:eastAsiaTheme="minorEastAsia" w:hAnsiTheme="minorHAnsi" w:cstheme="minorBidi"/>
          <w:noProof/>
          <w:lang w:val="ro-RO" w:eastAsia="ro-RO"/>
        </w:rPr>
      </w:pPr>
      <w:hyperlink w:anchor="_Toc16237708" w:history="1">
        <w:r w:rsidR="0079335F" w:rsidRPr="00005140">
          <w:rPr>
            <w:rStyle w:val="Hyperlink"/>
            <w:noProof/>
            <w:color w:val="auto"/>
          </w:rPr>
          <w:t>1.</w:t>
        </w:r>
        <w:r w:rsidR="0079335F" w:rsidRPr="00005140">
          <w:rPr>
            <w:rStyle w:val="Hyperlink"/>
            <w:noProof/>
            <w:color w:val="auto"/>
            <w:lang w:val="ro-RO"/>
          </w:rPr>
          <w:t>5</w:t>
        </w:r>
        <w:r w:rsidR="0079335F" w:rsidRPr="00005140">
          <w:rPr>
            <w:rStyle w:val="Hyperlink"/>
            <w:noProof/>
            <w:color w:val="auto"/>
          </w:rPr>
          <w:t>. Organizațiile  responsabile  cu colectarea</w:t>
        </w:r>
        <w:r w:rsidR="0079335F" w:rsidRPr="00005140">
          <w:rPr>
            <w:rStyle w:val="Hyperlink"/>
            <w:noProof/>
            <w:color w:val="auto"/>
            <w:lang w:val="ro-RO"/>
          </w:rPr>
          <w:t xml:space="preserve"> ȘI RAPORTAREA</w:t>
        </w:r>
        <w:r w:rsidR="0079335F" w:rsidRPr="00005140">
          <w:rPr>
            <w:rStyle w:val="Hyperlink"/>
            <w:noProof/>
            <w:color w:val="auto"/>
          </w:rPr>
          <w:t xml:space="preserve">  </w:t>
        </w:r>
        <w:r w:rsidR="0079335F" w:rsidRPr="00005140">
          <w:rPr>
            <w:rStyle w:val="Hyperlink"/>
            <w:noProof/>
            <w:color w:val="auto"/>
            <w:lang w:val="ro-RO"/>
          </w:rPr>
          <w:t>VALORILOR INDICATORILOR</w:t>
        </w:r>
        <w:r w:rsidR="0079335F" w:rsidRPr="00005140">
          <w:rPr>
            <w:noProof/>
            <w:webHidden/>
          </w:rPr>
          <w:tab/>
        </w:r>
        <w:r w:rsidR="0079335F" w:rsidRPr="00005140">
          <w:rPr>
            <w:noProof/>
            <w:webHidden/>
          </w:rPr>
          <w:fldChar w:fldCharType="begin"/>
        </w:r>
        <w:r w:rsidR="0079335F" w:rsidRPr="00005140">
          <w:rPr>
            <w:noProof/>
            <w:webHidden/>
          </w:rPr>
          <w:instrText xml:space="preserve"> PAGEREF _Toc16237708 \h </w:instrText>
        </w:r>
        <w:r w:rsidR="0079335F" w:rsidRPr="00005140">
          <w:rPr>
            <w:noProof/>
            <w:webHidden/>
          </w:rPr>
        </w:r>
        <w:r w:rsidR="0079335F" w:rsidRPr="00005140">
          <w:rPr>
            <w:noProof/>
            <w:webHidden/>
          </w:rPr>
          <w:fldChar w:fldCharType="separate"/>
        </w:r>
        <w:r w:rsidR="0079335F" w:rsidRPr="00005140">
          <w:rPr>
            <w:noProof/>
            <w:webHidden/>
          </w:rPr>
          <w:t>8</w:t>
        </w:r>
        <w:r w:rsidR="0079335F" w:rsidRPr="00005140">
          <w:rPr>
            <w:noProof/>
            <w:webHidden/>
          </w:rPr>
          <w:fldChar w:fldCharType="end"/>
        </w:r>
      </w:hyperlink>
    </w:p>
    <w:p w14:paraId="4F69C507" w14:textId="2DA70B23" w:rsidR="0079335F" w:rsidRPr="00005140" w:rsidRDefault="00037B84">
      <w:pPr>
        <w:pStyle w:val="TOC2"/>
        <w:rPr>
          <w:rFonts w:asciiTheme="minorHAnsi" w:eastAsiaTheme="minorEastAsia" w:hAnsiTheme="minorHAnsi" w:cstheme="minorBidi"/>
          <w:noProof/>
          <w:lang w:val="ro-RO" w:eastAsia="ro-RO"/>
        </w:rPr>
      </w:pPr>
      <w:hyperlink w:anchor="_Toc16237709" w:history="1">
        <w:r w:rsidR="0079335F" w:rsidRPr="00005140">
          <w:rPr>
            <w:rStyle w:val="Hyperlink"/>
            <w:noProof/>
            <w:color w:val="auto"/>
          </w:rPr>
          <w:t>1.</w:t>
        </w:r>
        <w:r w:rsidR="0079335F" w:rsidRPr="00005140">
          <w:rPr>
            <w:rStyle w:val="Hyperlink"/>
            <w:noProof/>
            <w:color w:val="auto"/>
            <w:lang w:val="en-US"/>
          </w:rPr>
          <w:t>6</w:t>
        </w:r>
        <w:r w:rsidR="0079335F" w:rsidRPr="00005140">
          <w:rPr>
            <w:rStyle w:val="Hyperlink"/>
            <w:noProof/>
            <w:color w:val="auto"/>
          </w:rPr>
          <w:t>. Înregistrarea și păstrarea  datelor</w:t>
        </w:r>
        <w:r w:rsidR="0079335F" w:rsidRPr="00005140">
          <w:rPr>
            <w:noProof/>
            <w:webHidden/>
          </w:rPr>
          <w:tab/>
        </w:r>
        <w:r w:rsidR="0079335F" w:rsidRPr="00005140">
          <w:rPr>
            <w:noProof/>
            <w:webHidden/>
          </w:rPr>
          <w:fldChar w:fldCharType="begin"/>
        </w:r>
        <w:r w:rsidR="0079335F" w:rsidRPr="00005140">
          <w:rPr>
            <w:noProof/>
            <w:webHidden/>
          </w:rPr>
          <w:instrText xml:space="preserve"> PAGEREF _Toc16237709 \h </w:instrText>
        </w:r>
        <w:r w:rsidR="0079335F" w:rsidRPr="00005140">
          <w:rPr>
            <w:noProof/>
            <w:webHidden/>
          </w:rPr>
        </w:r>
        <w:r w:rsidR="0079335F" w:rsidRPr="00005140">
          <w:rPr>
            <w:noProof/>
            <w:webHidden/>
          </w:rPr>
          <w:fldChar w:fldCharType="separate"/>
        </w:r>
        <w:r w:rsidR="0079335F" w:rsidRPr="00005140">
          <w:rPr>
            <w:noProof/>
            <w:webHidden/>
          </w:rPr>
          <w:t>9</w:t>
        </w:r>
        <w:r w:rsidR="0079335F" w:rsidRPr="00005140">
          <w:rPr>
            <w:noProof/>
            <w:webHidden/>
          </w:rPr>
          <w:fldChar w:fldCharType="end"/>
        </w:r>
      </w:hyperlink>
    </w:p>
    <w:p w14:paraId="27B874C3" w14:textId="2917B364" w:rsidR="0079335F" w:rsidRPr="00005140" w:rsidRDefault="00037B84">
      <w:pPr>
        <w:pStyle w:val="TOC2"/>
        <w:rPr>
          <w:rFonts w:asciiTheme="minorHAnsi" w:eastAsiaTheme="minorEastAsia" w:hAnsiTheme="minorHAnsi" w:cstheme="minorBidi"/>
          <w:noProof/>
          <w:lang w:val="ro-RO" w:eastAsia="ro-RO"/>
        </w:rPr>
      </w:pPr>
      <w:hyperlink w:anchor="_Toc16237710" w:history="1">
        <w:r w:rsidR="0079335F" w:rsidRPr="00005140">
          <w:rPr>
            <w:rStyle w:val="Hyperlink"/>
            <w:noProof/>
            <w:color w:val="auto"/>
          </w:rPr>
          <w:t>1.</w:t>
        </w:r>
        <w:r w:rsidR="0079335F" w:rsidRPr="00005140">
          <w:rPr>
            <w:rStyle w:val="Hyperlink"/>
            <w:noProof/>
            <w:color w:val="auto"/>
            <w:lang w:val="en-US"/>
          </w:rPr>
          <w:t>7</w:t>
        </w:r>
        <w:r w:rsidR="0079335F" w:rsidRPr="00005140">
          <w:rPr>
            <w:rStyle w:val="Hyperlink"/>
            <w:noProof/>
            <w:color w:val="auto"/>
          </w:rPr>
          <w:t>. Raportare și termene limită</w:t>
        </w:r>
        <w:r w:rsidR="0079335F" w:rsidRPr="00005140">
          <w:rPr>
            <w:noProof/>
            <w:webHidden/>
          </w:rPr>
          <w:tab/>
        </w:r>
        <w:r w:rsidR="0079335F" w:rsidRPr="00005140">
          <w:rPr>
            <w:noProof/>
            <w:webHidden/>
          </w:rPr>
          <w:fldChar w:fldCharType="begin"/>
        </w:r>
        <w:r w:rsidR="0079335F" w:rsidRPr="00005140">
          <w:rPr>
            <w:noProof/>
            <w:webHidden/>
          </w:rPr>
          <w:instrText xml:space="preserve"> PAGEREF _Toc16237710 \h </w:instrText>
        </w:r>
        <w:r w:rsidR="0079335F" w:rsidRPr="00005140">
          <w:rPr>
            <w:noProof/>
            <w:webHidden/>
          </w:rPr>
        </w:r>
        <w:r w:rsidR="0079335F" w:rsidRPr="00005140">
          <w:rPr>
            <w:noProof/>
            <w:webHidden/>
          </w:rPr>
          <w:fldChar w:fldCharType="separate"/>
        </w:r>
        <w:r w:rsidR="0079335F" w:rsidRPr="00005140">
          <w:rPr>
            <w:noProof/>
            <w:webHidden/>
          </w:rPr>
          <w:t>9</w:t>
        </w:r>
        <w:r w:rsidR="0079335F" w:rsidRPr="00005140">
          <w:rPr>
            <w:noProof/>
            <w:webHidden/>
          </w:rPr>
          <w:fldChar w:fldCharType="end"/>
        </w:r>
      </w:hyperlink>
    </w:p>
    <w:p w14:paraId="6A6420CC" w14:textId="6A0A22FC" w:rsidR="0079335F" w:rsidRPr="00005140" w:rsidRDefault="00037B84">
      <w:pPr>
        <w:pStyle w:val="TOC1"/>
        <w:tabs>
          <w:tab w:val="right" w:leader="dot" w:pos="9678"/>
        </w:tabs>
        <w:rPr>
          <w:rFonts w:asciiTheme="minorHAnsi" w:eastAsiaTheme="minorEastAsia" w:hAnsiTheme="minorHAnsi" w:cstheme="minorBidi"/>
          <w:noProof/>
          <w:lang w:val="ro-RO" w:eastAsia="ro-RO"/>
        </w:rPr>
      </w:pPr>
      <w:hyperlink w:anchor="_Toc16237711" w:history="1">
        <w:r w:rsidR="0079335F" w:rsidRPr="00005140">
          <w:rPr>
            <w:rStyle w:val="Hyperlink"/>
            <w:noProof/>
            <w:color w:val="auto"/>
            <w:lang w:val="ro-RO"/>
          </w:rPr>
          <w:t xml:space="preserve">2. </w:t>
        </w:r>
        <w:r w:rsidR="0079335F" w:rsidRPr="00005140">
          <w:rPr>
            <w:rStyle w:val="Hyperlink"/>
            <w:noProof/>
            <w:color w:val="auto"/>
          </w:rPr>
          <w:t xml:space="preserve">FISE INDICATORI </w:t>
        </w:r>
        <w:r w:rsidR="0079335F" w:rsidRPr="00005140">
          <w:rPr>
            <w:rStyle w:val="Hyperlink"/>
            <w:noProof/>
            <w:color w:val="auto"/>
            <w:lang w:val="ro-RO"/>
          </w:rPr>
          <w:t xml:space="preserve">PRESTABILIȚI </w:t>
        </w:r>
        <w:r w:rsidR="0079335F" w:rsidRPr="00005140">
          <w:rPr>
            <w:rStyle w:val="Hyperlink"/>
            <w:noProof/>
            <w:color w:val="auto"/>
          </w:rPr>
          <w:t>DE REZULTAT</w:t>
        </w:r>
        <w:r w:rsidR="0079335F" w:rsidRPr="00005140">
          <w:rPr>
            <w:rStyle w:val="Hyperlink"/>
            <w:noProof/>
            <w:color w:val="auto"/>
            <w:lang w:val="ro-RO"/>
          </w:rPr>
          <w:t xml:space="preserve"> </w:t>
        </w:r>
        <w:r w:rsidR="0079335F" w:rsidRPr="00005140">
          <w:rPr>
            <w:rStyle w:val="Hyperlink"/>
            <w:noProof/>
            <w:color w:val="auto"/>
          </w:rPr>
          <w:t>AP 1</w:t>
        </w:r>
        <w:r w:rsidR="0079335F" w:rsidRPr="00005140">
          <w:rPr>
            <w:noProof/>
            <w:webHidden/>
          </w:rPr>
          <w:tab/>
        </w:r>
        <w:r w:rsidR="0079335F" w:rsidRPr="00005140">
          <w:rPr>
            <w:noProof/>
            <w:webHidden/>
          </w:rPr>
          <w:fldChar w:fldCharType="begin"/>
        </w:r>
        <w:r w:rsidR="0079335F" w:rsidRPr="00005140">
          <w:rPr>
            <w:noProof/>
            <w:webHidden/>
          </w:rPr>
          <w:instrText xml:space="preserve"> PAGEREF _Toc16237711 \h </w:instrText>
        </w:r>
        <w:r w:rsidR="0079335F" w:rsidRPr="00005140">
          <w:rPr>
            <w:noProof/>
            <w:webHidden/>
          </w:rPr>
        </w:r>
        <w:r w:rsidR="0079335F" w:rsidRPr="00005140">
          <w:rPr>
            <w:noProof/>
            <w:webHidden/>
          </w:rPr>
          <w:fldChar w:fldCharType="separate"/>
        </w:r>
        <w:r w:rsidR="0079335F" w:rsidRPr="00005140">
          <w:rPr>
            <w:noProof/>
            <w:webHidden/>
          </w:rPr>
          <w:t>11</w:t>
        </w:r>
        <w:r w:rsidR="0079335F" w:rsidRPr="00005140">
          <w:rPr>
            <w:noProof/>
            <w:webHidden/>
          </w:rPr>
          <w:fldChar w:fldCharType="end"/>
        </w:r>
      </w:hyperlink>
    </w:p>
    <w:p w14:paraId="1E4B28A6" w14:textId="11A972D3" w:rsidR="0079335F" w:rsidRPr="00005140" w:rsidRDefault="00037B84">
      <w:pPr>
        <w:pStyle w:val="TOC2"/>
        <w:rPr>
          <w:rFonts w:asciiTheme="minorHAnsi" w:eastAsiaTheme="minorEastAsia" w:hAnsiTheme="minorHAnsi" w:cstheme="minorBidi"/>
          <w:noProof/>
          <w:lang w:val="ro-RO" w:eastAsia="ro-RO"/>
        </w:rPr>
      </w:pPr>
      <w:hyperlink w:anchor="_Toc16237712" w:history="1">
        <w:r w:rsidR="0079335F" w:rsidRPr="00005140">
          <w:rPr>
            <w:rStyle w:val="Hyperlink"/>
            <w:noProof/>
            <w:color w:val="auto"/>
          </w:rPr>
          <w:t>3S 1:  CO-PUBLICAŢII ŞTIINŢIFICE PUBLIC-PRIVATE LA 1 MIL. LOCUITORI</w:t>
        </w:r>
        <w:r w:rsidR="0079335F" w:rsidRPr="00005140">
          <w:rPr>
            <w:noProof/>
            <w:webHidden/>
          </w:rPr>
          <w:tab/>
        </w:r>
        <w:r w:rsidR="0079335F" w:rsidRPr="00005140">
          <w:rPr>
            <w:noProof/>
            <w:webHidden/>
          </w:rPr>
          <w:fldChar w:fldCharType="begin"/>
        </w:r>
        <w:r w:rsidR="0079335F" w:rsidRPr="00005140">
          <w:rPr>
            <w:noProof/>
            <w:webHidden/>
          </w:rPr>
          <w:instrText xml:space="preserve"> PAGEREF _Toc16237712 \h </w:instrText>
        </w:r>
        <w:r w:rsidR="0079335F" w:rsidRPr="00005140">
          <w:rPr>
            <w:noProof/>
            <w:webHidden/>
          </w:rPr>
        </w:r>
        <w:r w:rsidR="0079335F" w:rsidRPr="00005140">
          <w:rPr>
            <w:noProof/>
            <w:webHidden/>
          </w:rPr>
          <w:fldChar w:fldCharType="separate"/>
        </w:r>
        <w:r w:rsidR="0079335F" w:rsidRPr="00005140">
          <w:rPr>
            <w:noProof/>
            <w:webHidden/>
          </w:rPr>
          <w:t>12</w:t>
        </w:r>
        <w:r w:rsidR="0079335F" w:rsidRPr="00005140">
          <w:rPr>
            <w:noProof/>
            <w:webHidden/>
          </w:rPr>
          <w:fldChar w:fldCharType="end"/>
        </w:r>
      </w:hyperlink>
    </w:p>
    <w:p w14:paraId="4463296B" w14:textId="184FF49F" w:rsidR="0079335F" w:rsidRPr="00005140" w:rsidRDefault="00037B84">
      <w:pPr>
        <w:pStyle w:val="TOC2"/>
        <w:rPr>
          <w:rFonts w:asciiTheme="minorHAnsi" w:eastAsiaTheme="minorEastAsia" w:hAnsiTheme="minorHAnsi" w:cstheme="minorBidi"/>
          <w:noProof/>
          <w:lang w:val="ro-RO" w:eastAsia="ro-RO"/>
        </w:rPr>
      </w:pPr>
      <w:hyperlink w:anchor="_Toc16237713" w:history="1">
        <w:r w:rsidR="0079335F" w:rsidRPr="00005140">
          <w:rPr>
            <w:rStyle w:val="Hyperlink"/>
            <w:noProof/>
            <w:color w:val="auto"/>
          </w:rPr>
          <w:t>3S2: CONTRIBUŢIE ORIZONT 2020 ATRASĂ DE INSTITUŢII PARTICIPANTE DIN ROMÂNIA</w:t>
        </w:r>
        <w:r w:rsidR="0079335F" w:rsidRPr="00005140">
          <w:rPr>
            <w:noProof/>
            <w:webHidden/>
          </w:rPr>
          <w:tab/>
        </w:r>
        <w:r w:rsidR="0079335F" w:rsidRPr="00005140">
          <w:rPr>
            <w:noProof/>
            <w:webHidden/>
          </w:rPr>
          <w:fldChar w:fldCharType="begin"/>
        </w:r>
        <w:r w:rsidR="0079335F" w:rsidRPr="00005140">
          <w:rPr>
            <w:noProof/>
            <w:webHidden/>
          </w:rPr>
          <w:instrText xml:space="preserve"> PAGEREF _Toc16237713 \h </w:instrText>
        </w:r>
        <w:r w:rsidR="0079335F" w:rsidRPr="00005140">
          <w:rPr>
            <w:noProof/>
            <w:webHidden/>
          </w:rPr>
        </w:r>
        <w:r w:rsidR="0079335F" w:rsidRPr="00005140">
          <w:rPr>
            <w:noProof/>
            <w:webHidden/>
          </w:rPr>
          <w:fldChar w:fldCharType="separate"/>
        </w:r>
        <w:r w:rsidR="0079335F" w:rsidRPr="00005140">
          <w:rPr>
            <w:noProof/>
            <w:webHidden/>
          </w:rPr>
          <w:t>13</w:t>
        </w:r>
        <w:r w:rsidR="0079335F" w:rsidRPr="00005140">
          <w:rPr>
            <w:noProof/>
            <w:webHidden/>
          </w:rPr>
          <w:fldChar w:fldCharType="end"/>
        </w:r>
      </w:hyperlink>
    </w:p>
    <w:p w14:paraId="2B38C1CB" w14:textId="3A183034" w:rsidR="0079335F" w:rsidRPr="00005140" w:rsidRDefault="00037B84">
      <w:pPr>
        <w:pStyle w:val="TOC2"/>
        <w:rPr>
          <w:rFonts w:asciiTheme="minorHAnsi" w:eastAsiaTheme="minorEastAsia" w:hAnsiTheme="minorHAnsi" w:cstheme="minorBidi"/>
          <w:noProof/>
          <w:lang w:val="ro-RO" w:eastAsia="ro-RO"/>
        </w:rPr>
      </w:pPr>
      <w:hyperlink w:anchor="_Toc16237714" w:history="1">
        <w:r w:rsidR="0079335F" w:rsidRPr="00005140">
          <w:rPr>
            <w:rStyle w:val="Hyperlink"/>
            <w:noProof/>
            <w:color w:val="auto"/>
          </w:rPr>
          <w:t>3S3:  CHELTUIELI PRIVATE DE CDI CA PROCENT DIN BERD</w:t>
        </w:r>
        <w:r w:rsidR="0079335F" w:rsidRPr="00005140">
          <w:rPr>
            <w:noProof/>
            <w:webHidden/>
          </w:rPr>
          <w:tab/>
        </w:r>
        <w:r w:rsidR="0079335F" w:rsidRPr="00005140">
          <w:rPr>
            <w:noProof/>
            <w:webHidden/>
          </w:rPr>
          <w:fldChar w:fldCharType="begin"/>
        </w:r>
        <w:r w:rsidR="0079335F" w:rsidRPr="00005140">
          <w:rPr>
            <w:noProof/>
            <w:webHidden/>
          </w:rPr>
          <w:instrText xml:space="preserve"> PAGEREF _Toc16237714 \h </w:instrText>
        </w:r>
        <w:r w:rsidR="0079335F" w:rsidRPr="00005140">
          <w:rPr>
            <w:noProof/>
            <w:webHidden/>
          </w:rPr>
        </w:r>
        <w:r w:rsidR="0079335F" w:rsidRPr="00005140">
          <w:rPr>
            <w:noProof/>
            <w:webHidden/>
          </w:rPr>
          <w:fldChar w:fldCharType="separate"/>
        </w:r>
        <w:r w:rsidR="0079335F" w:rsidRPr="00005140">
          <w:rPr>
            <w:noProof/>
            <w:webHidden/>
          </w:rPr>
          <w:t>14</w:t>
        </w:r>
        <w:r w:rsidR="0079335F" w:rsidRPr="00005140">
          <w:rPr>
            <w:noProof/>
            <w:webHidden/>
          </w:rPr>
          <w:fldChar w:fldCharType="end"/>
        </w:r>
      </w:hyperlink>
    </w:p>
    <w:p w14:paraId="3B6F4D02" w14:textId="2F4B3BCA" w:rsidR="0079335F" w:rsidRPr="00005140" w:rsidRDefault="00037B84">
      <w:pPr>
        <w:pStyle w:val="TOC2"/>
        <w:rPr>
          <w:rFonts w:asciiTheme="minorHAnsi" w:eastAsiaTheme="minorEastAsia" w:hAnsiTheme="minorHAnsi" w:cstheme="minorBidi"/>
          <w:noProof/>
          <w:lang w:val="ro-RO" w:eastAsia="ro-RO"/>
        </w:rPr>
      </w:pPr>
      <w:hyperlink w:anchor="_Toc16237715" w:history="1">
        <w:r w:rsidR="0079335F" w:rsidRPr="00005140">
          <w:rPr>
            <w:rStyle w:val="Hyperlink"/>
            <w:noProof/>
            <w:color w:val="auto"/>
          </w:rPr>
          <w:t>3S4:  IMM-URI INOVATIVE CARE COLABOREAZĂ CU ALȚII</w:t>
        </w:r>
        <w:r w:rsidR="0079335F" w:rsidRPr="00005140">
          <w:rPr>
            <w:noProof/>
            <w:webHidden/>
          </w:rPr>
          <w:tab/>
        </w:r>
        <w:r w:rsidR="0079335F" w:rsidRPr="00005140">
          <w:rPr>
            <w:noProof/>
            <w:webHidden/>
          </w:rPr>
          <w:fldChar w:fldCharType="begin"/>
        </w:r>
        <w:r w:rsidR="0079335F" w:rsidRPr="00005140">
          <w:rPr>
            <w:noProof/>
            <w:webHidden/>
          </w:rPr>
          <w:instrText xml:space="preserve"> PAGEREF _Toc16237715 \h </w:instrText>
        </w:r>
        <w:r w:rsidR="0079335F" w:rsidRPr="00005140">
          <w:rPr>
            <w:noProof/>
            <w:webHidden/>
          </w:rPr>
        </w:r>
        <w:r w:rsidR="0079335F" w:rsidRPr="00005140">
          <w:rPr>
            <w:noProof/>
            <w:webHidden/>
          </w:rPr>
          <w:fldChar w:fldCharType="separate"/>
        </w:r>
        <w:r w:rsidR="0079335F" w:rsidRPr="00005140">
          <w:rPr>
            <w:noProof/>
            <w:webHidden/>
          </w:rPr>
          <w:t>15</w:t>
        </w:r>
        <w:r w:rsidR="0079335F" w:rsidRPr="00005140">
          <w:rPr>
            <w:noProof/>
            <w:webHidden/>
          </w:rPr>
          <w:fldChar w:fldCharType="end"/>
        </w:r>
      </w:hyperlink>
    </w:p>
    <w:p w14:paraId="37EA0B69" w14:textId="0B60D4ED" w:rsidR="0079335F" w:rsidRPr="00005140" w:rsidRDefault="00037B84">
      <w:pPr>
        <w:pStyle w:val="TOC2"/>
        <w:rPr>
          <w:rFonts w:asciiTheme="minorHAnsi" w:eastAsiaTheme="minorEastAsia" w:hAnsiTheme="minorHAnsi" w:cstheme="minorBidi"/>
          <w:noProof/>
          <w:lang w:val="ro-RO" w:eastAsia="ro-RO"/>
        </w:rPr>
      </w:pPr>
      <w:hyperlink w:anchor="_Toc16237716" w:history="1">
        <w:r w:rsidR="0079335F" w:rsidRPr="00005140">
          <w:rPr>
            <w:rStyle w:val="Hyperlink"/>
            <w:noProof/>
            <w:color w:val="auto"/>
          </w:rPr>
          <w:t>3S44: Co-publicații științifice public-private</w:t>
        </w:r>
        <w:r w:rsidR="0079335F" w:rsidRPr="00005140">
          <w:rPr>
            <w:noProof/>
            <w:webHidden/>
          </w:rPr>
          <w:tab/>
        </w:r>
        <w:r w:rsidR="0079335F" w:rsidRPr="00005140">
          <w:rPr>
            <w:noProof/>
            <w:webHidden/>
          </w:rPr>
          <w:fldChar w:fldCharType="begin"/>
        </w:r>
        <w:r w:rsidR="0079335F" w:rsidRPr="00005140">
          <w:rPr>
            <w:noProof/>
            <w:webHidden/>
          </w:rPr>
          <w:instrText xml:space="preserve"> PAGEREF _Toc16237716 \h </w:instrText>
        </w:r>
        <w:r w:rsidR="0079335F" w:rsidRPr="00005140">
          <w:rPr>
            <w:noProof/>
            <w:webHidden/>
          </w:rPr>
        </w:r>
        <w:r w:rsidR="0079335F" w:rsidRPr="00005140">
          <w:rPr>
            <w:noProof/>
            <w:webHidden/>
          </w:rPr>
          <w:fldChar w:fldCharType="separate"/>
        </w:r>
        <w:r w:rsidR="0079335F" w:rsidRPr="00005140">
          <w:rPr>
            <w:noProof/>
            <w:webHidden/>
          </w:rPr>
          <w:t>16</w:t>
        </w:r>
        <w:r w:rsidR="0079335F" w:rsidRPr="00005140">
          <w:rPr>
            <w:noProof/>
            <w:webHidden/>
          </w:rPr>
          <w:fldChar w:fldCharType="end"/>
        </w:r>
      </w:hyperlink>
    </w:p>
    <w:p w14:paraId="28C49223" w14:textId="18097130" w:rsidR="0079335F" w:rsidRPr="00005140" w:rsidRDefault="00037B84">
      <w:pPr>
        <w:pStyle w:val="TOC2"/>
        <w:rPr>
          <w:rFonts w:asciiTheme="minorHAnsi" w:eastAsiaTheme="minorEastAsia" w:hAnsiTheme="minorHAnsi" w:cstheme="minorBidi"/>
          <w:noProof/>
          <w:lang w:val="ro-RO" w:eastAsia="ro-RO"/>
        </w:rPr>
      </w:pPr>
      <w:hyperlink w:anchor="_Toc16237717" w:history="1">
        <w:r w:rsidR="0079335F" w:rsidRPr="00005140">
          <w:rPr>
            <w:rStyle w:val="Hyperlink"/>
            <w:noProof/>
            <w:color w:val="auto"/>
          </w:rPr>
          <w:t>3S45: Proiecte depuse la Programul cadru al UE Orizont 2020 sau alte programe de cercetare din cadrul UE</w:t>
        </w:r>
        <w:r w:rsidR="0079335F" w:rsidRPr="00005140">
          <w:rPr>
            <w:noProof/>
            <w:webHidden/>
          </w:rPr>
          <w:tab/>
        </w:r>
        <w:r w:rsidR="0079335F" w:rsidRPr="00005140">
          <w:rPr>
            <w:noProof/>
            <w:webHidden/>
          </w:rPr>
          <w:fldChar w:fldCharType="begin"/>
        </w:r>
        <w:r w:rsidR="0079335F" w:rsidRPr="00005140">
          <w:rPr>
            <w:noProof/>
            <w:webHidden/>
          </w:rPr>
          <w:instrText xml:space="preserve"> PAGEREF _Toc16237717 \h </w:instrText>
        </w:r>
        <w:r w:rsidR="0079335F" w:rsidRPr="00005140">
          <w:rPr>
            <w:noProof/>
            <w:webHidden/>
          </w:rPr>
        </w:r>
        <w:r w:rsidR="0079335F" w:rsidRPr="00005140">
          <w:rPr>
            <w:noProof/>
            <w:webHidden/>
          </w:rPr>
          <w:fldChar w:fldCharType="separate"/>
        </w:r>
        <w:r w:rsidR="0079335F" w:rsidRPr="00005140">
          <w:rPr>
            <w:noProof/>
            <w:webHidden/>
          </w:rPr>
          <w:t>17</w:t>
        </w:r>
        <w:r w:rsidR="0079335F" w:rsidRPr="00005140">
          <w:rPr>
            <w:noProof/>
            <w:webHidden/>
          </w:rPr>
          <w:fldChar w:fldCharType="end"/>
        </w:r>
      </w:hyperlink>
    </w:p>
    <w:p w14:paraId="18271E23" w14:textId="5B495A57" w:rsidR="0079335F" w:rsidRPr="00005140" w:rsidRDefault="00037B84">
      <w:pPr>
        <w:pStyle w:val="TOC2"/>
        <w:rPr>
          <w:rFonts w:asciiTheme="minorHAnsi" w:eastAsiaTheme="minorEastAsia" w:hAnsiTheme="minorHAnsi" w:cstheme="minorBidi"/>
          <w:noProof/>
          <w:lang w:val="ro-RO" w:eastAsia="ro-RO"/>
        </w:rPr>
      </w:pPr>
      <w:hyperlink w:anchor="_Toc16237718" w:history="1">
        <w:r w:rsidR="0079335F" w:rsidRPr="00005140">
          <w:rPr>
            <w:rStyle w:val="Hyperlink"/>
            <w:noProof/>
            <w:color w:val="auto"/>
          </w:rPr>
          <w:t>3S46: Număr de întreprinderi mici și mijlocii (entități legale distincte) cu care solicitantul a cooperat</w:t>
        </w:r>
        <w:r w:rsidR="0079335F" w:rsidRPr="00005140">
          <w:rPr>
            <w:noProof/>
            <w:webHidden/>
          </w:rPr>
          <w:tab/>
        </w:r>
        <w:r w:rsidR="0079335F" w:rsidRPr="00005140">
          <w:rPr>
            <w:noProof/>
            <w:webHidden/>
          </w:rPr>
          <w:fldChar w:fldCharType="begin"/>
        </w:r>
        <w:r w:rsidR="0079335F" w:rsidRPr="00005140">
          <w:rPr>
            <w:noProof/>
            <w:webHidden/>
          </w:rPr>
          <w:instrText xml:space="preserve"> PAGEREF _Toc16237718 \h </w:instrText>
        </w:r>
        <w:r w:rsidR="0079335F" w:rsidRPr="00005140">
          <w:rPr>
            <w:noProof/>
            <w:webHidden/>
          </w:rPr>
        </w:r>
        <w:r w:rsidR="0079335F" w:rsidRPr="00005140">
          <w:rPr>
            <w:noProof/>
            <w:webHidden/>
          </w:rPr>
          <w:fldChar w:fldCharType="separate"/>
        </w:r>
        <w:r w:rsidR="0079335F" w:rsidRPr="00005140">
          <w:rPr>
            <w:noProof/>
            <w:webHidden/>
          </w:rPr>
          <w:t>18</w:t>
        </w:r>
        <w:r w:rsidR="0079335F" w:rsidRPr="00005140">
          <w:rPr>
            <w:noProof/>
            <w:webHidden/>
          </w:rPr>
          <w:fldChar w:fldCharType="end"/>
        </w:r>
      </w:hyperlink>
    </w:p>
    <w:p w14:paraId="2FBBDAE4" w14:textId="0E0BC196" w:rsidR="0079335F" w:rsidRPr="00005140" w:rsidRDefault="00037B84">
      <w:pPr>
        <w:pStyle w:val="TOC1"/>
        <w:tabs>
          <w:tab w:val="right" w:leader="dot" w:pos="9678"/>
        </w:tabs>
        <w:rPr>
          <w:rFonts w:asciiTheme="minorHAnsi" w:eastAsiaTheme="minorEastAsia" w:hAnsiTheme="minorHAnsi" w:cstheme="minorBidi"/>
          <w:noProof/>
          <w:lang w:val="ro-RO" w:eastAsia="ro-RO"/>
        </w:rPr>
      </w:pPr>
      <w:hyperlink w:anchor="_Toc16237719" w:history="1">
        <w:r w:rsidR="0079335F" w:rsidRPr="00005140">
          <w:rPr>
            <w:rStyle w:val="Hyperlink"/>
            <w:noProof/>
            <w:color w:val="auto"/>
            <w:lang w:val="ro-RO"/>
          </w:rPr>
          <w:t xml:space="preserve">3. </w:t>
        </w:r>
        <w:r w:rsidR="0079335F" w:rsidRPr="00005140">
          <w:rPr>
            <w:rStyle w:val="Hyperlink"/>
            <w:noProof/>
            <w:color w:val="auto"/>
          </w:rPr>
          <w:t>FISE INDICATORI PRESTABILIȚI</w:t>
        </w:r>
        <w:r w:rsidR="0079335F" w:rsidRPr="00005140">
          <w:rPr>
            <w:rStyle w:val="Hyperlink"/>
            <w:noProof/>
            <w:color w:val="auto"/>
            <w:lang w:val="ro-RO"/>
          </w:rPr>
          <w:t xml:space="preserve"> </w:t>
        </w:r>
        <w:r w:rsidR="0079335F" w:rsidRPr="00005140">
          <w:rPr>
            <w:rStyle w:val="Hyperlink"/>
            <w:noProof/>
            <w:color w:val="auto"/>
          </w:rPr>
          <w:t>DE REZULTAT</w:t>
        </w:r>
        <w:r w:rsidR="0079335F" w:rsidRPr="00005140">
          <w:rPr>
            <w:rStyle w:val="Hyperlink"/>
            <w:noProof/>
            <w:color w:val="auto"/>
            <w:lang w:val="ro-RO"/>
          </w:rPr>
          <w:t xml:space="preserve"> </w:t>
        </w:r>
        <w:r w:rsidR="0079335F" w:rsidRPr="00005140">
          <w:rPr>
            <w:rStyle w:val="Hyperlink"/>
            <w:noProof/>
            <w:color w:val="auto"/>
          </w:rPr>
          <w:t>AP 2</w:t>
        </w:r>
        <w:r w:rsidR="0079335F" w:rsidRPr="00005140">
          <w:rPr>
            <w:noProof/>
            <w:webHidden/>
          </w:rPr>
          <w:tab/>
        </w:r>
        <w:r w:rsidR="0079335F" w:rsidRPr="00005140">
          <w:rPr>
            <w:noProof/>
            <w:webHidden/>
          </w:rPr>
          <w:fldChar w:fldCharType="begin"/>
        </w:r>
        <w:r w:rsidR="0079335F" w:rsidRPr="00005140">
          <w:rPr>
            <w:noProof/>
            <w:webHidden/>
          </w:rPr>
          <w:instrText xml:space="preserve"> PAGEREF _Toc16237719 \h </w:instrText>
        </w:r>
        <w:r w:rsidR="0079335F" w:rsidRPr="00005140">
          <w:rPr>
            <w:noProof/>
            <w:webHidden/>
          </w:rPr>
        </w:r>
        <w:r w:rsidR="0079335F" w:rsidRPr="00005140">
          <w:rPr>
            <w:noProof/>
            <w:webHidden/>
          </w:rPr>
          <w:fldChar w:fldCharType="separate"/>
        </w:r>
        <w:r w:rsidR="0079335F" w:rsidRPr="00005140">
          <w:rPr>
            <w:noProof/>
            <w:webHidden/>
          </w:rPr>
          <w:t>19</w:t>
        </w:r>
        <w:r w:rsidR="0079335F" w:rsidRPr="00005140">
          <w:rPr>
            <w:noProof/>
            <w:webHidden/>
          </w:rPr>
          <w:fldChar w:fldCharType="end"/>
        </w:r>
      </w:hyperlink>
    </w:p>
    <w:p w14:paraId="54C91CD1" w14:textId="5A6F540A" w:rsidR="0079335F" w:rsidRPr="00005140" w:rsidRDefault="00037B84">
      <w:pPr>
        <w:pStyle w:val="TOC2"/>
        <w:rPr>
          <w:rFonts w:asciiTheme="minorHAnsi" w:eastAsiaTheme="minorEastAsia" w:hAnsiTheme="minorHAnsi" w:cstheme="minorBidi"/>
          <w:noProof/>
          <w:lang w:val="ro-RO" w:eastAsia="ro-RO"/>
        </w:rPr>
      </w:pPr>
      <w:hyperlink w:anchor="_Toc16237720" w:history="1">
        <w:r w:rsidR="0079335F" w:rsidRPr="00005140">
          <w:rPr>
            <w:rStyle w:val="Hyperlink"/>
            <w:noProof/>
            <w:color w:val="auto"/>
          </w:rPr>
          <w:t>3S8: ACOPERIRE / DISPONIBILITATE  ÎN BANDĂ LARGĂ NGA</w:t>
        </w:r>
        <w:r w:rsidR="0079335F" w:rsidRPr="00005140">
          <w:rPr>
            <w:noProof/>
            <w:webHidden/>
          </w:rPr>
          <w:tab/>
        </w:r>
        <w:r w:rsidR="0079335F" w:rsidRPr="00005140">
          <w:rPr>
            <w:noProof/>
            <w:webHidden/>
          </w:rPr>
          <w:fldChar w:fldCharType="begin"/>
        </w:r>
        <w:r w:rsidR="0079335F" w:rsidRPr="00005140">
          <w:rPr>
            <w:noProof/>
            <w:webHidden/>
          </w:rPr>
          <w:instrText xml:space="preserve"> PAGEREF _Toc16237720 \h </w:instrText>
        </w:r>
        <w:r w:rsidR="0079335F" w:rsidRPr="00005140">
          <w:rPr>
            <w:noProof/>
            <w:webHidden/>
          </w:rPr>
        </w:r>
        <w:r w:rsidR="0079335F" w:rsidRPr="00005140">
          <w:rPr>
            <w:noProof/>
            <w:webHidden/>
          </w:rPr>
          <w:fldChar w:fldCharType="separate"/>
        </w:r>
        <w:r w:rsidR="0079335F" w:rsidRPr="00005140">
          <w:rPr>
            <w:noProof/>
            <w:webHidden/>
          </w:rPr>
          <w:t>20</w:t>
        </w:r>
        <w:r w:rsidR="0079335F" w:rsidRPr="00005140">
          <w:rPr>
            <w:noProof/>
            <w:webHidden/>
          </w:rPr>
          <w:fldChar w:fldCharType="end"/>
        </w:r>
      </w:hyperlink>
    </w:p>
    <w:p w14:paraId="42635C69" w14:textId="0B0F23C9" w:rsidR="0079335F" w:rsidRPr="00005140" w:rsidRDefault="00037B84">
      <w:pPr>
        <w:pStyle w:val="TOC2"/>
        <w:rPr>
          <w:rFonts w:asciiTheme="minorHAnsi" w:eastAsiaTheme="minorEastAsia" w:hAnsiTheme="minorHAnsi" w:cstheme="minorBidi"/>
          <w:noProof/>
          <w:lang w:val="ro-RO" w:eastAsia="ro-RO"/>
        </w:rPr>
      </w:pPr>
      <w:hyperlink w:anchor="_Toc16237721" w:history="1">
        <w:r w:rsidR="0079335F" w:rsidRPr="00005140">
          <w:rPr>
            <w:rStyle w:val="Hyperlink"/>
            <w:noProof/>
            <w:color w:val="auto"/>
          </w:rPr>
          <w:t>3S9:  VALOAREA ADĂUGATĂ BRUTĂ GENERATĂ DE SECTORUL TIC</w:t>
        </w:r>
        <w:r w:rsidR="0079335F" w:rsidRPr="00005140">
          <w:rPr>
            <w:noProof/>
            <w:webHidden/>
          </w:rPr>
          <w:tab/>
        </w:r>
        <w:r w:rsidR="0079335F" w:rsidRPr="00005140">
          <w:rPr>
            <w:noProof/>
            <w:webHidden/>
          </w:rPr>
          <w:fldChar w:fldCharType="begin"/>
        </w:r>
        <w:r w:rsidR="0079335F" w:rsidRPr="00005140">
          <w:rPr>
            <w:noProof/>
            <w:webHidden/>
          </w:rPr>
          <w:instrText xml:space="preserve"> PAGEREF _Toc16237721 \h </w:instrText>
        </w:r>
        <w:r w:rsidR="0079335F" w:rsidRPr="00005140">
          <w:rPr>
            <w:noProof/>
            <w:webHidden/>
          </w:rPr>
        </w:r>
        <w:r w:rsidR="0079335F" w:rsidRPr="00005140">
          <w:rPr>
            <w:noProof/>
            <w:webHidden/>
          </w:rPr>
          <w:fldChar w:fldCharType="separate"/>
        </w:r>
        <w:r w:rsidR="0079335F" w:rsidRPr="00005140">
          <w:rPr>
            <w:noProof/>
            <w:webHidden/>
          </w:rPr>
          <w:t>21</w:t>
        </w:r>
        <w:r w:rsidR="0079335F" w:rsidRPr="00005140">
          <w:rPr>
            <w:noProof/>
            <w:webHidden/>
          </w:rPr>
          <w:fldChar w:fldCharType="end"/>
        </w:r>
      </w:hyperlink>
    </w:p>
    <w:p w14:paraId="78DD03DB" w14:textId="1BC6699E" w:rsidR="0079335F" w:rsidRPr="00005140" w:rsidRDefault="00037B84">
      <w:pPr>
        <w:pStyle w:val="TOC2"/>
        <w:rPr>
          <w:rFonts w:asciiTheme="minorHAnsi" w:eastAsiaTheme="minorEastAsia" w:hAnsiTheme="minorHAnsi" w:cstheme="minorBidi"/>
          <w:noProof/>
          <w:lang w:val="ro-RO" w:eastAsia="ro-RO"/>
        </w:rPr>
      </w:pPr>
      <w:hyperlink w:anchor="_Toc16237722" w:history="1">
        <w:r w:rsidR="0079335F" w:rsidRPr="00005140">
          <w:rPr>
            <w:rStyle w:val="Hyperlink"/>
            <w:noProof/>
            <w:color w:val="auto"/>
          </w:rPr>
          <w:t>3S10:  PERSOANE CARE FAC ACHIZIŢII ONLINE</w:t>
        </w:r>
        <w:r w:rsidR="0079335F" w:rsidRPr="00005140">
          <w:rPr>
            <w:noProof/>
            <w:webHidden/>
          </w:rPr>
          <w:tab/>
        </w:r>
        <w:r w:rsidR="0079335F" w:rsidRPr="00005140">
          <w:rPr>
            <w:noProof/>
            <w:webHidden/>
          </w:rPr>
          <w:fldChar w:fldCharType="begin"/>
        </w:r>
        <w:r w:rsidR="0079335F" w:rsidRPr="00005140">
          <w:rPr>
            <w:noProof/>
            <w:webHidden/>
          </w:rPr>
          <w:instrText xml:space="preserve"> PAGEREF _Toc16237722 \h </w:instrText>
        </w:r>
        <w:r w:rsidR="0079335F" w:rsidRPr="00005140">
          <w:rPr>
            <w:noProof/>
            <w:webHidden/>
          </w:rPr>
        </w:r>
        <w:r w:rsidR="0079335F" w:rsidRPr="00005140">
          <w:rPr>
            <w:noProof/>
            <w:webHidden/>
          </w:rPr>
          <w:fldChar w:fldCharType="separate"/>
        </w:r>
        <w:r w:rsidR="0079335F" w:rsidRPr="00005140">
          <w:rPr>
            <w:noProof/>
            <w:webHidden/>
          </w:rPr>
          <w:t>22</w:t>
        </w:r>
        <w:r w:rsidR="0079335F" w:rsidRPr="00005140">
          <w:rPr>
            <w:noProof/>
            <w:webHidden/>
          </w:rPr>
          <w:fldChar w:fldCharType="end"/>
        </w:r>
      </w:hyperlink>
    </w:p>
    <w:p w14:paraId="51E9CEFC" w14:textId="05D85D6A" w:rsidR="0079335F" w:rsidRPr="00005140" w:rsidRDefault="00037B84">
      <w:pPr>
        <w:pStyle w:val="TOC2"/>
        <w:rPr>
          <w:rFonts w:asciiTheme="minorHAnsi" w:eastAsiaTheme="minorEastAsia" w:hAnsiTheme="minorHAnsi" w:cstheme="minorBidi"/>
          <w:noProof/>
          <w:lang w:val="ro-RO" w:eastAsia="ro-RO"/>
        </w:rPr>
      </w:pPr>
      <w:hyperlink w:anchor="_Toc16237723" w:history="1">
        <w:r w:rsidR="0079335F" w:rsidRPr="00005140">
          <w:rPr>
            <w:rStyle w:val="Hyperlink"/>
            <w:noProof/>
            <w:color w:val="auto"/>
          </w:rPr>
          <w:t>3S13: CETĂȚENI CARE UTILIZEAZĂ SISTEMELE E-GUVERNARE</w:t>
        </w:r>
        <w:r w:rsidR="0079335F" w:rsidRPr="00005140">
          <w:rPr>
            <w:noProof/>
            <w:webHidden/>
          </w:rPr>
          <w:tab/>
        </w:r>
        <w:r w:rsidR="0079335F" w:rsidRPr="00005140">
          <w:rPr>
            <w:noProof/>
            <w:webHidden/>
          </w:rPr>
          <w:fldChar w:fldCharType="begin"/>
        </w:r>
        <w:r w:rsidR="0079335F" w:rsidRPr="00005140">
          <w:rPr>
            <w:noProof/>
            <w:webHidden/>
          </w:rPr>
          <w:instrText xml:space="preserve"> PAGEREF _Toc16237723 \h </w:instrText>
        </w:r>
        <w:r w:rsidR="0079335F" w:rsidRPr="00005140">
          <w:rPr>
            <w:noProof/>
            <w:webHidden/>
          </w:rPr>
        </w:r>
        <w:r w:rsidR="0079335F" w:rsidRPr="00005140">
          <w:rPr>
            <w:noProof/>
            <w:webHidden/>
          </w:rPr>
          <w:fldChar w:fldCharType="separate"/>
        </w:r>
        <w:r w:rsidR="0079335F" w:rsidRPr="00005140">
          <w:rPr>
            <w:noProof/>
            <w:webHidden/>
          </w:rPr>
          <w:t>23</w:t>
        </w:r>
        <w:r w:rsidR="0079335F" w:rsidRPr="00005140">
          <w:rPr>
            <w:noProof/>
            <w:webHidden/>
          </w:rPr>
          <w:fldChar w:fldCharType="end"/>
        </w:r>
      </w:hyperlink>
    </w:p>
    <w:p w14:paraId="11B67F14" w14:textId="3F5E3DC4" w:rsidR="0079335F" w:rsidRPr="00005140" w:rsidRDefault="00037B84">
      <w:pPr>
        <w:pStyle w:val="TOC2"/>
        <w:rPr>
          <w:rFonts w:asciiTheme="minorHAnsi" w:eastAsiaTheme="minorEastAsia" w:hAnsiTheme="minorHAnsi" w:cstheme="minorBidi"/>
          <w:noProof/>
          <w:lang w:val="ro-RO" w:eastAsia="ro-RO"/>
        </w:rPr>
      </w:pPr>
      <w:hyperlink w:anchor="_Toc16237724" w:history="1">
        <w:r w:rsidR="0079335F" w:rsidRPr="00005140">
          <w:rPr>
            <w:rStyle w:val="Hyperlink"/>
            <w:noProof/>
            <w:color w:val="auto"/>
          </w:rPr>
          <w:t>3S14: UTILIZAREA CU REGULARITATE  A INTERNETULUI</w:t>
        </w:r>
        <w:r w:rsidR="0079335F" w:rsidRPr="00005140">
          <w:rPr>
            <w:noProof/>
            <w:webHidden/>
          </w:rPr>
          <w:tab/>
        </w:r>
        <w:r w:rsidR="0079335F" w:rsidRPr="00005140">
          <w:rPr>
            <w:noProof/>
            <w:webHidden/>
          </w:rPr>
          <w:fldChar w:fldCharType="begin"/>
        </w:r>
        <w:r w:rsidR="0079335F" w:rsidRPr="00005140">
          <w:rPr>
            <w:noProof/>
            <w:webHidden/>
          </w:rPr>
          <w:instrText xml:space="preserve"> PAGEREF _Toc16237724 \h </w:instrText>
        </w:r>
        <w:r w:rsidR="0079335F" w:rsidRPr="00005140">
          <w:rPr>
            <w:noProof/>
            <w:webHidden/>
          </w:rPr>
        </w:r>
        <w:r w:rsidR="0079335F" w:rsidRPr="00005140">
          <w:rPr>
            <w:noProof/>
            <w:webHidden/>
          </w:rPr>
          <w:fldChar w:fldCharType="separate"/>
        </w:r>
        <w:r w:rsidR="0079335F" w:rsidRPr="00005140">
          <w:rPr>
            <w:noProof/>
            <w:webHidden/>
          </w:rPr>
          <w:t>24</w:t>
        </w:r>
        <w:r w:rsidR="0079335F" w:rsidRPr="00005140">
          <w:rPr>
            <w:noProof/>
            <w:webHidden/>
          </w:rPr>
          <w:fldChar w:fldCharType="end"/>
        </w:r>
      </w:hyperlink>
    </w:p>
    <w:p w14:paraId="2135DA77" w14:textId="3C1AA2C7" w:rsidR="0079335F" w:rsidRPr="00005140" w:rsidRDefault="00037B84">
      <w:pPr>
        <w:pStyle w:val="TOC2"/>
        <w:rPr>
          <w:rFonts w:asciiTheme="minorHAnsi" w:eastAsiaTheme="minorEastAsia" w:hAnsiTheme="minorHAnsi" w:cstheme="minorBidi"/>
          <w:noProof/>
          <w:lang w:val="ro-RO" w:eastAsia="ro-RO"/>
        </w:rPr>
      </w:pPr>
      <w:hyperlink w:anchor="_Toc16237725" w:history="1">
        <w:r w:rsidR="0079335F" w:rsidRPr="00005140">
          <w:rPr>
            <w:rStyle w:val="Hyperlink"/>
            <w:noProof/>
            <w:color w:val="auto"/>
          </w:rPr>
          <w:t>3</w:t>
        </w:r>
        <w:r w:rsidR="0079335F" w:rsidRPr="00005140">
          <w:rPr>
            <w:rStyle w:val="Hyperlink"/>
            <w:noProof/>
            <w:color w:val="auto"/>
            <w:lang w:val="en-US"/>
          </w:rPr>
          <w:t>S</w:t>
        </w:r>
        <w:r w:rsidR="0079335F" w:rsidRPr="00005140">
          <w:rPr>
            <w:rStyle w:val="Hyperlink"/>
            <w:noProof/>
            <w:color w:val="auto"/>
            <w:lang w:val="ro-RO"/>
          </w:rPr>
          <w:t>48</w:t>
        </w:r>
        <w:r w:rsidR="0079335F" w:rsidRPr="00005140">
          <w:rPr>
            <w:rStyle w:val="Hyperlink"/>
            <w:noProof/>
            <w:color w:val="auto"/>
          </w:rPr>
          <w:t>:  utilizatori</w:t>
        </w:r>
        <w:r w:rsidR="0079335F" w:rsidRPr="00005140">
          <w:rPr>
            <w:rStyle w:val="Hyperlink"/>
            <w:noProof/>
            <w:color w:val="auto"/>
            <w:lang w:val="ro-RO"/>
          </w:rPr>
          <w:t xml:space="preserve"> de servicii și aplicații digitale</w:t>
        </w:r>
        <w:r w:rsidR="0079335F" w:rsidRPr="00005140">
          <w:rPr>
            <w:noProof/>
            <w:webHidden/>
          </w:rPr>
          <w:tab/>
        </w:r>
        <w:r w:rsidR="0079335F" w:rsidRPr="00005140">
          <w:rPr>
            <w:noProof/>
            <w:webHidden/>
          </w:rPr>
          <w:fldChar w:fldCharType="begin"/>
        </w:r>
        <w:r w:rsidR="0079335F" w:rsidRPr="00005140">
          <w:rPr>
            <w:noProof/>
            <w:webHidden/>
          </w:rPr>
          <w:instrText xml:space="preserve"> PAGEREF _Toc16237725 \h </w:instrText>
        </w:r>
        <w:r w:rsidR="0079335F" w:rsidRPr="00005140">
          <w:rPr>
            <w:noProof/>
            <w:webHidden/>
          </w:rPr>
        </w:r>
        <w:r w:rsidR="0079335F" w:rsidRPr="00005140">
          <w:rPr>
            <w:noProof/>
            <w:webHidden/>
          </w:rPr>
          <w:fldChar w:fldCharType="separate"/>
        </w:r>
        <w:r w:rsidR="0079335F" w:rsidRPr="00005140">
          <w:rPr>
            <w:noProof/>
            <w:webHidden/>
          </w:rPr>
          <w:t>26</w:t>
        </w:r>
        <w:r w:rsidR="0079335F" w:rsidRPr="00005140">
          <w:rPr>
            <w:noProof/>
            <w:webHidden/>
          </w:rPr>
          <w:fldChar w:fldCharType="end"/>
        </w:r>
      </w:hyperlink>
    </w:p>
    <w:p w14:paraId="2A0AC38D" w14:textId="4FB35157" w:rsidR="0079335F" w:rsidRPr="00005140" w:rsidRDefault="00037B84">
      <w:pPr>
        <w:pStyle w:val="TOC1"/>
        <w:tabs>
          <w:tab w:val="right" w:leader="dot" w:pos="9678"/>
        </w:tabs>
        <w:rPr>
          <w:rFonts w:asciiTheme="minorHAnsi" w:eastAsiaTheme="minorEastAsia" w:hAnsiTheme="minorHAnsi" w:cstheme="minorBidi"/>
          <w:noProof/>
          <w:lang w:val="ro-RO" w:eastAsia="ro-RO"/>
        </w:rPr>
      </w:pPr>
      <w:hyperlink w:anchor="_Toc16237726" w:history="1">
        <w:r w:rsidR="0079335F" w:rsidRPr="00005140">
          <w:rPr>
            <w:rStyle w:val="Hyperlink"/>
            <w:noProof/>
            <w:color w:val="auto"/>
            <w:lang w:val="en-US"/>
          </w:rPr>
          <w:t xml:space="preserve">4. </w:t>
        </w:r>
        <w:r w:rsidR="0079335F" w:rsidRPr="00005140">
          <w:rPr>
            <w:rStyle w:val="Hyperlink"/>
            <w:noProof/>
            <w:color w:val="auto"/>
          </w:rPr>
          <w:t xml:space="preserve">FIŞE INDICATORI </w:t>
        </w:r>
        <w:r w:rsidR="0079335F" w:rsidRPr="00005140">
          <w:rPr>
            <w:rStyle w:val="Hyperlink"/>
            <w:noProof/>
            <w:color w:val="auto"/>
            <w:lang w:val="ro-RO"/>
          </w:rPr>
          <w:t xml:space="preserve">PRESTABILIȚI </w:t>
        </w:r>
        <w:r w:rsidR="0079335F" w:rsidRPr="00005140">
          <w:rPr>
            <w:rStyle w:val="Hyperlink"/>
            <w:noProof/>
            <w:color w:val="auto"/>
          </w:rPr>
          <w:t>DE REALIZARE</w:t>
        </w:r>
        <w:r w:rsidR="0079335F" w:rsidRPr="00005140">
          <w:rPr>
            <w:rStyle w:val="Hyperlink"/>
            <w:noProof/>
            <w:color w:val="auto"/>
            <w:lang w:val="ro-RO"/>
          </w:rPr>
          <w:t xml:space="preserve"> </w:t>
        </w:r>
        <w:r w:rsidR="0079335F" w:rsidRPr="00005140">
          <w:rPr>
            <w:rStyle w:val="Hyperlink"/>
            <w:noProof/>
            <w:color w:val="auto"/>
            <w:kern w:val="2"/>
          </w:rPr>
          <w:t>AP1</w:t>
        </w:r>
        <w:r w:rsidR="0079335F" w:rsidRPr="00005140">
          <w:rPr>
            <w:noProof/>
            <w:webHidden/>
          </w:rPr>
          <w:tab/>
        </w:r>
        <w:r w:rsidR="0079335F" w:rsidRPr="00005140">
          <w:rPr>
            <w:noProof/>
            <w:webHidden/>
          </w:rPr>
          <w:fldChar w:fldCharType="begin"/>
        </w:r>
        <w:r w:rsidR="0079335F" w:rsidRPr="00005140">
          <w:rPr>
            <w:noProof/>
            <w:webHidden/>
          </w:rPr>
          <w:instrText xml:space="preserve"> PAGEREF _Toc16237726 \h </w:instrText>
        </w:r>
        <w:r w:rsidR="0079335F" w:rsidRPr="00005140">
          <w:rPr>
            <w:noProof/>
            <w:webHidden/>
          </w:rPr>
        </w:r>
        <w:r w:rsidR="0079335F" w:rsidRPr="00005140">
          <w:rPr>
            <w:noProof/>
            <w:webHidden/>
          </w:rPr>
          <w:fldChar w:fldCharType="separate"/>
        </w:r>
        <w:r w:rsidR="0079335F" w:rsidRPr="00005140">
          <w:rPr>
            <w:noProof/>
            <w:webHidden/>
          </w:rPr>
          <w:t>28</w:t>
        </w:r>
        <w:r w:rsidR="0079335F" w:rsidRPr="00005140">
          <w:rPr>
            <w:noProof/>
            <w:webHidden/>
          </w:rPr>
          <w:fldChar w:fldCharType="end"/>
        </w:r>
      </w:hyperlink>
    </w:p>
    <w:p w14:paraId="79FCB429" w14:textId="1ECE58E3" w:rsidR="0079335F" w:rsidRPr="00005140" w:rsidRDefault="00037B84">
      <w:pPr>
        <w:pStyle w:val="TOC2"/>
        <w:rPr>
          <w:rFonts w:asciiTheme="minorHAnsi" w:eastAsiaTheme="minorEastAsia" w:hAnsiTheme="minorHAnsi" w:cstheme="minorBidi"/>
          <w:noProof/>
          <w:lang w:val="ro-RO" w:eastAsia="ro-RO"/>
        </w:rPr>
      </w:pPr>
      <w:hyperlink w:anchor="_Toc16237727" w:history="1">
        <w:r w:rsidR="0079335F" w:rsidRPr="00005140">
          <w:rPr>
            <w:rStyle w:val="Hyperlink"/>
            <w:noProof/>
            <w:color w:val="auto"/>
          </w:rPr>
          <w:t>CO01:  NUMĂR DE SOCIETĂȚI SPRIJINITE</w:t>
        </w:r>
        <w:r w:rsidR="0079335F" w:rsidRPr="00005140">
          <w:rPr>
            <w:noProof/>
            <w:webHidden/>
          </w:rPr>
          <w:tab/>
        </w:r>
        <w:r w:rsidR="0079335F" w:rsidRPr="00005140">
          <w:rPr>
            <w:noProof/>
            <w:webHidden/>
          </w:rPr>
          <w:fldChar w:fldCharType="begin"/>
        </w:r>
        <w:r w:rsidR="0079335F" w:rsidRPr="00005140">
          <w:rPr>
            <w:noProof/>
            <w:webHidden/>
          </w:rPr>
          <w:instrText xml:space="preserve"> PAGEREF _Toc16237727 \h </w:instrText>
        </w:r>
        <w:r w:rsidR="0079335F" w:rsidRPr="00005140">
          <w:rPr>
            <w:noProof/>
            <w:webHidden/>
          </w:rPr>
        </w:r>
        <w:r w:rsidR="0079335F" w:rsidRPr="00005140">
          <w:rPr>
            <w:noProof/>
            <w:webHidden/>
          </w:rPr>
          <w:fldChar w:fldCharType="separate"/>
        </w:r>
        <w:r w:rsidR="0079335F" w:rsidRPr="00005140">
          <w:rPr>
            <w:noProof/>
            <w:webHidden/>
          </w:rPr>
          <w:t>29</w:t>
        </w:r>
        <w:r w:rsidR="0079335F" w:rsidRPr="00005140">
          <w:rPr>
            <w:noProof/>
            <w:webHidden/>
          </w:rPr>
          <w:fldChar w:fldCharType="end"/>
        </w:r>
      </w:hyperlink>
    </w:p>
    <w:p w14:paraId="6E989515" w14:textId="6BC1276A" w:rsidR="0079335F" w:rsidRPr="00005140" w:rsidRDefault="00037B84">
      <w:pPr>
        <w:pStyle w:val="TOC1"/>
        <w:tabs>
          <w:tab w:val="right" w:leader="dot" w:pos="9678"/>
        </w:tabs>
        <w:rPr>
          <w:rFonts w:asciiTheme="minorHAnsi" w:eastAsiaTheme="minorEastAsia" w:hAnsiTheme="minorHAnsi" w:cstheme="minorBidi"/>
          <w:noProof/>
          <w:lang w:val="ro-RO" w:eastAsia="ro-RO"/>
        </w:rPr>
      </w:pPr>
      <w:hyperlink w:anchor="_Toc16237728" w:history="1">
        <w:r w:rsidR="0079335F" w:rsidRPr="00005140">
          <w:rPr>
            <w:rStyle w:val="Hyperlink"/>
            <w:noProof/>
            <w:color w:val="auto"/>
          </w:rPr>
          <w:t>CO03: NUMĂR DE SOCIETĂȚI CARE BENEFICIAZĂ DE SPRIJIN FINANCIAR, ALTUL DECÂT GRANTURILE</w:t>
        </w:r>
        <w:r w:rsidR="0079335F" w:rsidRPr="00005140">
          <w:rPr>
            <w:noProof/>
            <w:webHidden/>
          </w:rPr>
          <w:tab/>
        </w:r>
        <w:r w:rsidR="0079335F" w:rsidRPr="00005140">
          <w:rPr>
            <w:noProof/>
            <w:webHidden/>
          </w:rPr>
          <w:fldChar w:fldCharType="begin"/>
        </w:r>
        <w:r w:rsidR="0079335F" w:rsidRPr="00005140">
          <w:rPr>
            <w:noProof/>
            <w:webHidden/>
          </w:rPr>
          <w:instrText xml:space="preserve"> PAGEREF _Toc16237728 \h </w:instrText>
        </w:r>
        <w:r w:rsidR="0079335F" w:rsidRPr="00005140">
          <w:rPr>
            <w:noProof/>
            <w:webHidden/>
          </w:rPr>
        </w:r>
        <w:r w:rsidR="0079335F" w:rsidRPr="00005140">
          <w:rPr>
            <w:noProof/>
            <w:webHidden/>
          </w:rPr>
          <w:fldChar w:fldCharType="separate"/>
        </w:r>
        <w:r w:rsidR="0079335F" w:rsidRPr="00005140">
          <w:rPr>
            <w:noProof/>
            <w:webHidden/>
          </w:rPr>
          <w:t>30</w:t>
        </w:r>
        <w:r w:rsidR="0079335F" w:rsidRPr="00005140">
          <w:rPr>
            <w:noProof/>
            <w:webHidden/>
          </w:rPr>
          <w:fldChar w:fldCharType="end"/>
        </w:r>
      </w:hyperlink>
    </w:p>
    <w:p w14:paraId="6E9C4122" w14:textId="0794B9C0" w:rsidR="0079335F" w:rsidRPr="00005140" w:rsidRDefault="00037B84">
      <w:pPr>
        <w:pStyle w:val="TOC2"/>
        <w:rPr>
          <w:rFonts w:asciiTheme="minorHAnsi" w:eastAsiaTheme="minorEastAsia" w:hAnsiTheme="minorHAnsi" w:cstheme="minorBidi"/>
          <w:noProof/>
          <w:lang w:val="ro-RO" w:eastAsia="ro-RO"/>
        </w:rPr>
      </w:pPr>
      <w:hyperlink w:anchor="_Toc16237729" w:history="1">
        <w:r w:rsidR="0079335F" w:rsidRPr="00005140">
          <w:rPr>
            <w:rStyle w:val="Hyperlink"/>
            <w:noProof/>
            <w:color w:val="auto"/>
          </w:rPr>
          <w:t>CO05:  NUMĂRUL DE ÎNTREPRINDERI NOI SPRIJINITE</w:t>
        </w:r>
        <w:r w:rsidR="0079335F" w:rsidRPr="00005140">
          <w:rPr>
            <w:noProof/>
            <w:webHidden/>
          </w:rPr>
          <w:tab/>
        </w:r>
        <w:r w:rsidR="0079335F" w:rsidRPr="00005140">
          <w:rPr>
            <w:noProof/>
            <w:webHidden/>
          </w:rPr>
          <w:fldChar w:fldCharType="begin"/>
        </w:r>
        <w:r w:rsidR="0079335F" w:rsidRPr="00005140">
          <w:rPr>
            <w:noProof/>
            <w:webHidden/>
          </w:rPr>
          <w:instrText xml:space="preserve"> PAGEREF _Toc16237729 \h </w:instrText>
        </w:r>
        <w:r w:rsidR="0079335F" w:rsidRPr="00005140">
          <w:rPr>
            <w:noProof/>
            <w:webHidden/>
          </w:rPr>
        </w:r>
        <w:r w:rsidR="0079335F" w:rsidRPr="00005140">
          <w:rPr>
            <w:noProof/>
            <w:webHidden/>
          </w:rPr>
          <w:fldChar w:fldCharType="separate"/>
        </w:r>
        <w:r w:rsidR="0079335F" w:rsidRPr="00005140">
          <w:rPr>
            <w:noProof/>
            <w:webHidden/>
          </w:rPr>
          <w:t>31</w:t>
        </w:r>
        <w:r w:rsidR="0079335F" w:rsidRPr="00005140">
          <w:rPr>
            <w:noProof/>
            <w:webHidden/>
          </w:rPr>
          <w:fldChar w:fldCharType="end"/>
        </w:r>
      </w:hyperlink>
    </w:p>
    <w:p w14:paraId="7B7BB4F3" w14:textId="69DF3ABF" w:rsidR="0079335F" w:rsidRPr="00005140" w:rsidRDefault="00037B84">
      <w:pPr>
        <w:pStyle w:val="TOC2"/>
        <w:rPr>
          <w:rFonts w:asciiTheme="minorHAnsi" w:eastAsiaTheme="minorEastAsia" w:hAnsiTheme="minorHAnsi" w:cstheme="minorBidi"/>
          <w:noProof/>
          <w:lang w:val="ro-RO" w:eastAsia="ro-RO"/>
        </w:rPr>
      </w:pPr>
      <w:hyperlink w:anchor="_Toc16237730" w:history="1">
        <w:r w:rsidR="0079335F" w:rsidRPr="00005140">
          <w:rPr>
            <w:rStyle w:val="Hyperlink"/>
            <w:noProof/>
            <w:color w:val="auto"/>
          </w:rPr>
          <w:t>CO24:  NUMĂR DE NOI CERCETĂTORI ÎN ENTITĂȚILE CARE BENEFICIAZĂ DE SPRIJIN</w:t>
        </w:r>
        <w:r w:rsidR="0079335F" w:rsidRPr="00005140">
          <w:rPr>
            <w:noProof/>
            <w:webHidden/>
          </w:rPr>
          <w:tab/>
        </w:r>
        <w:r w:rsidR="0079335F" w:rsidRPr="00005140">
          <w:rPr>
            <w:noProof/>
            <w:webHidden/>
          </w:rPr>
          <w:fldChar w:fldCharType="begin"/>
        </w:r>
        <w:r w:rsidR="0079335F" w:rsidRPr="00005140">
          <w:rPr>
            <w:noProof/>
            <w:webHidden/>
          </w:rPr>
          <w:instrText xml:space="preserve"> PAGEREF _Toc16237730 \h </w:instrText>
        </w:r>
        <w:r w:rsidR="0079335F" w:rsidRPr="00005140">
          <w:rPr>
            <w:noProof/>
            <w:webHidden/>
          </w:rPr>
        </w:r>
        <w:r w:rsidR="0079335F" w:rsidRPr="00005140">
          <w:rPr>
            <w:noProof/>
            <w:webHidden/>
          </w:rPr>
          <w:fldChar w:fldCharType="separate"/>
        </w:r>
        <w:r w:rsidR="0079335F" w:rsidRPr="00005140">
          <w:rPr>
            <w:noProof/>
            <w:webHidden/>
          </w:rPr>
          <w:t>32</w:t>
        </w:r>
        <w:r w:rsidR="0079335F" w:rsidRPr="00005140">
          <w:rPr>
            <w:noProof/>
            <w:webHidden/>
          </w:rPr>
          <w:fldChar w:fldCharType="end"/>
        </w:r>
      </w:hyperlink>
    </w:p>
    <w:p w14:paraId="53D9DB5E" w14:textId="136E75D1" w:rsidR="0079335F" w:rsidRPr="00005140" w:rsidRDefault="00037B84">
      <w:pPr>
        <w:pStyle w:val="TOC2"/>
        <w:rPr>
          <w:rFonts w:asciiTheme="minorHAnsi" w:eastAsiaTheme="minorEastAsia" w:hAnsiTheme="minorHAnsi" w:cstheme="minorBidi"/>
          <w:noProof/>
          <w:lang w:val="ro-RO" w:eastAsia="ro-RO"/>
        </w:rPr>
      </w:pPr>
      <w:hyperlink w:anchor="_Toc16237731" w:history="1">
        <w:r w:rsidR="0079335F" w:rsidRPr="00005140">
          <w:rPr>
            <w:rStyle w:val="Hyperlink"/>
            <w:noProof/>
            <w:color w:val="auto"/>
          </w:rPr>
          <w:t>CO25:  NUMĂR DE CERCETĂTORI CARE LUCREAZĂ ÎN INFRASTRUCTURI DE CERCETARE ÎMBUNĂTĂȚITE</w:t>
        </w:r>
        <w:r w:rsidR="0079335F" w:rsidRPr="00005140">
          <w:rPr>
            <w:noProof/>
            <w:webHidden/>
          </w:rPr>
          <w:tab/>
        </w:r>
        <w:r w:rsidR="0079335F" w:rsidRPr="00005140">
          <w:rPr>
            <w:noProof/>
            <w:webHidden/>
          </w:rPr>
          <w:fldChar w:fldCharType="begin"/>
        </w:r>
        <w:r w:rsidR="0079335F" w:rsidRPr="00005140">
          <w:rPr>
            <w:noProof/>
            <w:webHidden/>
          </w:rPr>
          <w:instrText xml:space="preserve"> PAGEREF _Toc16237731 \h </w:instrText>
        </w:r>
        <w:r w:rsidR="0079335F" w:rsidRPr="00005140">
          <w:rPr>
            <w:noProof/>
            <w:webHidden/>
          </w:rPr>
        </w:r>
        <w:r w:rsidR="0079335F" w:rsidRPr="00005140">
          <w:rPr>
            <w:noProof/>
            <w:webHidden/>
          </w:rPr>
          <w:fldChar w:fldCharType="separate"/>
        </w:r>
        <w:r w:rsidR="0079335F" w:rsidRPr="00005140">
          <w:rPr>
            <w:noProof/>
            <w:webHidden/>
          </w:rPr>
          <w:t>35</w:t>
        </w:r>
        <w:r w:rsidR="0079335F" w:rsidRPr="00005140">
          <w:rPr>
            <w:noProof/>
            <w:webHidden/>
          </w:rPr>
          <w:fldChar w:fldCharType="end"/>
        </w:r>
      </w:hyperlink>
    </w:p>
    <w:p w14:paraId="67C1802F" w14:textId="0BEF360D" w:rsidR="0079335F" w:rsidRPr="00005140" w:rsidRDefault="00037B84">
      <w:pPr>
        <w:pStyle w:val="TOC2"/>
        <w:rPr>
          <w:rFonts w:asciiTheme="minorHAnsi" w:eastAsiaTheme="minorEastAsia" w:hAnsiTheme="minorHAnsi" w:cstheme="minorBidi"/>
          <w:noProof/>
          <w:lang w:val="ro-RO" w:eastAsia="ro-RO"/>
        </w:rPr>
      </w:pPr>
      <w:hyperlink w:anchor="_Toc16237732" w:history="1">
        <w:r w:rsidR="0079335F" w:rsidRPr="00005140">
          <w:rPr>
            <w:rStyle w:val="Hyperlink"/>
            <w:noProof/>
            <w:color w:val="auto"/>
          </w:rPr>
          <w:t>CO26:  NUMĂR DE SOCIETĂȚI CARE COOPEREAZĂ CU INSTITUȚII DE CERCETARE</w:t>
        </w:r>
        <w:r w:rsidR="0079335F" w:rsidRPr="00005140">
          <w:rPr>
            <w:noProof/>
            <w:webHidden/>
          </w:rPr>
          <w:tab/>
        </w:r>
        <w:r w:rsidR="0079335F" w:rsidRPr="00005140">
          <w:rPr>
            <w:noProof/>
            <w:webHidden/>
          </w:rPr>
          <w:fldChar w:fldCharType="begin"/>
        </w:r>
        <w:r w:rsidR="0079335F" w:rsidRPr="00005140">
          <w:rPr>
            <w:noProof/>
            <w:webHidden/>
          </w:rPr>
          <w:instrText xml:space="preserve"> PAGEREF _Toc16237732 \h </w:instrText>
        </w:r>
        <w:r w:rsidR="0079335F" w:rsidRPr="00005140">
          <w:rPr>
            <w:noProof/>
            <w:webHidden/>
          </w:rPr>
        </w:r>
        <w:r w:rsidR="0079335F" w:rsidRPr="00005140">
          <w:rPr>
            <w:noProof/>
            <w:webHidden/>
          </w:rPr>
          <w:fldChar w:fldCharType="separate"/>
        </w:r>
        <w:r w:rsidR="0079335F" w:rsidRPr="00005140">
          <w:rPr>
            <w:noProof/>
            <w:webHidden/>
          </w:rPr>
          <w:t>37</w:t>
        </w:r>
        <w:r w:rsidR="0079335F" w:rsidRPr="00005140">
          <w:rPr>
            <w:noProof/>
            <w:webHidden/>
          </w:rPr>
          <w:fldChar w:fldCharType="end"/>
        </w:r>
      </w:hyperlink>
    </w:p>
    <w:p w14:paraId="055F7F84" w14:textId="0BDBC754" w:rsidR="0079335F" w:rsidRPr="00005140" w:rsidRDefault="00037B84">
      <w:pPr>
        <w:pStyle w:val="TOC2"/>
        <w:rPr>
          <w:rFonts w:asciiTheme="minorHAnsi" w:eastAsiaTheme="minorEastAsia" w:hAnsiTheme="minorHAnsi" w:cstheme="minorBidi"/>
          <w:noProof/>
          <w:lang w:val="ro-RO" w:eastAsia="ro-RO"/>
        </w:rPr>
      </w:pPr>
      <w:hyperlink w:anchor="_Toc16237733" w:history="1">
        <w:r w:rsidR="0079335F" w:rsidRPr="00005140">
          <w:rPr>
            <w:rStyle w:val="Hyperlink"/>
            <w:noProof/>
            <w:color w:val="auto"/>
          </w:rPr>
          <w:t>CO27:  INVESTIȚII PRIVATE COMBINATE CU SPRIJINUL PUBLIC PENTRU PROIECTE DE INOVARE SAU DE C&amp;D</w:t>
        </w:r>
        <w:r w:rsidR="0079335F" w:rsidRPr="00005140">
          <w:rPr>
            <w:noProof/>
            <w:webHidden/>
          </w:rPr>
          <w:tab/>
        </w:r>
        <w:r w:rsidR="0079335F" w:rsidRPr="00005140">
          <w:rPr>
            <w:noProof/>
            <w:webHidden/>
          </w:rPr>
          <w:fldChar w:fldCharType="begin"/>
        </w:r>
        <w:r w:rsidR="0079335F" w:rsidRPr="00005140">
          <w:rPr>
            <w:noProof/>
            <w:webHidden/>
          </w:rPr>
          <w:instrText xml:space="preserve"> PAGEREF _Toc16237733 \h </w:instrText>
        </w:r>
        <w:r w:rsidR="0079335F" w:rsidRPr="00005140">
          <w:rPr>
            <w:noProof/>
            <w:webHidden/>
          </w:rPr>
        </w:r>
        <w:r w:rsidR="0079335F" w:rsidRPr="00005140">
          <w:rPr>
            <w:noProof/>
            <w:webHidden/>
          </w:rPr>
          <w:fldChar w:fldCharType="separate"/>
        </w:r>
        <w:r w:rsidR="0079335F" w:rsidRPr="00005140">
          <w:rPr>
            <w:noProof/>
            <w:webHidden/>
          </w:rPr>
          <w:t>38</w:t>
        </w:r>
        <w:r w:rsidR="0079335F" w:rsidRPr="00005140">
          <w:rPr>
            <w:noProof/>
            <w:webHidden/>
          </w:rPr>
          <w:fldChar w:fldCharType="end"/>
        </w:r>
      </w:hyperlink>
    </w:p>
    <w:p w14:paraId="3BABA8C5" w14:textId="00A52BCD" w:rsidR="0079335F" w:rsidRPr="00005140" w:rsidRDefault="00037B84">
      <w:pPr>
        <w:pStyle w:val="TOC2"/>
        <w:rPr>
          <w:rFonts w:asciiTheme="minorHAnsi" w:eastAsiaTheme="minorEastAsia" w:hAnsiTheme="minorHAnsi" w:cstheme="minorBidi"/>
          <w:noProof/>
          <w:lang w:val="ro-RO" w:eastAsia="ro-RO"/>
        </w:rPr>
      </w:pPr>
      <w:hyperlink w:anchor="_Toc16237734" w:history="1">
        <w:r w:rsidR="0079335F" w:rsidRPr="00005140">
          <w:rPr>
            <w:rStyle w:val="Hyperlink"/>
            <w:noProof/>
            <w:color w:val="auto"/>
          </w:rPr>
          <w:t>CO28:  NUMĂR DE SOCIETĂȚI CARE BENEFICIAZĂ DE SPRIJIN PENTRU INTRODUCEREA DE NOI PRODUSE PE PIAȚĂ</w:t>
        </w:r>
        <w:r w:rsidR="0079335F" w:rsidRPr="00005140">
          <w:rPr>
            <w:noProof/>
            <w:webHidden/>
          </w:rPr>
          <w:tab/>
        </w:r>
        <w:r w:rsidR="0079335F" w:rsidRPr="00005140">
          <w:rPr>
            <w:noProof/>
            <w:webHidden/>
          </w:rPr>
          <w:fldChar w:fldCharType="begin"/>
        </w:r>
        <w:r w:rsidR="0079335F" w:rsidRPr="00005140">
          <w:rPr>
            <w:noProof/>
            <w:webHidden/>
          </w:rPr>
          <w:instrText xml:space="preserve"> PAGEREF _Toc16237734 \h </w:instrText>
        </w:r>
        <w:r w:rsidR="0079335F" w:rsidRPr="00005140">
          <w:rPr>
            <w:noProof/>
            <w:webHidden/>
          </w:rPr>
        </w:r>
        <w:r w:rsidR="0079335F" w:rsidRPr="00005140">
          <w:rPr>
            <w:noProof/>
            <w:webHidden/>
          </w:rPr>
          <w:fldChar w:fldCharType="separate"/>
        </w:r>
        <w:r w:rsidR="0079335F" w:rsidRPr="00005140">
          <w:rPr>
            <w:noProof/>
            <w:webHidden/>
          </w:rPr>
          <w:t>39</w:t>
        </w:r>
        <w:r w:rsidR="0079335F" w:rsidRPr="00005140">
          <w:rPr>
            <w:noProof/>
            <w:webHidden/>
          </w:rPr>
          <w:fldChar w:fldCharType="end"/>
        </w:r>
      </w:hyperlink>
    </w:p>
    <w:p w14:paraId="437661C9" w14:textId="0D3781F5" w:rsidR="0079335F" w:rsidRPr="00005140" w:rsidRDefault="00037B84">
      <w:pPr>
        <w:pStyle w:val="TOC2"/>
        <w:rPr>
          <w:rFonts w:asciiTheme="minorHAnsi" w:eastAsiaTheme="minorEastAsia" w:hAnsiTheme="minorHAnsi" w:cstheme="minorBidi"/>
          <w:noProof/>
          <w:lang w:val="ro-RO" w:eastAsia="ro-RO"/>
        </w:rPr>
      </w:pPr>
      <w:hyperlink w:anchor="_Toc16237735" w:history="1">
        <w:r w:rsidR="0079335F" w:rsidRPr="00005140">
          <w:rPr>
            <w:rStyle w:val="Hyperlink"/>
            <w:noProof/>
            <w:color w:val="auto"/>
          </w:rPr>
          <w:t>3S5:  CENTRE SUPORT PENTRU APLICAȚII LA ORIZONT 2020 ȘI LA ALTE PROGRAME INTERNAȚIONALE</w:t>
        </w:r>
        <w:r w:rsidR="0079335F" w:rsidRPr="00005140">
          <w:rPr>
            <w:noProof/>
            <w:webHidden/>
          </w:rPr>
          <w:tab/>
        </w:r>
        <w:r w:rsidR="0079335F" w:rsidRPr="00005140">
          <w:rPr>
            <w:noProof/>
            <w:webHidden/>
          </w:rPr>
          <w:fldChar w:fldCharType="begin"/>
        </w:r>
        <w:r w:rsidR="0079335F" w:rsidRPr="00005140">
          <w:rPr>
            <w:noProof/>
            <w:webHidden/>
          </w:rPr>
          <w:instrText xml:space="preserve"> PAGEREF _Toc16237735 \h </w:instrText>
        </w:r>
        <w:r w:rsidR="0079335F" w:rsidRPr="00005140">
          <w:rPr>
            <w:noProof/>
            <w:webHidden/>
          </w:rPr>
        </w:r>
        <w:r w:rsidR="0079335F" w:rsidRPr="00005140">
          <w:rPr>
            <w:noProof/>
            <w:webHidden/>
          </w:rPr>
          <w:fldChar w:fldCharType="separate"/>
        </w:r>
        <w:r w:rsidR="0079335F" w:rsidRPr="00005140">
          <w:rPr>
            <w:noProof/>
            <w:webHidden/>
          </w:rPr>
          <w:t>40</w:t>
        </w:r>
        <w:r w:rsidR="0079335F" w:rsidRPr="00005140">
          <w:rPr>
            <w:noProof/>
            <w:webHidden/>
          </w:rPr>
          <w:fldChar w:fldCharType="end"/>
        </w:r>
      </w:hyperlink>
    </w:p>
    <w:p w14:paraId="2F923C27" w14:textId="3F3FDADC" w:rsidR="0079335F" w:rsidRPr="00005140" w:rsidRDefault="00037B84">
      <w:pPr>
        <w:pStyle w:val="TOC2"/>
        <w:rPr>
          <w:rFonts w:asciiTheme="minorHAnsi" w:eastAsiaTheme="minorEastAsia" w:hAnsiTheme="minorHAnsi" w:cstheme="minorBidi"/>
          <w:noProof/>
          <w:lang w:val="ro-RO" w:eastAsia="ro-RO"/>
        </w:rPr>
      </w:pPr>
      <w:hyperlink w:anchor="_Toc16237736" w:history="1">
        <w:r w:rsidR="0079335F" w:rsidRPr="00005140">
          <w:rPr>
            <w:rStyle w:val="Hyperlink"/>
            <w:noProof/>
            <w:color w:val="auto"/>
          </w:rPr>
          <w:t>3S6:  SPECIALIȘTI DIN STRĂINĂTATE ANGAJAȚI ÎN PROIECTE SUSȚINUTE</w:t>
        </w:r>
        <w:r w:rsidR="0079335F" w:rsidRPr="00005140">
          <w:rPr>
            <w:noProof/>
            <w:webHidden/>
          </w:rPr>
          <w:tab/>
        </w:r>
        <w:r w:rsidR="0079335F" w:rsidRPr="00005140">
          <w:rPr>
            <w:noProof/>
            <w:webHidden/>
          </w:rPr>
          <w:fldChar w:fldCharType="begin"/>
        </w:r>
        <w:r w:rsidR="0079335F" w:rsidRPr="00005140">
          <w:rPr>
            <w:noProof/>
            <w:webHidden/>
          </w:rPr>
          <w:instrText xml:space="preserve"> PAGEREF _Toc16237736 \h </w:instrText>
        </w:r>
        <w:r w:rsidR="0079335F" w:rsidRPr="00005140">
          <w:rPr>
            <w:noProof/>
            <w:webHidden/>
          </w:rPr>
        </w:r>
        <w:r w:rsidR="0079335F" w:rsidRPr="00005140">
          <w:rPr>
            <w:noProof/>
            <w:webHidden/>
          </w:rPr>
          <w:fldChar w:fldCharType="separate"/>
        </w:r>
        <w:r w:rsidR="0079335F" w:rsidRPr="00005140">
          <w:rPr>
            <w:noProof/>
            <w:webHidden/>
          </w:rPr>
          <w:t>41</w:t>
        </w:r>
        <w:r w:rsidR="0079335F" w:rsidRPr="00005140">
          <w:rPr>
            <w:noProof/>
            <w:webHidden/>
          </w:rPr>
          <w:fldChar w:fldCharType="end"/>
        </w:r>
      </w:hyperlink>
    </w:p>
    <w:p w14:paraId="181A7FBC" w14:textId="40A7A14D" w:rsidR="0079335F" w:rsidRPr="00005140" w:rsidRDefault="00037B84">
      <w:pPr>
        <w:pStyle w:val="TOC2"/>
        <w:rPr>
          <w:rFonts w:asciiTheme="minorHAnsi" w:eastAsiaTheme="minorEastAsia" w:hAnsiTheme="minorHAnsi" w:cstheme="minorBidi"/>
          <w:noProof/>
          <w:lang w:val="ro-RO" w:eastAsia="ro-RO"/>
        </w:rPr>
      </w:pPr>
      <w:hyperlink w:anchor="_Toc16237737" w:history="1">
        <w:r w:rsidR="0079335F" w:rsidRPr="00005140">
          <w:rPr>
            <w:rStyle w:val="Hyperlink"/>
            <w:noProof/>
            <w:color w:val="auto"/>
          </w:rPr>
          <w:t>3S 7:  CERERI DE BREVETE REZULTATE DIN PROIECTE</w:t>
        </w:r>
        <w:r w:rsidR="0079335F" w:rsidRPr="00005140">
          <w:rPr>
            <w:noProof/>
            <w:webHidden/>
          </w:rPr>
          <w:tab/>
        </w:r>
        <w:r w:rsidR="0079335F" w:rsidRPr="00005140">
          <w:rPr>
            <w:noProof/>
            <w:webHidden/>
          </w:rPr>
          <w:fldChar w:fldCharType="begin"/>
        </w:r>
        <w:r w:rsidR="0079335F" w:rsidRPr="00005140">
          <w:rPr>
            <w:noProof/>
            <w:webHidden/>
          </w:rPr>
          <w:instrText xml:space="preserve"> PAGEREF _Toc16237737 \h </w:instrText>
        </w:r>
        <w:r w:rsidR="0079335F" w:rsidRPr="00005140">
          <w:rPr>
            <w:noProof/>
            <w:webHidden/>
          </w:rPr>
        </w:r>
        <w:r w:rsidR="0079335F" w:rsidRPr="00005140">
          <w:rPr>
            <w:noProof/>
            <w:webHidden/>
          </w:rPr>
          <w:fldChar w:fldCharType="separate"/>
        </w:r>
        <w:r w:rsidR="0079335F" w:rsidRPr="00005140">
          <w:rPr>
            <w:noProof/>
            <w:webHidden/>
          </w:rPr>
          <w:t>42</w:t>
        </w:r>
        <w:r w:rsidR="0079335F" w:rsidRPr="00005140">
          <w:rPr>
            <w:noProof/>
            <w:webHidden/>
          </w:rPr>
          <w:fldChar w:fldCharType="end"/>
        </w:r>
      </w:hyperlink>
    </w:p>
    <w:p w14:paraId="4BA3016C" w14:textId="73DBB05A" w:rsidR="0079335F" w:rsidRPr="00005140" w:rsidRDefault="00037B84">
      <w:pPr>
        <w:pStyle w:val="TOC1"/>
        <w:tabs>
          <w:tab w:val="right" w:leader="dot" w:pos="9678"/>
        </w:tabs>
        <w:rPr>
          <w:rFonts w:asciiTheme="minorHAnsi" w:eastAsiaTheme="minorEastAsia" w:hAnsiTheme="minorHAnsi" w:cstheme="minorBidi"/>
          <w:noProof/>
          <w:lang w:val="ro-RO" w:eastAsia="ro-RO"/>
        </w:rPr>
      </w:pPr>
      <w:hyperlink w:anchor="_Toc16237738" w:history="1">
        <w:r w:rsidR="0079335F" w:rsidRPr="00005140">
          <w:rPr>
            <w:rStyle w:val="Hyperlink"/>
            <w:noProof/>
            <w:color w:val="auto"/>
            <w:lang w:val="ro-RO"/>
          </w:rPr>
          <w:t xml:space="preserve">5. </w:t>
        </w:r>
        <w:r w:rsidR="0079335F" w:rsidRPr="00005140">
          <w:rPr>
            <w:rStyle w:val="Hyperlink"/>
            <w:noProof/>
            <w:color w:val="auto"/>
          </w:rPr>
          <w:t xml:space="preserve">FIŞE INDICATORI </w:t>
        </w:r>
        <w:r w:rsidR="0079335F" w:rsidRPr="00005140">
          <w:rPr>
            <w:rStyle w:val="Hyperlink"/>
            <w:noProof/>
            <w:color w:val="auto"/>
            <w:lang w:val="ro-RO"/>
          </w:rPr>
          <w:t xml:space="preserve">prestabiliți </w:t>
        </w:r>
        <w:r w:rsidR="0079335F" w:rsidRPr="00005140">
          <w:rPr>
            <w:rStyle w:val="Hyperlink"/>
            <w:noProof/>
            <w:color w:val="auto"/>
          </w:rPr>
          <w:t>DE REALIZARE</w:t>
        </w:r>
        <w:r w:rsidR="0079335F" w:rsidRPr="00005140">
          <w:rPr>
            <w:rStyle w:val="Hyperlink"/>
            <w:noProof/>
            <w:color w:val="auto"/>
            <w:lang w:val="ro-RO"/>
          </w:rPr>
          <w:t xml:space="preserve"> </w:t>
        </w:r>
        <w:r w:rsidR="0079335F" w:rsidRPr="00005140">
          <w:rPr>
            <w:rStyle w:val="Hyperlink"/>
            <w:noProof/>
            <w:color w:val="auto"/>
          </w:rPr>
          <w:t>AP2</w:t>
        </w:r>
        <w:r w:rsidR="0079335F" w:rsidRPr="00005140">
          <w:rPr>
            <w:noProof/>
            <w:webHidden/>
          </w:rPr>
          <w:tab/>
        </w:r>
        <w:r w:rsidR="0079335F" w:rsidRPr="00005140">
          <w:rPr>
            <w:noProof/>
            <w:webHidden/>
          </w:rPr>
          <w:fldChar w:fldCharType="begin"/>
        </w:r>
        <w:r w:rsidR="0079335F" w:rsidRPr="00005140">
          <w:rPr>
            <w:noProof/>
            <w:webHidden/>
          </w:rPr>
          <w:instrText xml:space="preserve"> PAGEREF _Toc16237738 \h </w:instrText>
        </w:r>
        <w:r w:rsidR="0079335F" w:rsidRPr="00005140">
          <w:rPr>
            <w:noProof/>
            <w:webHidden/>
          </w:rPr>
        </w:r>
        <w:r w:rsidR="0079335F" w:rsidRPr="00005140">
          <w:rPr>
            <w:noProof/>
            <w:webHidden/>
          </w:rPr>
          <w:fldChar w:fldCharType="separate"/>
        </w:r>
        <w:r w:rsidR="0079335F" w:rsidRPr="00005140">
          <w:rPr>
            <w:noProof/>
            <w:webHidden/>
          </w:rPr>
          <w:t>43</w:t>
        </w:r>
        <w:r w:rsidR="0079335F" w:rsidRPr="00005140">
          <w:rPr>
            <w:noProof/>
            <w:webHidden/>
          </w:rPr>
          <w:fldChar w:fldCharType="end"/>
        </w:r>
      </w:hyperlink>
    </w:p>
    <w:p w14:paraId="477A79EE" w14:textId="090F3622" w:rsidR="0079335F" w:rsidRPr="00005140" w:rsidRDefault="00037B84">
      <w:pPr>
        <w:pStyle w:val="TOC2"/>
        <w:rPr>
          <w:rFonts w:asciiTheme="minorHAnsi" w:eastAsiaTheme="minorEastAsia" w:hAnsiTheme="minorHAnsi" w:cstheme="minorBidi"/>
          <w:noProof/>
          <w:lang w:val="ro-RO" w:eastAsia="ro-RO"/>
        </w:rPr>
      </w:pPr>
      <w:hyperlink w:anchor="_Toc16237739" w:history="1">
        <w:r w:rsidR="0079335F" w:rsidRPr="00005140">
          <w:rPr>
            <w:rStyle w:val="Hyperlink"/>
            <w:noProof/>
            <w:color w:val="auto"/>
          </w:rPr>
          <w:t>CO10:  INFRASTRUCTURĂ TIC: NOI GOSPODĂRII CARE AU ACCES LA BANDĂ LARGĂ DE CEL PUȚIN 30 MBPS</w:t>
        </w:r>
        <w:r w:rsidR="0079335F" w:rsidRPr="00005140">
          <w:rPr>
            <w:noProof/>
            <w:webHidden/>
          </w:rPr>
          <w:tab/>
        </w:r>
        <w:r w:rsidR="0079335F" w:rsidRPr="00005140">
          <w:rPr>
            <w:noProof/>
            <w:webHidden/>
          </w:rPr>
          <w:fldChar w:fldCharType="begin"/>
        </w:r>
        <w:r w:rsidR="0079335F" w:rsidRPr="00005140">
          <w:rPr>
            <w:noProof/>
            <w:webHidden/>
          </w:rPr>
          <w:instrText xml:space="preserve"> PAGEREF _Toc16237739 \h </w:instrText>
        </w:r>
        <w:r w:rsidR="0079335F" w:rsidRPr="00005140">
          <w:rPr>
            <w:noProof/>
            <w:webHidden/>
          </w:rPr>
        </w:r>
        <w:r w:rsidR="0079335F" w:rsidRPr="00005140">
          <w:rPr>
            <w:noProof/>
            <w:webHidden/>
          </w:rPr>
          <w:fldChar w:fldCharType="separate"/>
        </w:r>
        <w:r w:rsidR="0079335F" w:rsidRPr="00005140">
          <w:rPr>
            <w:noProof/>
            <w:webHidden/>
          </w:rPr>
          <w:t>44</w:t>
        </w:r>
        <w:r w:rsidR="0079335F" w:rsidRPr="00005140">
          <w:rPr>
            <w:noProof/>
            <w:webHidden/>
          </w:rPr>
          <w:fldChar w:fldCharType="end"/>
        </w:r>
      </w:hyperlink>
    </w:p>
    <w:p w14:paraId="40A4764E" w14:textId="5C6886A3" w:rsidR="0079335F" w:rsidRPr="00005140" w:rsidRDefault="00037B84">
      <w:pPr>
        <w:pStyle w:val="TOC2"/>
        <w:rPr>
          <w:rFonts w:asciiTheme="minorHAnsi" w:eastAsiaTheme="minorEastAsia" w:hAnsiTheme="minorHAnsi" w:cstheme="minorBidi"/>
          <w:noProof/>
          <w:lang w:val="ro-RO" w:eastAsia="ro-RO"/>
        </w:rPr>
      </w:pPr>
      <w:hyperlink w:anchor="_Toc16237740" w:history="1">
        <w:r w:rsidR="0079335F" w:rsidRPr="00005140">
          <w:rPr>
            <w:rStyle w:val="Hyperlink"/>
            <w:noProof/>
            <w:color w:val="auto"/>
          </w:rPr>
          <w:t>3S11:  PRODUSE ȘI SERVICII TIC INOVATIVE SUSȚINUTE</w:t>
        </w:r>
        <w:r w:rsidR="0079335F" w:rsidRPr="00005140">
          <w:rPr>
            <w:noProof/>
            <w:webHidden/>
          </w:rPr>
          <w:tab/>
        </w:r>
        <w:r w:rsidR="0079335F" w:rsidRPr="00005140">
          <w:rPr>
            <w:noProof/>
            <w:webHidden/>
          </w:rPr>
          <w:fldChar w:fldCharType="begin"/>
        </w:r>
        <w:r w:rsidR="0079335F" w:rsidRPr="00005140">
          <w:rPr>
            <w:noProof/>
            <w:webHidden/>
          </w:rPr>
          <w:instrText xml:space="preserve"> PAGEREF _Toc16237740 \h </w:instrText>
        </w:r>
        <w:r w:rsidR="0079335F" w:rsidRPr="00005140">
          <w:rPr>
            <w:noProof/>
            <w:webHidden/>
          </w:rPr>
        </w:r>
        <w:r w:rsidR="0079335F" w:rsidRPr="00005140">
          <w:rPr>
            <w:noProof/>
            <w:webHidden/>
          </w:rPr>
          <w:fldChar w:fldCharType="separate"/>
        </w:r>
        <w:r w:rsidR="0079335F" w:rsidRPr="00005140">
          <w:rPr>
            <w:noProof/>
            <w:webHidden/>
          </w:rPr>
          <w:t>45</w:t>
        </w:r>
        <w:r w:rsidR="0079335F" w:rsidRPr="00005140">
          <w:rPr>
            <w:noProof/>
            <w:webHidden/>
          </w:rPr>
          <w:fldChar w:fldCharType="end"/>
        </w:r>
      </w:hyperlink>
    </w:p>
    <w:p w14:paraId="005B55D2" w14:textId="1BEBF4AB" w:rsidR="0079335F" w:rsidRPr="00005140" w:rsidRDefault="00037B84">
      <w:pPr>
        <w:pStyle w:val="TOC2"/>
        <w:rPr>
          <w:rFonts w:asciiTheme="minorHAnsi" w:eastAsiaTheme="minorEastAsia" w:hAnsiTheme="minorHAnsi" w:cstheme="minorBidi"/>
          <w:noProof/>
          <w:lang w:val="ro-RO" w:eastAsia="ro-RO"/>
        </w:rPr>
      </w:pPr>
      <w:hyperlink w:anchor="_Toc16237741" w:history="1">
        <w:r w:rsidR="0079335F" w:rsidRPr="00005140">
          <w:rPr>
            <w:rStyle w:val="Hyperlink"/>
            <w:noProof/>
            <w:color w:val="auto"/>
          </w:rPr>
          <w:t>3S12:  CERTIFICATE DE ÎNCREDERE ACORDATE MAGAZINELOR ONLINE</w:t>
        </w:r>
        <w:r w:rsidR="0079335F" w:rsidRPr="00005140">
          <w:rPr>
            <w:noProof/>
            <w:webHidden/>
          </w:rPr>
          <w:tab/>
        </w:r>
        <w:r w:rsidR="0079335F" w:rsidRPr="00005140">
          <w:rPr>
            <w:noProof/>
            <w:webHidden/>
          </w:rPr>
          <w:fldChar w:fldCharType="begin"/>
        </w:r>
        <w:r w:rsidR="0079335F" w:rsidRPr="00005140">
          <w:rPr>
            <w:noProof/>
            <w:webHidden/>
          </w:rPr>
          <w:instrText xml:space="preserve"> PAGEREF _Toc16237741 \h </w:instrText>
        </w:r>
        <w:r w:rsidR="0079335F" w:rsidRPr="00005140">
          <w:rPr>
            <w:noProof/>
            <w:webHidden/>
          </w:rPr>
        </w:r>
        <w:r w:rsidR="0079335F" w:rsidRPr="00005140">
          <w:rPr>
            <w:noProof/>
            <w:webHidden/>
          </w:rPr>
          <w:fldChar w:fldCharType="separate"/>
        </w:r>
        <w:r w:rsidR="0079335F" w:rsidRPr="00005140">
          <w:rPr>
            <w:noProof/>
            <w:webHidden/>
          </w:rPr>
          <w:t>46</w:t>
        </w:r>
        <w:r w:rsidR="0079335F" w:rsidRPr="00005140">
          <w:rPr>
            <w:noProof/>
            <w:webHidden/>
          </w:rPr>
          <w:fldChar w:fldCharType="end"/>
        </w:r>
      </w:hyperlink>
    </w:p>
    <w:p w14:paraId="4AF817B4" w14:textId="0B6F2FB6" w:rsidR="0079335F" w:rsidRPr="00005140" w:rsidRDefault="00037B84">
      <w:pPr>
        <w:pStyle w:val="TOC2"/>
        <w:rPr>
          <w:rFonts w:asciiTheme="minorHAnsi" w:eastAsiaTheme="minorEastAsia" w:hAnsiTheme="minorHAnsi" w:cstheme="minorBidi"/>
          <w:noProof/>
          <w:lang w:val="ro-RO" w:eastAsia="ro-RO"/>
        </w:rPr>
      </w:pPr>
      <w:hyperlink w:anchor="_Toc16237742" w:history="1">
        <w:r w:rsidR="0079335F" w:rsidRPr="00005140">
          <w:rPr>
            <w:rStyle w:val="Hyperlink"/>
            <w:noProof/>
            <w:color w:val="auto"/>
          </w:rPr>
          <w:t>3S15: SERVICII PUBLICE AFERENTE EVENIMENTELOR DE VIAȚĂ ADUSE LA NIVELUL IV DE SOFISTICARE ONLINE</w:t>
        </w:r>
        <w:r w:rsidR="0079335F" w:rsidRPr="00005140">
          <w:rPr>
            <w:noProof/>
            <w:webHidden/>
          </w:rPr>
          <w:tab/>
        </w:r>
        <w:r w:rsidR="0079335F" w:rsidRPr="00005140">
          <w:rPr>
            <w:noProof/>
            <w:webHidden/>
          </w:rPr>
          <w:fldChar w:fldCharType="begin"/>
        </w:r>
        <w:r w:rsidR="0079335F" w:rsidRPr="00005140">
          <w:rPr>
            <w:noProof/>
            <w:webHidden/>
          </w:rPr>
          <w:instrText xml:space="preserve"> PAGEREF _Toc16237742 \h </w:instrText>
        </w:r>
        <w:r w:rsidR="0079335F" w:rsidRPr="00005140">
          <w:rPr>
            <w:noProof/>
            <w:webHidden/>
          </w:rPr>
        </w:r>
        <w:r w:rsidR="0079335F" w:rsidRPr="00005140">
          <w:rPr>
            <w:noProof/>
            <w:webHidden/>
          </w:rPr>
          <w:fldChar w:fldCharType="separate"/>
        </w:r>
        <w:r w:rsidR="0079335F" w:rsidRPr="00005140">
          <w:rPr>
            <w:noProof/>
            <w:webHidden/>
          </w:rPr>
          <w:t>47</w:t>
        </w:r>
        <w:r w:rsidR="0079335F" w:rsidRPr="00005140">
          <w:rPr>
            <w:noProof/>
            <w:webHidden/>
          </w:rPr>
          <w:fldChar w:fldCharType="end"/>
        </w:r>
      </w:hyperlink>
    </w:p>
    <w:p w14:paraId="2AB239FF" w14:textId="7E8E0494" w:rsidR="0079335F" w:rsidRPr="00005140" w:rsidRDefault="00037B84">
      <w:pPr>
        <w:pStyle w:val="TOC2"/>
        <w:rPr>
          <w:rFonts w:asciiTheme="minorHAnsi" w:eastAsiaTheme="minorEastAsia" w:hAnsiTheme="minorHAnsi" w:cstheme="minorBidi"/>
          <w:noProof/>
          <w:lang w:val="ro-RO" w:eastAsia="ro-RO"/>
        </w:rPr>
      </w:pPr>
      <w:hyperlink w:anchor="_Toc16237743" w:history="1">
        <w:r w:rsidR="0079335F" w:rsidRPr="00005140">
          <w:rPr>
            <w:rStyle w:val="Hyperlink"/>
            <w:noProof/>
            <w:color w:val="auto"/>
          </w:rPr>
          <w:t>3S16:  AUDITURI DE SECURITATE SUSȚINUTE</w:t>
        </w:r>
        <w:r w:rsidR="0079335F" w:rsidRPr="00005140">
          <w:rPr>
            <w:noProof/>
            <w:webHidden/>
          </w:rPr>
          <w:tab/>
        </w:r>
        <w:r w:rsidR="0079335F" w:rsidRPr="00005140">
          <w:rPr>
            <w:noProof/>
            <w:webHidden/>
          </w:rPr>
          <w:fldChar w:fldCharType="begin"/>
        </w:r>
        <w:r w:rsidR="0079335F" w:rsidRPr="00005140">
          <w:rPr>
            <w:noProof/>
            <w:webHidden/>
          </w:rPr>
          <w:instrText xml:space="preserve"> PAGEREF _Toc16237743 \h </w:instrText>
        </w:r>
        <w:r w:rsidR="0079335F" w:rsidRPr="00005140">
          <w:rPr>
            <w:noProof/>
            <w:webHidden/>
          </w:rPr>
        </w:r>
        <w:r w:rsidR="0079335F" w:rsidRPr="00005140">
          <w:rPr>
            <w:noProof/>
            <w:webHidden/>
          </w:rPr>
          <w:fldChar w:fldCharType="separate"/>
        </w:r>
        <w:r w:rsidR="0079335F" w:rsidRPr="00005140">
          <w:rPr>
            <w:noProof/>
            <w:webHidden/>
          </w:rPr>
          <w:t>49</w:t>
        </w:r>
        <w:r w:rsidR="0079335F" w:rsidRPr="00005140">
          <w:rPr>
            <w:noProof/>
            <w:webHidden/>
          </w:rPr>
          <w:fldChar w:fldCharType="end"/>
        </w:r>
      </w:hyperlink>
    </w:p>
    <w:p w14:paraId="1267B931" w14:textId="70489D38" w:rsidR="0079335F" w:rsidRPr="00005140" w:rsidRDefault="00037B84">
      <w:pPr>
        <w:pStyle w:val="TOC2"/>
        <w:rPr>
          <w:rFonts w:asciiTheme="minorHAnsi" w:eastAsiaTheme="minorEastAsia" w:hAnsiTheme="minorHAnsi" w:cstheme="minorBidi"/>
          <w:noProof/>
          <w:lang w:val="ro-RO" w:eastAsia="ro-RO"/>
        </w:rPr>
      </w:pPr>
      <w:hyperlink w:anchor="_Toc16237744" w:history="1">
        <w:r w:rsidR="0079335F" w:rsidRPr="00005140">
          <w:rPr>
            <w:rStyle w:val="Hyperlink"/>
            <w:noProof/>
            <w:color w:val="auto"/>
          </w:rPr>
          <w:t>3S17:  ȘCOLI CARE UTILIZEAZĂ OER, WEB 2.0 ÎN EDUCAȚIE</w:t>
        </w:r>
        <w:r w:rsidR="0079335F" w:rsidRPr="00005140">
          <w:rPr>
            <w:noProof/>
            <w:webHidden/>
          </w:rPr>
          <w:tab/>
        </w:r>
        <w:r w:rsidR="0079335F" w:rsidRPr="00005140">
          <w:rPr>
            <w:noProof/>
            <w:webHidden/>
          </w:rPr>
          <w:fldChar w:fldCharType="begin"/>
        </w:r>
        <w:r w:rsidR="0079335F" w:rsidRPr="00005140">
          <w:rPr>
            <w:noProof/>
            <w:webHidden/>
          </w:rPr>
          <w:instrText xml:space="preserve"> PAGEREF _Toc16237744 \h </w:instrText>
        </w:r>
        <w:r w:rsidR="0079335F" w:rsidRPr="00005140">
          <w:rPr>
            <w:noProof/>
            <w:webHidden/>
          </w:rPr>
        </w:r>
        <w:r w:rsidR="0079335F" w:rsidRPr="00005140">
          <w:rPr>
            <w:noProof/>
            <w:webHidden/>
          </w:rPr>
          <w:fldChar w:fldCharType="separate"/>
        </w:r>
        <w:r w:rsidR="0079335F" w:rsidRPr="00005140">
          <w:rPr>
            <w:noProof/>
            <w:webHidden/>
          </w:rPr>
          <w:t>50</w:t>
        </w:r>
        <w:r w:rsidR="0079335F" w:rsidRPr="00005140">
          <w:rPr>
            <w:noProof/>
            <w:webHidden/>
          </w:rPr>
          <w:fldChar w:fldCharType="end"/>
        </w:r>
      </w:hyperlink>
    </w:p>
    <w:p w14:paraId="30384034" w14:textId="07D68E54" w:rsidR="0079335F" w:rsidRPr="00005140" w:rsidRDefault="00037B84">
      <w:pPr>
        <w:pStyle w:val="TOC2"/>
        <w:rPr>
          <w:rFonts w:asciiTheme="minorHAnsi" w:eastAsiaTheme="minorEastAsia" w:hAnsiTheme="minorHAnsi" w:cstheme="minorBidi"/>
          <w:noProof/>
          <w:lang w:val="ro-RO" w:eastAsia="ro-RO"/>
        </w:rPr>
      </w:pPr>
      <w:hyperlink w:anchor="_Toc16237745" w:history="1">
        <w:r w:rsidR="0079335F" w:rsidRPr="00005140">
          <w:rPr>
            <w:rStyle w:val="Hyperlink"/>
            <w:noProof/>
            <w:color w:val="auto"/>
          </w:rPr>
          <w:t>3S18:  UNITĂȚI  PRESPITALICEȘTI ȘI SPITALICEȘTI CARE UTILIZEAZĂ SISTEME DE TELEMEDICINĂ</w:t>
        </w:r>
        <w:r w:rsidR="0079335F" w:rsidRPr="00005140">
          <w:rPr>
            <w:noProof/>
            <w:webHidden/>
          </w:rPr>
          <w:tab/>
        </w:r>
        <w:r w:rsidR="0079335F" w:rsidRPr="00005140">
          <w:rPr>
            <w:noProof/>
            <w:webHidden/>
          </w:rPr>
          <w:fldChar w:fldCharType="begin"/>
        </w:r>
        <w:r w:rsidR="0079335F" w:rsidRPr="00005140">
          <w:rPr>
            <w:noProof/>
            <w:webHidden/>
          </w:rPr>
          <w:instrText xml:space="preserve"> PAGEREF _Toc16237745 \h </w:instrText>
        </w:r>
        <w:r w:rsidR="0079335F" w:rsidRPr="00005140">
          <w:rPr>
            <w:noProof/>
            <w:webHidden/>
          </w:rPr>
        </w:r>
        <w:r w:rsidR="0079335F" w:rsidRPr="00005140">
          <w:rPr>
            <w:noProof/>
            <w:webHidden/>
          </w:rPr>
          <w:fldChar w:fldCharType="separate"/>
        </w:r>
        <w:r w:rsidR="0079335F" w:rsidRPr="00005140">
          <w:rPr>
            <w:noProof/>
            <w:webHidden/>
          </w:rPr>
          <w:t>51</w:t>
        </w:r>
        <w:r w:rsidR="0079335F" w:rsidRPr="00005140">
          <w:rPr>
            <w:noProof/>
            <w:webHidden/>
          </w:rPr>
          <w:fldChar w:fldCharType="end"/>
        </w:r>
      </w:hyperlink>
    </w:p>
    <w:p w14:paraId="7903D597" w14:textId="5A193A6D" w:rsidR="0079335F" w:rsidRPr="00005140" w:rsidRDefault="00037B84">
      <w:pPr>
        <w:pStyle w:val="TOC2"/>
        <w:rPr>
          <w:rFonts w:asciiTheme="minorHAnsi" w:eastAsiaTheme="minorEastAsia" w:hAnsiTheme="minorHAnsi" w:cstheme="minorBidi"/>
          <w:noProof/>
          <w:lang w:val="ro-RO" w:eastAsia="ro-RO"/>
        </w:rPr>
      </w:pPr>
      <w:hyperlink w:anchor="_Toc16237746" w:history="1">
        <w:r w:rsidR="0079335F" w:rsidRPr="00005140">
          <w:rPr>
            <w:rStyle w:val="Hyperlink"/>
            <w:noProof/>
            <w:color w:val="auto"/>
          </w:rPr>
          <w:t>3S19:  ELEMENTE DE PATRIMONIU CULTURAL DIGITIZATE</w:t>
        </w:r>
        <w:r w:rsidR="0079335F" w:rsidRPr="00005140">
          <w:rPr>
            <w:noProof/>
            <w:webHidden/>
          </w:rPr>
          <w:tab/>
        </w:r>
        <w:r w:rsidR="0079335F" w:rsidRPr="00005140">
          <w:rPr>
            <w:noProof/>
            <w:webHidden/>
          </w:rPr>
          <w:fldChar w:fldCharType="begin"/>
        </w:r>
        <w:r w:rsidR="0079335F" w:rsidRPr="00005140">
          <w:rPr>
            <w:noProof/>
            <w:webHidden/>
          </w:rPr>
          <w:instrText xml:space="preserve"> PAGEREF _Toc16237746 \h </w:instrText>
        </w:r>
        <w:r w:rsidR="0079335F" w:rsidRPr="00005140">
          <w:rPr>
            <w:noProof/>
            <w:webHidden/>
          </w:rPr>
        </w:r>
        <w:r w:rsidR="0079335F" w:rsidRPr="00005140">
          <w:rPr>
            <w:noProof/>
            <w:webHidden/>
          </w:rPr>
          <w:fldChar w:fldCharType="separate"/>
        </w:r>
        <w:r w:rsidR="0079335F" w:rsidRPr="00005140">
          <w:rPr>
            <w:noProof/>
            <w:webHidden/>
          </w:rPr>
          <w:t>52</w:t>
        </w:r>
        <w:r w:rsidR="0079335F" w:rsidRPr="00005140">
          <w:rPr>
            <w:noProof/>
            <w:webHidden/>
          </w:rPr>
          <w:fldChar w:fldCharType="end"/>
        </w:r>
      </w:hyperlink>
    </w:p>
    <w:p w14:paraId="232605BB" w14:textId="450B494B" w:rsidR="0079335F" w:rsidRPr="00005140" w:rsidRDefault="00037B84">
      <w:pPr>
        <w:pStyle w:val="TOC2"/>
        <w:rPr>
          <w:rFonts w:asciiTheme="minorHAnsi" w:eastAsiaTheme="minorEastAsia" w:hAnsiTheme="minorHAnsi" w:cstheme="minorBidi"/>
          <w:noProof/>
          <w:lang w:val="ro-RO" w:eastAsia="ro-RO"/>
        </w:rPr>
      </w:pPr>
      <w:hyperlink w:anchor="_Toc16237747" w:history="1">
        <w:r w:rsidR="0079335F" w:rsidRPr="00005140">
          <w:rPr>
            <w:rStyle w:val="Hyperlink"/>
            <w:noProof/>
            <w:color w:val="auto"/>
          </w:rPr>
          <w:t>3S20: PUNCTE DE ACCES PUBLIC LA INFORMAȚII NOU ÎNFIINȚATE (PAPI)</w:t>
        </w:r>
        <w:r w:rsidR="0079335F" w:rsidRPr="00005140">
          <w:rPr>
            <w:noProof/>
            <w:webHidden/>
          </w:rPr>
          <w:tab/>
        </w:r>
        <w:r w:rsidR="0079335F" w:rsidRPr="00005140">
          <w:rPr>
            <w:noProof/>
            <w:webHidden/>
          </w:rPr>
          <w:fldChar w:fldCharType="begin"/>
        </w:r>
        <w:r w:rsidR="0079335F" w:rsidRPr="00005140">
          <w:rPr>
            <w:noProof/>
            <w:webHidden/>
          </w:rPr>
          <w:instrText xml:space="preserve"> PAGEREF _Toc16237747 \h </w:instrText>
        </w:r>
        <w:r w:rsidR="0079335F" w:rsidRPr="00005140">
          <w:rPr>
            <w:noProof/>
            <w:webHidden/>
          </w:rPr>
        </w:r>
        <w:r w:rsidR="0079335F" w:rsidRPr="00005140">
          <w:rPr>
            <w:noProof/>
            <w:webHidden/>
          </w:rPr>
          <w:fldChar w:fldCharType="separate"/>
        </w:r>
        <w:r w:rsidR="0079335F" w:rsidRPr="00005140">
          <w:rPr>
            <w:noProof/>
            <w:webHidden/>
          </w:rPr>
          <w:t>53</w:t>
        </w:r>
        <w:r w:rsidR="0079335F" w:rsidRPr="00005140">
          <w:rPr>
            <w:noProof/>
            <w:webHidden/>
          </w:rPr>
          <w:fldChar w:fldCharType="end"/>
        </w:r>
      </w:hyperlink>
    </w:p>
    <w:p w14:paraId="04B6A4CA" w14:textId="659E31B2" w:rsidR="0079335F" w:rsidRPr="00005140" w:rsidRDefault="00037B84">
      <w:pPr>
        <w:pStyle w:val="TOC1"/>
        <w:tabs>
          <w:tab w:val="right" w:leader="dot" w:pos="9678"/>
        </w:tabs>
        <w:rPr>
          <w:rFonts w:asciiTheme="minorHAnsi" w:eastAsiaTheme="minorEastAsia" w:hAnsiTheme="minorHAnsi" w:cstheme="minorBidi"/>
          <w:noProof/>
          <w:lang w:val="ro-RO" w:eastAsia="ro-RO"/>
        </w:rPr>
      </w:pPr>
      <w:hyperlink w:anchor="_Toc16237748" w:history="1">
        <w:r w:rsidR="0079335F" w:rsidRPr="00005140">
          <w:rPr>
            <w:rStyle w:val="Hyperlink"/>
            <w:b/>
            <w:noProof/>
            <w:color w:val="auto"/>
          </w:rPr>
          <w:t>5. DISPOZIŢII FINALE</w:t>
        </w:r>
        <w:r w:rsidR="0079335F" w:rsidRPr="00005140">
          <w:rPr>
            <w:noProof/>
            <w:webHidden/>
          </w:rPr>
          <w:tab/>
        </w:r>
        <w:r w:rsidR="0079335F" w:rsidRPr="00005140">
          <w:rPr>
            <w:noProof/>
            <w:webHidden/>
          </w:rPr>
          <w:fldChar w:fldCharType="begin"/>
        </w:r>
        <w:r w:rsidR="0079335F" w:rsidRPr="00005140">
          <w:rPr>
            <w:noProof/>
            <w:webHidden/>
          </w:rPr>
          <w:instrText xml:space="preserve"> PAGEREF _Toc16237748 \h </w:instrText>
        </w:r>
        <w:r w:rsidR="0079335F" w:rsidRPr="00005140">
          <w:rPr>
            <w:noProof/>
            <w:webHidden/>
          </w:rPr>
        </w:r>
        <w:r w:rsidR="0079335F" w:rsidRPr="00005140">
          <w:rPr>
            <w:noProof/>
            <w:webHidden/>
          </w:rPr>
          <w:fldChar w:fldCharType="separate"/>
        </w:r>
        <w:r w:rsidR="0079335F" w:rsidRPr="00005140">
          <w:rPr>
            <w:noProof/>
            <w:webHidden/>
          </w:rPr>
          <w:t>54</w:t>
        </w:r>
        <w:r w:rsidR="0079335F" w:rsidRPr="00005140">
          <w:rPr>
            <w:noProof/>
            <w:webHidden/>
          </w:rPr>
          <w:fldChar w:fldCharType="end"/>
        </w:r>
      </w:hyperlink>
    </w:p>
    <w:p w14:paraId="6DDC824B" w14:textId="360F1392" w:rsidR="0079335F" w:rsidRPr="00005140" w:rsidRDefault="00037B84">
      <w:pPr>
        <w:pStyle w:val="TOC1"/>
        <w:tabs>
          <w:tab w:val="right" w:leader="dot" w:pos="9678"/>
        </w:tabs>
        <w:rPr>
          <w:rFonts w:asciiTheme="minorHAnsi" w:eastAsiaTheme="minorEastAsia" w:hAnsiTheme="minorHAnsi" w:cstheme="minorBidi"/>
          <w:noProof/>
          <w:lang w:val="ro-RO" w:eastAsia="ro-RO"/>
        </w:rPr>
      </w:pPr>
      <w:hyperlink w:anchor="_Toc16237749" w:history="1">
        <w:r w:rsidR="0079335F" w:rsidRPr="00005140">
          <w:rPr>
            <w:rStyle w:val="Hyperlink"/>
            <w:noProof/>
            <w:color w:val="auto"/>
          </w:rPr>
          <w:t>GLOSAR</w:t>
        </w:r>
        <w:r w:rsidR="0079335F" w:rsidRPr="00005140">
          <w:rPr>
            <w:noProof/>
            <w:webHidden/>
          </w:rPr>
          <w:tab/>
        </w:r>
        <w:r w:rsidR="0079335F" w:rsidRPr="00005140">
          <w:rPr>
            <w:noProof/>
            <w:webHidden/>
          </w:rPr>
          <w:fldChar w:fldCharType="begin"/>
        </w:r>
        <w:r w:rsidR="0079335F" w:rsidRPr="00005140">
          <w:rPr>
            <w:noProof/>
            <w:webHidden/>
          </w:rPr>
          <w:instrText xml:space="preserve"> PAGEREF _Toc16237749 \h </w:instrText>
        </w:r>
        <w:r w:rsidR="0079335F" w:rsidRPr="00005140">
          <w:rPr>
            <w:noProof/>
            <w:webHidden/>
          </w:rPr>
        </w:r>
        <w:r w:rsidR="0079335F" w:rsidRPr="00005140">
          <w:rPr>
            <w:noProof/>
            <w:webHidden/>
          </w:rPr>
          <w:fldChar w:fldCharType="separate"/>
        </w:r>
        <w:r w:rsidR="0079335F" w:rsidRPr="00005140">
          <w:rPr>
            <w:noProof/>
            <w:webHidden/>
          </w:rPr>
          <w:t>55</w:t>
        </w:r>
        <w:r w:rsidR="0079335F" w:rsidRPr="00005140">
          <w:rPr>
            <w:noProof/>
            <w:webHidden/>
          </w:rPr>
          <w:fldChar w:fldCharType="end"/>
        </w:r>
      </w:hyperlink>
    </w:p>
    <w:p w14:paraId="21E2A858" w14:textId="77777777" w:rsidR="00ED46F0" w:rsidRPr="00005140" w:rsidRDefault="00ED46F0">
      <w:r w:rsidRPr="00005140">
        <w:rPr>
          <w:b/>
          <w:bCs/>
          <w:noProof/>
        </w:rPr>
        <w:fldChar w:fldCharType="end"/>
      </w:r>
    </w:p>
    <w:p w14:paraId="0F60F2B7" w14:textId="77777777" w:rsidR="0028266B" w:rsidRPr="00005140" w:rsidRDefault="0028266B" w:rsidP="00ED46F0">
      <w:pPr>
        <w:pStyle w:val="TOCHeading"/>
        <w:rPr>
          <w:rFonts w:ascii="Calibri" w:hAnsi="Calibri"/>
          <w:b/>
          <w:sz w:val="24"/>
          <w:szCs w:val="24"/>
          <w:lang w:val="ro-RO"/>
        </w:rPr>
      </w:pPr>
    </w:p>
    <w:p w14:paraId="154C198B" w14:textId="77777777" w:rsidR="0028266B" w:rsidRPr="00005140" w:rsidRDefault="0028266B"/>
    <w:p w14:paraId="237CB2C7" w14:textId="77777777" w:rsidR="00C317EC" w:rsidRPr="00005140" w:rsidRDefault="002A7FD6" w:rsidP="00ED02A0">
      <w:pPr>
        <w:pStyle w:val="Heading1"/>
      </w:pPr>
      <w:r w:rsidRPr="00005140">
        <w:br w:type="page"/>
      </w:r>
      <w:bookmarkStart w:id="0" w:name="_Toc451351869"/>
      <w:bookmarkStart w:id="1" w:name="_Toc16237703"/>
      <w:r w:rsidR="00C317EC" w:rsidRPr="00005140">
        <w:lastRenderedPageBreak/>
        <w:t>1. Generalităţi</w:t>
      </w:r>
      <w:bookmarkEnd w:id="0"/>
      <w:bookmarkEnd w:id="1"/>
    </w:p>
    <w:p w14:paraId="0B66F3B5" w14:textId="77777777" w:rsidR="00ED02A0" w:rsidRPr="00005140" w:rsidRDefault="00ED02A0" w:rsidP="00ED02A0">
      <w:pPr>
        <w:rPr>
          <w:lang w:val="bg-BG"/>
        </w:rPr>
      </w:pPr>
    </w:p>
    <w:p w14:paraId="01E34880" w14:textId="77777777" w:rsidR="00FA4510" w:rsidRPr="00005140" w:rsidRDefault="005A6673" w:rsidP="00ED02A0">
      <w:pPr>
        <w:pStyle w:val="Heading2"/>
      </w:pPr>
      <w:bookmarkStart w:id="2" w:name="_Toc423692702"/>
      <w:bookmarkStart w:id="3" w:name="_Toc451351870"/>
      <w:bookmarkStart w:id="4" w:name="_Toc16237704"/>
      <w:r w:rsidRPr="00005140">
        <w:t>1.1</w:t>
      </w:r>
      <w:r w:rsidR="00FA4510" w:rsidRPr="00005140">
        <w:t xml:space="preserve">. </w:t>
      </w:r>
      <w:bookmarkEnd w:id="2"/>
      <w:r w:rsidR="00FA4510" w:rsidRPr="00005140">
        <w:t>Scopul metodologiei</w:t>
      </w:r>
      <w:bookmarkEnd w:id="3"/>
      <w:bookmarkEnd w:id="4"/>
    </w:p>
    <w:p w14:paraId="2F2A78BF" w14:textId="77777777" w:rsidR="00ED02A0" w:rsidRPr="00005140" w:rsidRDefault="00ED02A0" w:rsidP="00ED02A0">
      <w:pPr>
        <w:rPr>
          <w:lang w:val="bg-BG"/>
        </w:rPr>
      </w:pPr>
    </w:p>
    <w:p w14:paraId="38AD8C5B" w14:textId="3E7B7C86" w:rsidR="00EF654A" w:rsidRPr="00005140" w:rsidRDefault="005A6673" w:rsidP="00ED02A0">
      <w:pPr>
        <w:pStyle w:val="CM1"/>
        <w:jc w:val="both"/>
        <w:rPr>
          <w:rFonts w:ascii="Calibri" w:hAnsi="Calibri"/>
        </w:rPr>
      </w:pPr>
      <w:r w:rsidRPr="00005140">
        <w:rPr>
          <w:rFonts w:ascii="Calibri" w:hAnsi="Calibri"/>
        </w:rPr>
        <w:t>Prezenta metodologie</w:t>
      </w:r>
      <w:r w:rsidR="00E44158" w:rsidRPr="00005140">
        <w:rPr>
          <w:rFonts w:ascii="Calibri" w:hAnsi="Calibri"/>
        </w:rPr>
        <w:t xml:space="preserve"> este</w:t>
      </w:r>
      <w:r w:rsidR="0050326F" w:rsidRPr="00005140">
        <w:rPr>
          <w:rFonts w:ascii="Calibri" w:hAnsi="Calibri"/>
        </w:rPr>
        <w:t xml:space="preserve"> </w:t>
      </w:r>
      <w:r w:rsidR="0028470F" w:rsidRPr="00005140">
        <w:rPr>
          <w:rFonts w:ascii="Calibri" w:hAnsi="Calibri"/>
        </w:rPr>
        <w:t>redactată în baza „Ghidului indicatorilor</w:t>
      </w:r>
      <w:r w:rsidR="0028470F" w:rsidRPr="00005140">
        <w:rPr>
          <w:rFonts w:ascii="Calibri" w:hAnsi="Calibri"/>
          <w:lang w:val="en-US"/>
        </w:rPr>
        <w:t>”</w:t>
      </w:r>
      <w:r w:rsidR="0028470F" w:rsidRPr="00005140">
        <w:rPr>
          <w:rFonts w:ascii="Calibri" w:hAnsi="Calibri"/>
        </w:rPr>
        <w:t xml:space="preserve"> elaborat </w:t>
      </w:r>
      <w:r w:rsidR="0050326F" w:rsidRPr="00005140">
        <w:rPr>
          <w:rFonts w:ascii="Calibri" w:hAnsi="Calibri"/>
        </w:rPr>
        <w:t>î</w:t>
      </w:r>
      <w:r w:rsidR="00E44158" w:rsidRPr="00005140">
        <w:rPr>
          <w:rFonts w:ascii="Calibri" w:hAnsi="Calibri"/>
        </w:rPr>
        <w:t xml:space="preserve">n cadrul </w:t>
      </w:r>
      <w:r w:rsidR="0050326F" w:rsidRPr="00005140">
        <w:rPr>
          <w:rFonts w:ascii="Calibri" w:hAnsi="Calibri"/>
        </w:rPr>
        <w:t>evaluă</w:t>
      </w:r>
      <w:r w:rsidR="0028470F" w:rsidRPr="00005140">
        <w:rPr>
          <w:rFonts w:ascii="Calibri" w:hAnsi="Calibri"/>
        </w:rPr>
        <w:t>r</w:t>
      </w:r>
      <w:r w:rsidR="00E44158" w:rsidRPr="00005140">
        <w:rPr>
          <w:rFonts w:ascii="Calibri" w:hAnsi="Calibri"/>
        </w:rPr>
        <w:t>ii</w:t>
      </w:r>
      <w:r w:rsidR="0028470F" w:rsidRPr="00005140">
        <w:rPr>
          <w:rFonts w:ascii="Calibri" w:hAnsi="Calibri"/>
        </w:rPr>
        <w:t xml:space="preserve"> ex-ante a POC 2014-2020</w:t>
      </w:r>
      <w:r w:rsidR="0050326F" w:rsidRPr="00005140">
        <w:rPr>
          <w:rFonts w:ascii="Calibri" w:hAnsi="Calibri"/>
        </w:rPr>
        <w:t xml:space="preserve"> ş</w:t>
      </w:r>
      <w:r w:rsidR="00E44158" w:rsidRPr="00005140">
        <w:rPr>
          <w:rFonts w:ascii="Calibri" w:hAnsi="Calibri"/>
        </w:rPr>
        <w:t>i</w:t>
      </w:r>
      <w:r w:rsidR="0028470F" w:rsidRPr="00005140">
        <w:rPr>
          <w:rFonts w:ascii="Calibri" w:hAnsi="Calibri"/>
        </w:rPr>
        <w:t xml:space="preserve"> </w:t>
      </w:r>
      <w:r w:rsidR="00521CF9" w:rsidRPr="00005140">
        <w:rPr>
          <w:rFonts w:ascii="Calibri" w:hAnsi="Calibri"/>
        </w:rPr>
        <w:t xml:space="preserve">are drept scop </w:t>
      </w:r>
      <w:r w:rsidRPr="00005140">
        <w:rPr>
          <w:rFonts w:ascii="Calibri" w:hAnsi="Calibri"/>
        </w:rPr>
        <w:t>detali</w:t>
      </w:r>
      <w:r w:rsidR="00521CF9" w:rsidRPr="00005140">
        <w:rPr>
          <w:rFonts w:ascii="Calibri" w:hAnsi="Calibri"/>
        </w:rPr>
        <w:t xml:space="preserve">erea </w:t>
      </w:r>
      <w:r w:rsidRPr="00005140">
        <w:rPr>
          <w:rFonts w:ascii="Calibri" w:hAnsi="Calibri"/>
        </w:rPr>
        <w:t>modul</w:t>
      </w:r>
      <w:r w:rsidR="00521CF9" w:rsidRPr="00005140">
        <w:rPr>
          <w:rFonts w:ascii="Calibri" w:hAnsi="Calibri"/>
        </w:rPr>
        <w:t>ui</w:t>
      </w:r>
      <w:r w:rsidRPr="00005140">
        <w:rPr>
          <w:rFonts w:ascii="Calibri" w:hAnsi="Calibri"/>
        </w:rPr>
        <w:t xml:space="preserve"> în care</w:t>
      </w:r>
      <w:r w:rsidR="00AD13AF" w:rsidRPr="00005140">
        <w:rPr>
          <w:rFonts w:ascii="Calibri" w:hAnsi="Calibri"/>
        </w:rPr>
        <w:t xml:space="preserve"> se </w:t>
      </w:r>
      <w:r w:rsidR="008C33BB" w:rsidRPr="00005140">
        <w:rPr>
          <w:rFonts w:ascii="Calibri" w:hAnsi="Calibri"/>
        </w:rPr>
        <w:t xml:space="preserve">utilizează indicatorii  în procesul implementării </w:t>
      </w:r>
      <w:r w:rsidRPr="00005140">
        <w:rPr>
          <w:rFonts w:ascii="Calibri" w:hAnsi="Calibri"/>
        </w:rPr>
        <w:t>Programului Operaţional Competitivitate 2014-2020</w:t>
      </w:r>
      <w:r w:rsidR="008C33BB" w:rsidRPr="00005140">
        <w:rPr>
          <w:rFonts w:ascii="Calibri" w:hAnsi="Calibri"/>
        </w:rPr>
        <w:t>. El este relevant pentru toate etapele de implementare</w:t>
      </w:r>
      <w:r w:rsidR="00D10C9B" w:rsidRPr="00005140">
        <w:rPr>
          <w:rFonts w:ascii="Calibri" w:hAnsi="Calibri"/>
        </w:rPr>
        <w:t xml:space="preserve"> a programului</w:t>
      </w:r>
      <w:r w:rsidR="008C33BB" w:rsidRPr="00005140">
        <w:rPr>
          <w:rFonts w:ascii="Calibri" w:hAnsi="Calibri"/>
        </w:rPr>
        <w:t>, respectiv selectarea operațiunilor</w:t>
      </w:r>
      <w:r w:rsidR="00AD13AF" w:rsidRPr="00005140">
        <w:rPr>
          <w:rFonts w:ascii="Calibri" w:hAnsi="Calibri"/>
        </w:rPr>
        <w:t xml:space="preserve">, </w:t>
      </w:r>
      <w:r w:rsidR="008C33BB" w:rsidRPr="00005140">
        <w:rPr>
          <w:rFonts w:ascii="Calibri" w:hAnsi="Calibri"/>
        </w:rPr>
        <w:t>verificările de management și control, monitorizare și evaluare. Utilizatorii principali ai ghidului sunt structurile implicate în gestionarea și con</w:t>
      </w:r>
      <w:r w:rsidR="00D10C9B" w:rsidRPr="00005140">
        <w:rPr>
          <w:rFonts w:ascii="Calibri" w:hAnsi="Calibri"/>
        </w:rPr>
        <w:t>t</w:t>
      </w:r>
      <w:r w:rsidR="008C33BB" w:rsidRPr="00005140">
        <w:rPr>
          <w:rFonts w:ascii="Calibri" w:hAnsi="Calibri"/>
        </w:rPr>
        <w:t xml:space="preserve">rolul POC, inclusiv beneficiarii </w:t>
      </w:r>
      <w:r w:rsidR="008C14D7" w:rsidRPr="00005140">
        <w:rPr>
          <w:rFonts w:ascii="Calibri" w:hAnsi="Calibri"/>
        </w:rPr>
        <w:t xml:space="preserve">și potențialii beneficiari ai </w:t>
      </w:r>
      <w:r w:rsidR="008C33BB" w:rsidRPr="00005140">
        <w:rPr>
          <w:rFonts w:ascii="Calibri" w:hAnsi="Calibri"/>
        </w:rPr>
        <w:t>programului.</w:t>
      </w:r>
    </w:p>
    <w:p w14:paraId="62C26814" w14:textId="77777777" w:rsidR="00ED02A0" w:rsidRPr="00005140" w:rsidRDefault="00ED02A0" w:rsidP="00ED02A0">
      <w:pPr>
        <w:rPr>
          <w:lang w:val="ro-RO" w:eastAsia="ro-RO"/>
        </w:rPr>
      </w:pPr>
    </w:p>
    <w:p w14:paraId="74EE4D9E" w14:textId="77777777" w:rsidR="005A6673" w:rsidRPr="00005140" w:rsidRDefault="005A6673" w:rsidP="00ED02A0">
      <w:pPr>
        <w:pStyle w:val="Heading2"/>
      </w:pPr>
      <w:bookmarkStart w:id="5" w:name="_Toc451351871"/>
      <w:bookmarkStart w:id="6" w:name="_Toc16237705"/>
      <w:r w:rsidRPr="00005140">
        <w:t xml:space="preserve">1.2. Context - </w:t>
      </w:r>
      <w:r w:rsidR="00994D65" w:rsidRPr="00005140">
        <w:t>c</w:t>
      </w:r>
      <w:r w:rsidRPr="00005140">
        <w:t xml:space="preserve">ondiționalitatea ex-ante privind </w:t>
      </w:r>
      <w:r w:rsidR="00994D65" w:rsidRPr="00005140">
        <w:t>s</w:t>
      </w:r>
      <w:r w:rsidRPr="00005140">
        <w:t xml:space="preserve">istemul </w:t>
      </w:r>
      <w:r w:rsidR="00994D65" w:rsidRPr="00005140">
        <w:t>s</w:t>
      </w:r>
      <w:r w:rsidRPr="00005140">
        <w:t>tatistic și indicatori de rezultat</w:t>
      </w:r>
      <w:bookmarkEnd w:id="5"/>
      <w:bookmarkEnd w:id="6"/>
      <w:r w:rsidRPr="00005140">
        <w:t xml:space="preserve"> </w:t>
      </w:r>
    </w:p>
    <w:p w14:paraId="55D7C093" w14:textId="77777777" w:rsidR="00ED02A0" w:rsidRPr="00005140" w:rsidRDefault="00ED02A0" w:rsidP="00ED02A0">
      <w:pPr>
        <w:rPr>
          <w:lang w:val="bg-BG"/>
        </w:rPr>
      </w:pPr>
    </w:p>
    <w:p w14:paraId="19D05701" w14:textId="16E5D240" w:rsidR="0047615C" w:rsidRPr="00005140" w:rsidRDefault="0050326F" w:rsidP="00ED02A0">
      <w:pPr>
        <w:jc w:val="both"/>
        <w:rPr>
          <w:rFonts w:ascii="Calibri" w:hAnsi="Calibri" w:cs="Arial"/>
          <w:bCs/>
          <w:lang w:val="ro-RO"/>
        </w:rPr>
      </w:pPr>
      <w:r w:rsidRPr="00005140">
        <w:rPr>
          <w:rFonts w:ascii="Calibri" w:eastAsia="Calibri" w:hAnsi="Calibri"/>
          <w:lang w:val="ro-RO" w:eastAsia="ro-RO"/>
        </w:rPr>
        <w:t>Pentru asigurarea utiliză</w:t>
      </w:r>
      <w:r w:rsidR="0046679E" w:rsidRPr="00005140">
        <w:rPr>
          <w:rFonts w:ascii="Calibri" w:eastAsia="Calibri" w:hAnsi="Calibri"/>
          <w:lang w:val="ro-RO" w:eastAsia="ro-RO"/>
        </w:rPr>
        <w:t xml:space="preserve">rii eficiente a fondurilor europene structurale şi de investiţii, </w:t>
      </w:r>
      <w:r w:rsidR="00573F0F" w:rsidRPr="00005140">
        <w:rPr>
          <w:rFonts w:ascii="Calibri" w:eastAsia="Calibri" w:hAnsi="Calibri"/>
          <w:lang w:val="ro-RO" w:eastAsia="ro-RO"/>
        </w:rPr>
        <w:t xml:space="preserve">Regulamentul UE nr. 1303 / 2013 prevede </w:t>
      </w:r>
      <w:r w:rsidR="0046679E" w:rsidRPr="00005140">
        <w:rPr>
          <w:rFonts w:ascii="Calibri" w:eastAsia="Calibri" w:hAnsi="Calibri"/>
          <w:lang w:val="ro-RO" w:eastAsia="ro-RO"/>
        </w:rPr>
        <w:t xml:space="preserve">o serie de condiţionalităţi ex-ante. </w:t>
      </w:r>
      <w:r w:rsidR="00573F0F" w:rsidRPr="00005140">
        <w:rPr>
          <w:rFonts w:ascii="Calibri" w:eastAsia="Calibri" w:hAnsi="Calibri"/>
          <w:lang w:val="ro-RO" w:eastAsia="ro-RO"/>
        </w:rPr>
        <w:t>P</w:t>
      </w:r>
      <w:r w:rsidR="0046679E" w:rsidRPr="00005140">
        <w:rPr>
          <w:rFonts w:ascii="Calibri" w:hAnsi="Calibri" w:cs="Arial"/>
          <w:lang w:val="ro-RO"/>
        </w:rPr>
        <w:t>rivitor la domeniul „Si</w:t>
      </w:r>
      <w:r w:rsidR="0046679E" w:rsidRPr="00005140">
        <w:rPr>
          <w:rFonts w:ascii="Calibri" w:hAnsi="Calibri" w:cs="Arial"/>
          <w:bCs/>
          <w:lang w:val="ro-RO"/>
        </w:rPr>
        <w:t xml:space="preserve">stemul Statistic și indicatorii de rezultat”, </w:t>
      </w:r>
      <w:r w:rsidR="00573F0F" w:rsidRPr="00005140">
        <w:rPr>
          <w:rFonts w:ascii="Calibri" w:hAnsi="Calibri" w:cs="Arial"/>
          <w:bCs/>
          <w:lang w:val="ro-RO"/>
        </w:rPr>
        <w:t xml:space="preserve">fiecare PO trebuie să aibă baza statistică necesară activității de evaluare, pentru a analiza eficacitatea și impactul programelor și, de asemenea, un sistem de indicatori de rezultat necesari pentru a selecta </w:t>
      </w:r>
      <w:r w:rsidR="00D10C9B" w:rsidRPr="00005140">
        <w:rPr>
          <w:rFonts w:ascii="Calibri" w:hAnsi="Calibri" w:cs="Arial"/>
          <w:bCs/>
          <w:lang w:val="ro-RO"/>
        </w:rPr>
        <w:t>operațiunile</w:t>
      </w:r>
      <w:r w:rsidR="00573F0F" w:rsidRPr="00005140">
        <w:rPr>
          <w:rFonts w:ascii="Calibri" w:hAnsi="Calibri" w:cs="Arial"/>
          <w:bCs/>
          <w:lang w:val="ro-RO"/>
        </w:rPr>
        <w:t xml:space="preserve"> care contribuie cel mai eficient la rezultatele dorite, pentru a monitoriza progresele înregistrate în vederea atingerii rezultatelor și a putea realiza evaluarea impactului.</w:t>
      </w:r>
    </w:p>
    <w:p w14:paraId="5103B492" w14:textId="77777777" w:rsidR="00ED02A0" w:rsidRPr="00005140" w:rsidRDefault="00ED02A0" w:rsidP="00ED02A0">
      <w:pPr>
        <w:jc w:val="both"/>
        <w:rPr>
          <w:rFonts w:ascii="Calibri" w:hAnsi="Calibri" w:cs="Arial"/>
          <w:lang w:val="ro-RO"/>
        </w:rPr>
      </w:pPr>
    </w:p>
    <w:p w14:paraId="68A67656" w14:textId="77777777" w:rsidR="00B3269F" w:rsidRPr="00005140" w:rsidRDefault="00C317EC" w:rsidP="00ED02A0">
      <w:pPr>
        <w:pStyle w:val="Heading2"/>
      </w:pPr>
      <w:bookmarkStart w:id="7" w:name="_Toc423692701"/>
      <w:bookmarkStart w:id="8" w:name="_Toc451351872"/>
      <w:bookmarkStart w:id="9" w:name="_Toc16237706"/>
      <w:r w:rsidRPr="00005140">
        <w:t>1</w:t>
      </w:r>
      <w:r w:rsidR="00B3269F" w:rsidRPr="00005140">
        <w:t>.</w:t>
      </w:r>
      <w:r w:rsidR="00766E98" w:rsidRPr="00005140">
        <w:t>3</w:t>
      </w:r>
      <w:r w:rsidRPr="00005140">
        <w:t>.</w:t>
      </w:r>
      <w:r w:rsidR="00B3269F" w:rsidRPr="00005140">
        <w:t xml:space="preserve"> Tipuri de indicatori utiliza</w:t>
      </w:r>
      <w:r w:rsidRPr="00005140">
        <w:t>ţ</w:t>
      </w:r>
      <w:r w:rsidR="00B3269F" w:rsidRPr="00005140">
        <w:t>i în</w:t>
      </w:r>
      <w:r w:rsidR="005016D4" w:rsidRPr="00005140">
        <w:t xml:space="preserve"> cadrul</w:t>
      </w:r>
      <w:r w:rsidR="00B3269F" w:rsidRPr="00005140">
        <w:t xml:space="preserve"> Programul</w:t>
      </w:r>
      <w:r w:rsidR="005016D4" w:rsidRPr="00005140">
        <w:t>ui</w:t>
      </w:r>
      <w:r w:rsidR="00B3269F" w:rsidRPr="00005140">
        <w:t xml:space="preserve"> Operațional</w:t>
      </w:r>
      <w:bookmarkEnd w:id="7"/>
      <w:r w:rsidR="00766E98" w:rsidRPr="00005140">
        <w:t xml:space="preserve"> Competitivitate</w:t>
      </w:r>
      <w:bookmarkEnd w:id="8"/>
      <w:bookmarkEnd w:id="9"/>
    </w:p>
    <w:p w14:paraId="7F03F183" w14:textId="77777777" w:rsidR="00ED02A0" w:rsidRPr="00005140" w:rsidRDefault="00ED02A0" w:rsidP="00ED02A0">
      <w:pPr>
        <w:rPr>
          <w:lang w:val="bg-BG"/>
        </w:rPr>
      </w:pPr>
    </w:p>
    <w:p w14:paraId="5516AB31" w14:textId="77777777" w:rsidR="00B3269F" w:rsidRPr="00005140" w:rsidRDefault="0050326F" w:rsidP="00F70D25">
      <w:pPr>
        <w:spacing w:line="276" w:lineRule="auto"/>
        <w:jc w:val="both"/>
        <w:rPr>
          <w:rFonts w:ascii="Calibri" w:hAnsi="Calibri" w:cs="Arial"/>
          <w:lang w:val="ro-RO"/>
        </w:rPr>
      </w:pPr>
      <w:r w:rsidRPr="00005140">
        <w:rPr>
          <w:rFonts w:ascii="Calibri" w:hAnsi="Calibri" w:cs="Arial"/>
          <w:lang w:val="ro-RO"/>
        </w:rPr>
        <w:t>Î</w:t>
      </w:r>
      <w:r w:rsidR="0046679E" w:rsidRPr="00005140">
        <w:rPr>
          <w:rFonts w:ascii="Calibri" w:hAnsi="Calibri" w:cs="Arial"/>
          <w:lang w:val="ro-RO"/>
        </w:rPr>
        <w:t xml:space="preserve">n </w:t>
      </w:r>
      <w:r w:rsidR="00B3269F" w:rsidRPr="00005140">
        <w:rPr>
          <w:rFonts w:ascii="Calibri" w:hAnsi="Calibri" w:cs="Arial"/>
          <w:lang w:val="ro-RO"/>
        </w:rPr>
        <w:t>Conform</w:t>
      </w:r>
      <w:r w:rsidR="0046679E" w:rsidRPr="00005140">
        <w:rPr>
          <w:rFonts w:ascii="Calibri" w:hAnsi="Calibri" w:cs="Arial"/>
          <w:lang w:val="ro-RO"/>
        </w:rPr>
        <w:t>itate</w:t>
      </w:r>
      <w:r w:rsidR="00B3269F" w:rsidRPr="00005140">
        <w:rPr>
          <w:rFonts w:ascii="Calibri" w:hAnsi="Calibri" w:cs="Arial"/>
          <w:lang w:val="ro-RO"/>
        </w:rPr>
        <w:t xml:space="preserve"> </w:t>
      </w:r>
      <w:r w:rsidR="0046679E" w:rsidRPr="00005140">
        <w:rPr>
          <w:rFonts w:ascii="Calibri" w:hAnsi="Calibri" w:cs="Arial"/>
          <w:lang w:val="ro-RO"/>
        </w:rPr>
        <w:t xml:space="preserve">cu </w:t>
      </w:r>
      <w:r w:rsidR="00B3269F" w:rsidRPr="00005140">
        <w:rPr>
          <w:rFonts w:ascii="Calibri" w:hAnsi="Calibri" w:cs="Arial"/>
          <w:lang w:val="ro-RO"/>
        </w:rPr>
        <w:t xml:space="preserve">art. 27 din </w:t>
      </w:r>
      <w:r w:rsidR="00B3269F" w:rsidRPr="00005140">
        <w:rPr>
          <w:rFonts w:ascii="Calibri" w:hAnsi="Calibri" w:cs="Arial"/>
          <w:b/>
          <w:lang w:val="ro-RO"/>
        </w:rPr>
        <w:t>CPR</w:t>
      </w:r>
      <w:r w:rsidR="006E35B6" w:rsidRPr="00005140">
        <w:rPr>
          <w:rFonts w:ascii="Calibri" w:hAnsi="Calibri" w:cs="Arial"/>
          <w:lang w:val="ro-RO"/>
        </w:rPr>
        <w:t xml:space="preserve"> (</w:t>
      </w:r>
      <w:r w:rsidR="006E35B6" w:rsidRPr="00005140">
        <w:rPr>
          <w:rFonts w:ascii="Calibri" w:hAnsi="Calibri" w:cs="Arial"/>
          <w:b/>
          <w:lang w:val="ro-RO"/>
        </w:rPr>
        <w:t xml:space="preserve">Common </w:t>
      </w:r>
      <w:r w:rsidR="002B2A65" w:rsidRPr="00005140">
        <w:rPr>
          <w:rFonts w:ascii="Calibri" w:hAnsi="Calibri" w:cs="Arial"/>
          <w:b/>
          <w:lang w:val="ro-RO"/>
        </w:rPr>
        <w:t>P</w:t>
      </w:r>
      <w:r w:rsidR="006E35B6" w:rsidRPr="00005140">
        <w:rPr>
          <w:rFonts w:ascii="Calibri" w:hAnsi="Calibri" w:cs="Arial"/>
          <w:b/>
          <w:lang w:val="ro-RO"/>
        </w:rPr>
        <w:t xml:space="preserve">rovisions </w:t>
      </w:r>
      <w:r w:rsidR="002B2A65" w:rsidRPr="00005140">
        <w:rPr>
          <w:rFonts w:ascii="Calibri" w:hAnsi="Calibri" w:cs="Arial"/>
          <w:b/>
          <w:lang w:val="ro-RO"/>
        </w:rPr>
        <w:t>R</w:t>
      </w:r>
      <w:r w:rsidR="006E35B6" w:rsidRPr="00005140">
        <w:rPr>
          <w:rFonts w:ascii="Calibri" w:hAnsi="Calibri" w:cs="Arial"/>
          <w:b/>
          <w:lang w:val="ro-RO"/>
        </w:rPr>
        <w:t>egulation</w:t>
      </w:r>
      <w:r w:rsidR="006E35B6" w:rsidRPr="00005140">
        <w:rPr>
          <w:rFonts w:ascii="Calibri" w:hAnsi="Calibri" w:cs="Arial"/>
          <w:lang w:val="ro-RO"/>
        </w:rPr>
        <w:t xml:space="preserve"> - Regulation (</w:t>
      </w:r>
      <w:r w:rsidR="006E35B6" w:rsidRPr="00005140">
        <w:rPr>
          <w:rFonts w:ascii="Calibri" w:hAnsi="Calibri" w:cs="Arial"/>
          <w:bCs/>
          <w:lang w:val="ro-RO"/>
        </w:rPr>
        <w:t>EU</w:t>
      </w:r>
      <w:r w:rsidR="006E35B6" w:rsidRPr="00005140">
        <w:rPr>
          <w:rFonts w:ascii="Calibri" w:hAnsi="Calibri" w:cs="Arial"/>
          <w:lang w:val="ro-RO"/>
        </w:rPr>
        <w:t>) No 1303/2013)</w:t>
      </w:r>
      <w:r w:rsidR="00B3269F" w:rsidRPr="00005140">
        <w:rPr>
          <w:rFonts w:ascii="Calibri" w:hAnsi="Calibri" w:cs="Arial"/>
          <w:lang w:val="ro-RO"/>
        </w:rPr>
        <w:t xml:space="preserve"> </w:t>
      </w:r>
      <w:r w:rsidRPr="00005140">
        <w:rPr>
          <w:rFonts w:ascii="Calibri" w:hAnsi="Calibri" w:cs="Arial"/>
          <w:lang w:val="ro-RO"/>
        </w:rPr>
        <w:t>există</w:t>
      </w:r>
      <w:r w:rsidR="0046679E" w:rsidRPr="00005140">
        <w:rPr>
          <w:rFonts w:ascii="Calibri" w:hAnsi="Calibri" w:cs="Arial"/>
          <w:lang w:val="ro-RO"/>
        </w:rPr>
        <w:t xml:space="preserve"> 3 tipuri de indicatori</w:t>
      </w:r>
      <w:r w:rsidR="00B3269F" w:rsidRPr="00005140">
        <w:rPr>
          <w:rFonts w:ascii="Calibri" w:hAnsi="Calibri" w:cs="Arial"/>
          <w:lang w:val="ro-RO"/>
        </w:rPr>
        <w:t>i:</w:t>
      </w:r>
    </w:p>
    <w:p w14:paraId="61B24A7E" w14:textId="77777777" w:rsidR="003E39B6" w:rsidRPr="00005140" w:rsidRDefault="001D0D8D" w:rsidP="00CF0639">
      <w:pPr>
        <w:autoSpaceDE w:val="0"/>
        <w:autoSpaceDN w:val="0"/>
        <w:adjustRightInd w:val="0"/>
        <w:spacing w:before="60" w:after="60"/>
        <w:ind w:left="1440"/>
        <w:rPr>
          <w:rFonts w:ascii="Calibri" w:hAnsi="Calibri" w:cs="Arial"/>
          <w:lang w:val="ro-RO"/>
        </w:rPr>
      </w:pPr>
      <w:r w:rsidRPr="00005140">
        <w:rPr>
          <w:rFonts w:ascii="Calibri" w:hAnsi="Calibri" w:cs="Arial"/>
          <w:lang w:val="ro-RO"/>
        </w:rPr>
        <w:t xml:space="preserve">(a) </w:t>
      </w:r>
      <w:r w:rsidR="003E39B6" w:rsidRPr="00005140">
        <w:rPr>
          <w:rFonts w:ascii="Calibri" w:hAnsi="Calibri" w:cs="Arial"/>
          <w:lang w:val="ro-RO"/>
        </w:rPr>
        <w:t>indicatori financiari referitori la cheltuielile alocate;</w:t>
      </w:r>
    </w:p>
    <w:p w14:paraId="0FE0BFDC" w14:textId="77777777" w:rsidR="003E39B6" w:rsidRPr="00005140" w:rsidRDefault="003E39B6" w:rsidP="00CF0639">
      <w:pPr>
        <w:autoSpaceDE w:val="0"/>
        <w:autoSpaceDN w:val="0"/>
        <w:adjustRightInd w:val="0"/>
        <w:spacing w:before="60" w:after="60"/>
        <w:ind w:left="1440"/>
        <w:rPr>
          <w:rFonts w:ascii="Calibri" w:hAnsi="Calibri" w:cs="Arial"/>
          <w:lang w:val="ro-RO"/>
        </w:rPr>
      </w:pPr>
      <w:r w:rsidRPr="00005140">
        <w:rPr>
          <w:rFonts w:ascii="Calibri" w:hAnsi="Calibri" w:cs="Arial"/>
          <w:lang w:val="ro-RO"/>
        </w:rPr>
        <w:t xml:space="preserve">(b) indicatori de realizare referitori la operațiunile </w:t>
      </w:r>
      <w:r w:rsidR="001D0D8D" w:rsidRPr="00005140">
        <w:rPr>
          <w:rFonts w:ascii="Calibri" w:hAnsi="Calibri" w:cs="Arial"/>
          <w:lang w:val="ro-RO"/>
        </w:rPr>
        <w:t>sprijinite</w:t>
      </w:r>
      <w:r w:rsidRPr="00005140">
        <w:rPr>
          <w:rFonts w:ascii="Calibri" w:hAnsi="Calibri" w:cs="Arial"/>
          <w:lang w:val="ro-RO"/>
        </w:rPr>
        <w:t>;</w:t>
      </w:r>
    </w:p>
    <w:p w14:paraId="3C2D069B" w14:textId="77777777" w:rsidR="00B3269F" w:rsidRPr="00005140" w:rsidRDefault="003E39B6" w:rsidP="00CF0639">
      <w:pPr>
        <w:spacing w:line="276" w:lineRule="auto"/>
        <w:ind w:left="1440"/>
        <w:rPr>
          <w:rFonts w:ascii="Calibri" w:hAnsi="Calibri" w:cs="Arial"/>
          <w:lang w:val="ro-RO"/>
        </w:rPr>
      </w:pPr>
      <w:r w:rsidRPr="00005140">
        <w:rPr>
          <w:rFonts w:ascii="Calibri" w:hAnsi="Calibri" w:cs="Arial"/>
          <w:lang w:val="ro-RO"/>
        </w:rPr>
        <w:t>(c) indicatori de rezultat referitori la prioritatea în cauză.</w:t>
      </w:r>
    </w:p>
    <w:p w14:paraId="26633E2E" w14:textId="77777777" w:rsidR="0050326F" w:rsidRPr="00005140" w:rsidRDefault="0050326F" w:rsidP="0050326F">
      <w:pPr>
        <w:spacing w:line="276" w:lineRule="auto"/>
        <w:rPr>
          <w:rFonts w:ascii="Calibri" w:hAnsi="Calibri" w:cs="Arial"/>
          <w:lang w:val="ro-RO"/>
        </w:rPr>
      </w:pPr>
    </w:p>
    <w:p w14:paraId="48552455" w14:textId="6A6DA320" w:rsidR="00B3269F" w:rsidRPr="00005140" w:rsidRDefault="00B3269F" w:rsidP="00882AAA">
      <w:pPr>
        <w:pStyle w:val="ListParagraph1"/>
        <w:numPr>
          <w:ilvl w:val="0"/>
          <w:numId w:val="19"/>
        </w:numPr>
        <w:spacing w:after="0" w:line="276" w:lineRule="auto"/>
        <w:ind w:left="567" w:hanging="283"/>
        <w:jc w:val="both"/>
        <w:rPr>
          <w:rFonts w:cs="Arial"/>
          <w:sz w:val="24"/>
          <w:szCs w:val="24"/>
          <w:lang w:val="ro-RO"/>
        </w:rPr>
      </w:pPr>
      <w:r w:rsidRPr="00005140">
        <w:rPr>
          <w:rFonts w:cs="Arial"/>
          <w:b/>
          <w:sz w:val="24"/>
          <w:szCs w:val="24"/>
          <w:lang w:val="ro-RO"/>
        </w:rPr>
        <w:t>Indicatori</w:t>
      </w:r>
      <w:r w:rsidR="00573F0F" w:rsidRPr="00005140">
        <w:rPr>
          <w:rFonts w:cs="Arial"/>
          <w:b/>
          <w:sz w:val="24"/>
          <w:szCs w:val="24"/>
          <w:lang w:val="ro-RO"/>
        </w:rPr>
        <w:t>i</w:t>
      </w:r>
      <w:r w:rsidRPr="00005140">
        <w:rPr>
          <w:rFonts w:cs="Arial"/>
          <w:b/>
          <w:sz w:val="24"/>
          <w:szCs w:val="24"/>
          <w:lang w:val="ro-RO"/>
        </w:rPr>
        <w:t xml:space="preserve"> financiari</w:t>
      </w:r>
      <w:r w:rsidRPr="00005140">
        <w:rPr>
          <w:rFonts w:cs="Arial"/>
          <w:sz w:val="24"/>
          <w:szCs w:val="24"/>
          <w:lang w:val="ro-RO"/>
        </w:rPr>
        <w:t xml:space="preserve"> se referă la valoarea totală a cheltuielilor eligibile introduse în sistemul contabil al autorității de certificare și certificate de către această autoritate, în conformitate cu litera (c) din articolul 126 din CPR. Acest tip de indicatori nu face subiectul prezentului ghid.</w:t>
      </w:r>
    </w:p>
    <w:p w14:paraId="055F9E82" w14:textId="3211DD9F" w:rsidR="00B3269F" w:rsidRPr="00005140" w:rsidRDefault="00B3269F" w:rsidP="00882AAA">
      <w:pPr>
        <w:pStyle w:val="ListParagraph1"/>
        <w:numPr>
          <w:ilvl w:val="0"/>
          <w:numId w:val="19"/>
        </w:numPr>
        <w:spacing w:after="0" w:line="276" w:lineRule="auto"/>
        <w:ind w:left="567" w:hanging="283"/>
        <w:jc w:val="both"/>
        <w:rPr>
          <w:rFonts w:cs="Arial"/>
          <w:sz w:val="24"/>
          <w:szCs w:val="24"/>
          <w:lang w:val="ro-RO"/>
        </w:rPr>
      </w:pPr>
      <w:r w:rsidRPr="00005140">
        <w:rPr>
          <w:rFonts w:cs="Arial"/>
          <w:b/>
          <w:sz w:val="24"/>
          <w:szCs w:val="24"/>
          <w:lang w:val="ro-RO"/>
        </w:rPr>
        <w:t>Indicatori</w:t>
      </w:r>
      <w:r w:rsidR="00573F0F" w:rsidRPr="00005140">
        <w:rPr>
          <w:rFonts w:cs="Arial"/>
          <w:b/>
          <w:sz w:val="24"/>
          <w:szCs w:val="24"/>
          <w:lang w:val="ro-RO"/>
        </w:rPr>
        <w:t>i</w:t>
      </w:r>
      <w:r w:rsidRPr="00005140">
        <w:rPr>
          <w:rFonts w:cs="Arial"/>
          <w:b/>
          <w:sz w:val="24"/>
          <w:szCs w:val="24"/>
          <w:lang w:val="ro-RO"/>
        </w:rPr>
        <w:t xml:space="preserve"> de realizare</w:t>
      </w:r>
      <w:r w:rsidR="003E39B6" w:rsidRPr="00005140">
        <w:rPr>
          <w:rFonts w:cs="Arial"/>
          <w:sz w:val="24"/>
          <w:szCs w:val="24"/>
          <w:lang w:val="ro-RO"/>
        </w:rPr>
        <w:t xml:space="preserve"> </w:t>
      </w:r>
      <w:r w:rsidRPr="00005140">
        <w:rPr>
          <w:rFonts w:cs="Arial"/>
          <w:sz w:val="24"/>
          <w:szCs w:val="24"/>
          <w:lang w:val="ro-RO"/>
        </w:rPr>
        <w:t xml:space="preserve">se referă la operațiunile sprijinite. </w:t>
      </w:r>
      <w:r w:rsidR="00D25070" w:rsidRPr="00005140">
        <w:rPr>
          <w:rFonts w:cs="Arial"/>
          <w:sz w:val="24"/>
          <w:szCs w:val="24"/>
          <w:lang w:val="ro-RO"/>
        </w:rPr>
        <w:t>Aceștia</w:t>
      </w:r>
      <w:r w:rsidRPr="00005140">
        <w:rPr>
          <w:rFonts w:cs="Arial"/>
          <w:sz w:val="24"/>
          <w:szCs w:val="24"/>
          <w:lang w:val="ro-RO"/>
        </w:rPr>
        <w:t xml:space="preserve"> </w:t>
      </w:r>
      <w:r w:rsidR="003A0658" w:rsidRPr="00005140">
        <w:rPr>
          <w:rFonts w:cs="Arial"/>
          <w:sz w:val="24"/>
          <w:szCs w:val="24"/>
          <w:lang w:val="ro-RO"/>
        </w:rPr>
        <w:t>sunt</w:t>
      </w:r>
      <w:r w:rsidRPr="00005140">
        <w:rPr>
          <w:rFonts w:cs="Arial"/>
          <w:sz w:val="24"/>
          <w:szCs w:val="24"/>
          <w:lang w:val="ro-RO"/>
        </w:rPr>
        <w:t>:</w:t>
      </w:r>
    </w:p>
    <w:p w14:paraId="40509B99" w14:textId="4AC79577" w:rsidR="00B3269F" w:rsidRPr="00005140" w:rsidRDefault="00B3269F" w:rsidP="00882AAA">
      <w:pPr>
        <w:pStyle w:val="ListParagraph1"/>
        <w:numPr>
          <w:ilvl w:val="0"/>
          <w:numId w:val="20"/>
        </w:numPr>
        <w:spacing w:after="0" w:line="276" w:lineRule="auto"/>
        <w:ind w:left="1276" w:hanging="283"/>
        <w:jc w:val="both"/>
        <w:rPr>
          <w:rFonts w:cs="Arial"/>
          <w:sz w:val="24"/>
          <w:szCs w:val="24"/>
          <w:lang w:val="ro-RO"/>
        </w:rPr>
      </w:pPr>
      <w:r w:rsidRPr="00005140">
        <w:rPr>
          <w:rFonts w:cs="Arial"/>
          <w:b/>
          <w:sz w:val="24"/>
          <w:szCs w:val="24"/>
          <w:lang w:val="ro-RO"/>
        </w:rPr>
        <w:t>Indicatorii comuni</w:t>
      </w:r>
      <w:r w:rsidRPr="00005140">
        <w:rPr>
          <w:rFonts w:cs="Arial"/>
          <w:sz w:val="24"/>
          <w:szCs w:val="24"/>
          <w:lang w:val="ro-RO"/>
        </w:rPr>
        <w:t xml:space="preserve"> reprezintând un set limitat de indicatori de realizare, listați în anexa I din</w:t>
      </w:r>
      <w:r w:rsidR="00573F0F" w:rsidRPr="00005140">
        <w:rPr>
          <w:rFonts w:cs="Arial"/>
          <w:sz w:val="24"/>
          <w:szCs w:val="24"/>
          <w:lang w:val="ro-RO"/>
        </w:rPr>
        <w:t xml:space="preserve"> Regulamentul (UE) nr. 1301/2013</w:t>
      </w:r>
      <w:r w:rsidR="00717CFC" w:rsidRPr="00005140">
        <w:rPr>
          <w:rFonts w:cs="Arial"/>
          <w:sz w:val="24"/>
          <w:szCs w:val="24"/>
          <w:lang w:val="ro-RO"/>
        </w:rPr>
        <w:t xml:space="preserve"> și incluși în programul operațional</w:t>
      </w:r>
      <w:r w:rsidRPr="00005140">
        <w:rPr>
          <w:rFonts w:cs="Arial"/>
          <w:sz w:val="24"/>
          <w:szCs w:val="24"/>
          <w:lang w:val="ro-RO"/>
        </w:rPr>
        <w:t xml:space="preserve">. Principala sarcină a indicatorilor comuni este "de a agrega anumite informații din toate programele, în scopul de a permite informarea Consiliului, Parlamentului, Curții de Conturi și cetățenilor UE, asupra modului în care au fost cheltuite resursele politicii de </w:t>
      </w:r>
      <w:r w:rsidRPr="00005140">
        <w:rPr>
          <w:rFonts w:cs="Arial"/>
          <w:sz w:val="24"/>
          <w:szCs w:val="24"/>
          <w:lang w:val="ro-RO"/>
        </w:rPr>
        <w:lastRenderedPageBreak/>
        <w:t>coeziune". Indicatorii de realizare comuni sunt cel mai frecvent utilizați indicatori pentru investițiile  FEDR;</w:t>
      </w:r>
    </w:p>
    <w:p w14:paraId="6F6E0329" w14:textId="37A8487D" w:rsidR="00B3269F" w:rsidRPr="00005140" w:rsidRDefault="00B3269F" w:rsidP="00882AAA">
      <w:pPr>
        <w:pStyle w:val="ListParagraph1"/>
        <w:numPr>
          <w:ilvl w:val="0"/>
          <w:numId w:val="20"/>
        </w:numPr>
        <w:spacing w:after="0" w:line="276" w:lineRule="auto"/>
        <w:ind w:left="1276" w:hanging="283"/>
        <w:jc w:val="both"/>
        <w:rPr>
          <w:rFonts w:cs="Arial"/>
          <w:sz w:val="24"/>
          <w:szCs w:val="24"/>
          <w:lang w:val="ro-RO"/>
        </w:rPr>
      </w:pPr>
      <w:r w:rsidRPr="00005140">
        <w:rPr>
          <w:rFonts w:cs="Arial"/>
          <w:b/>
          <w:sz w:val="24"/>
          <w:szCs w:val="24"/>
          <w:lang w:val="ro-RO"/>
        </w:rPr>
        <w:t>indicatori specifici</w:t>
      </w:r>
      <w:r w:rsidR="00D25070" w:rsidRPr="00005140">
        <w:rPr>
          <w:rFonts w:cs="Arial"/>
          <w:b/>
          <w:sz w:val="24"/>
          <w:szCs w:val="24"/>
          <w:lang w:val="ro-RO"/>
        </w:rPr>
        <w:t xml:space="preserve"> programului</w:t>
      </w:r>
      <w:r w:rsidRPr="00005140">
        <w:rPr>
          <w:rFonts w:cs="Arial"/>
          <w:sz w:val="24"/>
          <w:szCs w:val="24"/>
          <w:lang w:val="ro-RO"/>
        </w:rPr>
        <w:t xml:space="preserve"> </w:t>
      </w:r>
      <w:r w:rsidR="00717CFC" w:rsidRPr="00005140">
        <w:rPr>
          <w:rFonts w:cs="Arial"/>
          <w:sz w:val="24"/>
          <w:szCs w:val="24"/>
          <w:lang w:val="ro-RO"/>
        </w:rPr>
        <w:t>sunt</w:t>
      </w:r>
      <w:r w:rsidR="00D25070" w:rsidRPr="00005140">
        <w:rPr>
          <w:rFonts w:cs="Arial"/>
          <w:sz w:val="24"/>
          <w:szCs w:val="24"/>
          <w:lang w:val="ro-RO"/>
        </w:rPr>
        <w:t xml:space="preserve"> inserați în programul operațional </w:t>
      </w:r>
      <w:r w:rsidRPr="00005140">
        <w:rPr>
          <w:rFonts w:cs="Arial"/>
          <w:sz w:val="24"/>
          <w:szCs w:val="24"/>
          <w:lang w:val="ro-RO"/>
        </w:rPr>
        <w:t>în cazul în care indicatorii din lista de indicatori comuni sunt insuficie</w:t>
      </w:r>
      <w:r w:rsidR="00573F0F" w:rsidRPr="00005140">
        <w:rPr>
          <w:rFonts w:cs="Arial"/>
          <w:sz w:val="24"/>
          <w:szCs w:val="24"/>
          <w:lang w:val="ro-RO"/>
        </w:rPr>
        <w:t>n</w:t>
      </w:r>
      <w:r w:rsidRPr="00005140">
        <w:rPr>
          <w:rFonts w:cs="Arial"/>
          <w:sz w:val="24"/>
          <w:szCs w:val="24"/>
          <w:lang w:val="ro-RO"/>
        </w:rPr>
        <w:t xml:space="preserve">ți pentru a reflecta acțiunile </w:t>
      </w:r>
      <w:r w:rsidR="00717CFC" w:rsidRPr="00005140">
        <w:rPr>
          <w:rFonts w:cs="Arial"/>
          <w:sz w:val="24"/>
          <w:szCs w:val="24"/>
          <w:lang w:val="ro-RO"/>
        </w:rPr>
        <w:t xml:space="preserve">sau rezultatele </w:t>
      </w:r>
      <w:r w:rsidRPr="00005140">
        <w:rPr>
          <w:rFonts w:cs="Arial"/>
          <w:sz w:val="24"/>
          <w:szCs w:val="24"/>
          <w:lang w:val="ro-RO"/>
        </w:rPr>
        <w:t>unui program;</w:t>
      </w:r>
    </w:p>
    <w:p w14:paraId="271B39E6" w14:textId="12BBCB30" w:rsidR="00D25070" w:rsidRPr="00005140" w:rsidRDefault="00D25070" w:rsidP="00882AAA">
      <w:pPr>
        <w:pStyle w:val="ListParagraph1"/>
        <w:numPr>
          <w:ilvl w:val="0"/>
          <w:numId w:val="20"/>
        </w:numPr>
        <w:spacing w:after="0" w:line="276" w:lineRule="auto"/>
        <w:ind w:left="1276" w:hanging="283"/>
        <w:jc w:val="both"/>
        <w:rPr>
          <w:rFonts w:cs="Arial"/>
          <w:sz w:val="24"/>
          <w:szCs w:val="24"/>
          <w:lang w:val="ro-RO"/>
        </w:rPr>
      </w:pPr>
      <w:r w:rsidRPr="00005140">
        <w:rPr>
          <w:rFonts w:cs="Arial"/>
          <w:b/>
          <w:sz w:val="24"/>
          <w:szCs w:val="24"/>
          <w:lang w:val="ro-RO"/>
        </w:rPr>
        <w:t xml:space="preserve">Indicatori </w:t>
      </w:r>
      <w:r w:rsidR="002D1EAD" w:rsidRPr="00005140">
        <w:rPr>
          <w:rFonts w:cs="Arial"/>
          <w:b/>
          <w:sz w:val="24"/>
          <w:szCs w:val="24"/>
          <w:lang w:val="ro-RO"/>
        </w:rPr>
        <w:t>specifici proiectului</w:t>
      </w:r>
      <w:r w:rsidRPr="00005140">
        <w:rPr>
          <w:rFonts w:cs="Arial"/>
          <w:b/>
          <w:sz w:val="24"/>
          <w:szCs w:val="24"/>
          <w:lang w:val="ro-RO"/>
        </w:rPr>
        <w:t xml:space="preserve">, </w:t>
      </w:r>
      <w:r w:rsidRPr="00005140">
        <w:rPr>
          <w:rFonts w:cs="Arial"/>
          <w:sz w:val="24"/>
          <w:szCs w:val="24"/>
          <w:lang w:val="ro-RO"/>
        </w:rPr>
        <w:t xml:space="preserve">care captează specificitățile </w:t>
      </w:r>
      <w:r w:rsidR="002D1EAD" w:rsidRPr="00005140">
        <w:rPr>
          <w:rFonts w:cs="Arial"/>
          <w:sz w:val="24"/>
          <w:szCs w:val="24"/>
          <w:lang w:val="ro-RO"/>
        </w:rPr>
        <w:t xml:space="preserve">tipului de </w:t>
      </w:r>
      <w:r w:rsidRPr="00005140">
        <w:rPr>
          <w:rFonts w:cs="Arial"/>
          <w:sz w:val="24"/>
          <w:szCs w:val="24"/>
          <w:lang w:val="ro-RO"/>
        </w:rPr>
        <w:t>proiecte</w:t>
      </w:r>
      <w:r w:rsidR="002D1EAD" w:rsidRPr="00005140">
        <w:rPr>
          <w:rFonts w:cs="Arial"/>
          <w:sz w:val="24"/>
          <w:szCs w:val="24"/>
          <w:lang w:val="ro-RO"/>
        </w:rPr>
        <w:t xml:space="preserve"> finanțate</w:t>
      </w:r>
      <w:r w:rsidRPr="00005140">
        <w:rPr>
          <w:rFonts w:cs="Arial"/>
          <w:sz w:val="24"/>
          <w:szCs w:val="24"/>
          <w:lang w:val="ro-RO"/>
        </w:rPr>
        <w:t xml:space="preserve">.   </w:t>
      </w:r>
    </w:p>
    <w:p w14:paraId="6A7C4024" w14:textId="4D6A8FAF" w:rsidR="00B3269F" w:rsidRPr="00005140" w:rsidRDefault="00B3269F" w:rsidP="00556B39">
      <w:pPr>
        <w:pStyle w:val="ListParagraph1"/>
        <w:numPr>
          <w:ilvl w:val="0"/>
          <w:numId w:val="42"/>
        </w:numPr>
        <w:spacing w:after="0" w:line="276" w:lineRule="auto"/>
        <w:jc w:val="both"/>
        <w:rPr>
          <w:rFonts w:cs="Arial"/>
          <w:sz w:val="24"/>
          <w:szCs w:val="24"/>
          <w:lang w:val="ro-RO"/>
        </w:rPr>
      </w:pPr>
      <w:r w:rsidRPr="00005140">
        <w:rPr>
          <w:rFonts w:cs="Arial"/>
          <w:b/>
          <w:sz w:val="24"/>
          <w:szCs w:val="24"/>
          <w:lang w:val="ro-RO"/>
        </w:rPr>
        <w:t>Indicatorii de rezultat</w:t>
      </w:r>
      <w:r w:rsidRPr="00005140">
        <w:rPr>
          <w:rFonts w:cs="Arial"/>
          <w:sz w:val="24"/>
          <w:szCs w:val="24"/>
          <w:lang w:val="ro-RO"/>
        </w:rPr>
        <w:t xml:space="preserve"> furnizeză informații cu privire la unele aspecte specifice ale rezultatelor intervențiile politicilor sprijinite prin program, care pot fi măsurate. Rezultatul reflectă o schimbare în urma implementării unei politici ca urmare a  intervențiilor proiectate pentru bunăstarea și progresul populației. Rezultatul intenționat reprezintă schimbarea posibilă în urma implementării unei politici, ceea ce motivează acțiunea politică.</w:t>
      </w:r>
      <w:r w:rsidR="00D25070" w:rsidRPr="00005140">
        <w:rPr>
          <w:rFonts w:cs="Arial"/>
          <w:sz w:val="24"/>
          <w:szCs w:val="24"/>
          <w:lang w:val="ro-RO"/>
        </w:rPr>
        <w:t xml:space="preserve"> Aceștia sunt:</w:t>
      </w:r>
    </w:p>
    <w:p w14:paraId="6BA5A9A8" w14:textId="4DF1A7F8" w:rsidR="00D25070" w:rsidRPr="00005140" w:rsidRDefault="00D25070" w:rsidP="00ED02A0">
      <w:pPr>
        <w:pStyle w:val="ListParagraph1"/>
        <w:numPr>
          <w:ilvl w:val="1"/>
          <w:numId w:val="42"/>
        </w:numPr>
        <w:spacing w:after="0" w:line="276" w:lineRule="auto"/>
        <w:jc w:val="both"/>
        <w:rPr>
          <w:rFonts w:cs="Arial"/>
          <w:sz w:val="24"/>
          <w:szCs w:val="24"/>
          <w:lang w:val="ro-RO"/>
        </w:rPr>
      </w:pPr>
      <w:r w:rsidRPr="00005140">
        <w:rPr>
          <w:rFonts w:cs="Arial"/>
          <w:b/>
          <w:sz w:val="24"/>
          <w:szCs w:val="24"/>
          <w:lang w:val="ro-RO"/>
        </w:rPr>
        <w:t>Indicatori specific</w:t>
      </w:r>
      <w:r w:rsidR="002D1EAD" w:rsidRPr="00005140">
        <w:rPr>
          <w:rFonts w:cs="Arial"/>
          <w:b/>
          <w:sz w:val="24"/>
          <w:szCs w:val="24"/>
          <w:lang w:val="ro-RO"/>
        </w:rPr>
        <w:t>i</w:t>
      </w:r>
      <w:r w:rsidRPr="00005140">
        <w:rPr>
          <w:rFonts w:cs="Arial"/>
          <w:b/>
          <w:sz w:val="24"/>
          <w:szCs w:val="24"/>
          <w:lang w:val="ro-RO"/>
        </w:rPr>
        <w:t xml:space="preserve"> programului</w:t>
      </w:r>
      <w:r w:rsidRPr="00005140">
        <w:rPr>
          <w:rFonts w:cs="Arial"/>
          <w:sz w:val="24"/>
          <w:szCs w:val="24"/>
          <w:lang w:val="ro-RO"/>
        </w:rPr>
        <w:t xml:space="preserve">, </w:t>
      </w:r>
      <w:r w:rsidR="002D1EAD" w:rsidRPr="00005140">
        <w:rPr>
          <w:rFonts w:cs="Arial"/>
          <w:sz w:val="24"/>
          <w:szCs w:val="24"/>
          <w:lang w:val="ro-RO"/>
        </w:rPr>
        <w:t xml:space="preserve">care </w:t>
      </w:r>
      <w:r w:rsidR="00717CFC" w:rsidRPr="00005140">
        <w:rPr>
          <w:rFonts w:cs="Arial"/>
          <w:sz w:val="24"/>
          <w:szCs w:val="24"/>
          <w:lang w:val="ro-RO"/>
        </w:rPr>
        <w:t>reflectă situația la nivel de sector, fiind</w:t>
      </w:r>
      <w:r w:rsidR="002D1EAD" w:rsidRPr="00005140">
        <w:rPr>
          <w:rFonts w:cs="Arial"/>
          <w:sz w:val="24"/>
          <w:szCs w:val="24"/>
          <w:lang w:val="ro-RO"/>
        </w:rPr>
        <w:t xml:space="preserve"> de natură statistică</w:t>
      </w:r>
    </w:p>
    <w:p w14:paraId="3CE4A932" w14:textId="25EA6A7C" w:rsidR="002D1EAD" w:rsidRPr="00005140" w:rsidRDefault="002D1EAD" w:rsidP="00ED02A0">
      <w:pPr>
        <w:pStyle w:val="ListParagraph1"/>
        <w:numPr>
          <w:ilvl w:val="1"/>
          <w:numId w:val="42"/>
        </w:numPr>
        <w:spacing w:after="0" w:line="276" w:lineRule="auto"/>
        <w:jc w:val="both"/>
        <w:rPr>
          <w:rFonts w:cs="Arial"/>
          <w:b/>
          <w:sz w:val="24"/>
          <w:szCs w:val="24"/>
          <w:lang w:val="ro-RO"/>
        </w:rPr>
      </w:pPr>
      <w:r w:rsidRPr="00005140">
        <w:rPr>
          <w:rFonts w:cs="Arial"/>
          <w:b/>
          <w:sz w:val="24"/>
          <w:szCs w:val="24"/>
          <w:lang w:val="ro-RO"/>
        </w:rPr>
        <w:t>Indicatori specifici proiectului</w:t>
      </w:r>
      <w:r w:rsidRPr="00005140">
        <w:rPr>
          <w:rFonts w:cs="Arial"/>
          <w:sz w:val="24"/>
          <w:szCs w:val="24"/>
          <w:lang w:val="ro-RO"/>
        </w:rPr>
        <w:t>, reprezentând contribuția proiectului la indicatorul de rezultat specific programului</w:t>
      </w:r>
    </w:p>
    <w:p w14:paraId="4436DA0E" w14:textId="6C82071F" w:rsidR="002D1EAD" w:rsidRPr="00005140" w:rsidRDefault="00010BDF" w:rsidP="00ED02A0">
      <w:pPr>
        <w:pStyle w:val="ListParagraph1"/>
        <w:spacing w:after="0" w:line="276" w:lineRule="auto"/>
        <w:jc w:val="both"/>
        <w:rPr>
          <w:rFonts w:cs="Arial"/>
          <w:sz w:val="24"/>
          <w:szCs w:val="24"/>
          <w:lang w:val="ro-RO"/>
        </w:rPr>
      </w:pPr>
      <w:r w:rsidRPr="00005140">
        <w:rPr>
          <w:rFonts w:cs="Arial"/>
          <w:sz w:val="24"/>
          <w:szCs w:val="24"/>
          <w:lang w:val="ro-RO"/>
        </w:rPr>
        <w:t>De asemenea, indicatorii pot fi împărțiți în:</w:t>
      </w:r>
    </w:p>
    <w:p w14:paraId="2BFAFF90" w14:textId="1607A436" w:rsidR="00010BDF" w:rsidRPr="00005140" w:rsidRDefault="00010BDF" w:rsidP="00ED02A0">
      <w:pPr>
        <w:pStyle w:val="ListParagraph1"/>
        <w:numPr>
          <w:ilvl w:val="0"/>
          <w:numId w:val="74"/>
        </w:numPr>
        <w:spacing w:after="0" w:line="276" w:lineRule="auto"/>
        <w:jc w:val="both"/>
        <w:rPr>
          <w:rFonts w:cs="Arial"/>
          <w:sz w:val="24"/>
          <w:szCs w:val="24"/>
          <w:lang w:val="ro-RO"/>
        </w:rPr>
      </w:pPr>
      <w:r w:rsidRPr="00005140">
        <w:rPr>
          <w:rFonts w:cs="Arial"/>
          <w:b/>
          <w:sz w:val="24"/>
          <w:szCs w:val="24"/>
          <w:lang w:val="ro-RO"/>
        </w:rPr>
        <w:t xml:space="preserve">Indicatori prestabiliți </w:t>
      </w:r>
      <w:r w:rsidRPr="00005140">
        <w:rPr>
          <w:rFonts w:cs="Arial"/>
          <w:sz w:val="24"/>
          <w:szCs w:val="24"/>
          <w:lang w:val="ro-RO"/>
        </w:rPr>
        <w:t xml:space="preserve">– sunt indicatori </w:t>
      </w:r>
      <w:r w:rsidR="00D34D69" w:rsidRPr="00005140">
        <w:rPr>
          <w:rFonts w:cs="Arial"/>
          <w:sz w:val="24"/>
          <w:szCs w:val="24"/>
          <w:lang w:val="ro-RO"/>
        </w:rPr>
        <w:t>ale căror valori</w:t>
      </w:r>
      <w:r w:rsidRPr="00005140">
        <w:rPr>
          <w:rFonts w:cs="Arial"/>
          <w:sz w:val="24"/>
          <w:szCs w:val="24"/>
          <w:lang w:val="ro-RO"/>
        </w:rPr>
        <w:t xml:space="preserve"> </w:t>
      </w:r>
      <w:r w:rsidR="003F2BD5" w:rsidRPr="00005140">
        <w:rPr>
          <w:rFonts w:cs="Arial"/>
          <w:sz w:val="24"/>
          <w:szCs w:val="24"/>
          <w:lang w:val="ro-RO"/>
        </w:rPr>
        <w:t>sunt relevante la nivel național, fie pentru elaborarea</w:t>
      </w:r>
      <w:r w:rsidR="007B27F2" w:rsidRPr="00005140">
        <w:rPr>
          <w:rFonts w:cs="Arial"/>
          <w:sz w:val="24"/>
          <w:szCs w:val="24"/>
          <w:lang w:val="ro-RO"/>
        </w:rPr>
        <w:t xml:space="preserve"> Raportul Anual</w:t>
      </w:r>
      <w:r w:rsidR="003F2BD5" w:rsidRPr="00005140">
        <w:rPr>
          <w:rFonts w:cs="Arial"/>
          <w:sz w:val="24"/>
          <w:szCs w:val="24"/>
          <w:lang w:val="ro-RO"/>
        </w:rPr>
        <w:t>/Final</w:t>
      </w:r>
      <w:r w:rsidR="007B27F2" w:rsidRPr="00005140">
        <w:rPr>
          <w:rFonts w:cs="Arial"/>
          <w:sz w:val="24"/>
          <w:szCs w:val="24"/>
          <w:lang w:val="ro-RO"/>
        </w:rPr>
        <w:t xml:space="preserve"> de Implementare</w:t>
      </w:r>
      <w:r w:rsidR="003F2BD5" w:rsidRPr="00005140">
        <w:rPr>
          <w:rFonts w:cs="Arial"/>
          <w:sz w:val="24"/>
          <w:szCs w:val="24"/>
          <w:lang w:val="ro-RO"/>
        </w:rPr>
        <w:t>, fie pentru a cuantifica contribuția proiectelor la obiectivele programului</w:t>
      </w:r>
      <w:r w:rsidRPr="00005140">
        <w:rPr>
          <w:rFonts w:cs="Arial"/>
          <w:sz w:val="24"/>
          <w:szCs w:val="24"/>
          <w:lang w:val="ro-RO"/>
        </w:rPr>
        <w:t xml:space="preserve">. </w:t>
      </w:r>
      <w:r w:rsidR="003F2BD5" w:rsidRPr="00005140">
        <w:rPr>
          <w:rFonts w:cs="Arial"/>
          <w:sz w:val="24"/>
          <w:szCs w:val="24"/>
          <w:lang w:val="ro-RO"/>
        </w:rPr>
        <w:t>Acești indicatori pot fi atât indicatori de realizare, cât și de rezultat.</w:t>
      </w:r>
      <w:r w:rsidR="00717CFC" w:rsidRPr="00005140">
        <w:rPr>
          <w:rFonts w:cs="Arial"/>
          <w:sz w:val="24"/>
          <w:szCs w:val="24"/>
          <w:lang w:val="ro-RO"/>
        </w:rPr>
        <w:t xml:space="preserve"> </w:t>
      </w:r>
    </w:p>
    <w:p w14:paraId="3B82A110" w14:textId="30AD0627" w:rsidR="00010BDF" w:rsidRPr="00005140" w:rsidRDefault="00010BDF" w:rsidP="00ED02A0">
      <w:pPr>
        <w:pStyle w:val="ListParagraph1"/>
        <w:numPr>
          <w:ilvl w:val="0"/>
          <w:numId w:val="74"/>
        </w:numPr>
        <w:spacing w:after="0" w:line="276" w:lineRule="auto"/>
        <w:jc w:val="both"/>
        <w:rPr>
          <w:rFonts w:cs="Arial"/>
          <w:sz w:val="24"/>
          <w:szCs w:val="24"/>
          <w:lang w:val="ro-RO"/>
        </w:rPr>
      </w:pPr>
      <w:r w:rsidRPr="00005140">
        <w:rPr>
          <w:rFonts w:cs="Arial"/>
          <w:b/>
          <w:sz w:val="24"/>
          <w:szCs w:val="24"/>
          <w:lang w:val="ro-RO"/>
        </w:rPr>
        <w:t xml:space="preserve">Indicatori suplimentari </w:t>
      </w:r>
      <w:r w:rsidRPr="00005140">
        <w:rPr>
          <w:rFonts w:cs="Arial"/>
          <w:sz w:val="24"/>
          <w:szCs w:val="24"/>
          <w:lang w:val="ro-RO"/>
        </w:rPr>
        <w:t xml:space="preserve">– sunt indicatori care oferă înformații </w:t>
      </w:r>
      <w:r w:rsidR="00D34D69" w:rsidRPr="00005140">
        <w:rPr>
          <w:rFonts w:cs="Arial"/>
          <w:sz w:val="24"/>
          <w:szCs w:val="24"/>
          <w:lang w:val="ro-RO"/>
        </w:rPr>
        <w:t>mai detaliate</w:t>
      </w:r>
      <w:r w:rsidRPr="00005140">
        <w:rPr>
          <w:rFonts w:cs="Arial"/>
          <w:sz w:val="24"/>
          <w:szCs w:val="24"/>
          <w:lang w:val="ro-RO"/>
        </w:rPr>
        <w:t xml:space="preserve"> asupra proiectelor</w:t>
      </w:r>
      <w:r w:rsidR="003F2BD5" w:rsidRPr="00005140">
        <w:rPr>
          <w:rFonts w:cs="Arial"/>
          <w:sz w:val="24"/>
          <w:szCs w:val="24"/>
          <w:lang w:val="ro-RO"/>
        </w:rPr>
        <w:t xml:space="preserve"> finanțate</w:t>
      </w:r>
      <w:r w:rsidR="00D34D69" w:rsidRPr="00005140">
        <w:rPr>
          <w:rFonts w:cs="Arial"/>
          <w:sz w:val="24"/>
          <w:szCs w:val="24"/>
          <w:lang w:val="ro-RO"/>
        </w:rPr>
        <w:t xml:space="preserve">, însă </w:t>
      </w:r>
      <w:r w:rsidR="003F2BD5" w:rsidRPr="00005140">
        <w:rPr>
          <w:rFonts w:cs="Arial"/>
          <w:sz w:val="24"/>
          <w:szCs w:val="24"/>
          <w:lang w:val="ro-RO"/>
        </w:rPr>
        <w:t xml:space="preserve">valorile </w:t>
      </w:r>
      <w:r w:rsidR="00D34D69" w:rsidRPr="00005140">
        <w:rPr>
          <w:rFonts w:cs="Arial"/>
          <w:sz w:val="24"/>
          <w:szCs w:val="24"/>
          <w:lang w:val="ro-RO"/>
        </w:rPr>
        <w:t>acest</w:t>
      </w:r>
      <w:r w:rsidR="003F2BD5" w:rsidRPr="00005140">
        <w:rPr>
          <w:rFonts w:cs="Arial"/>
          <w:sz w:val="24"/>
          <w:szCs w:val="24"/>
          <w:lang w:val="ro-RO"/>
        </w:rPr>
        <w:t>ora</w:t>
      </w:r>
      <w:r w:rsidR="00D34D69" w:rsidRPr="00005140">
        <w:rPr>
          <w:rFonts w:cs="Arial"/>
          <w:sz w:val="24"/>
          <w:szCs w:val="24"/>
          <w:lang w:val="ro-RO"/>
        </w:rPr>
        <w:t xml:space="preserve"> nu se agregă</w:t>
      </w:r>
      <w:r w:rsidR="003F2BD5" w:rsidRPr="00005140">
        <w:rPr>
          <w:rFonts w:cs="Arial"/>
          <w:sz w:val="24"/>
          <w:szCs w:val="24"/>
          <w:lang w:val="ro-RO"/>
        </w:rPr>
        <w:t xml:space="preserve"> la nivel național</w:t>
      </w:r>
      <w:r w:rsidRPr="00005140">
        <w:rPr>
          <w:rFonts w:cs="Arial"/>
          <w:sz w:val="24"/>
          <w:szCs w:val="24"/>
          <w:lang w:val="ro-RO"/>
        </w:rPr>
        <w:t xml:space="preserve">. </w:t>
      </w:r>
      <w:r w:rsidR="00D34D69" w:rsidRPr="00005140">
        <w:rPr>
          <w:rFonts w:cs="Arial"/>
          <w:sz w:val="24"/>
          <w:szCs w:val="24"/>
          <w:lang w:val="ro-RO"/>
        </w:rPr>
        <w:t>La fel ca indicatorii prestabiliți</w:t>
      </w:r>
      <w:r w:rsidRPr="00005140">
        <w:rPr>
          <w:rFonts w:cs="Arial"/>
          <w:sz w:val="24"/>
          <w:szCs w:val="24"/>
          <w:lang w:val="ro-RO"/>
        </w:rPr>
        <w:t>, acești indicatori pot fi atât de realizare, cât și de rezultat.</w:t>
      </w:r>
    </w:p>
    <w:p w14:paraId="23E578F4" w14:textId="0AD6F445" w:rsidR="00010BDF" w:rsidRPr="00005140" w:rsidRDefault="00D34D69" w:rsidP="00ED02A0">
      <w:pPr>
        <w:pStyle w:val="ListParagraph1"/>
        <w:spacing w:after="0" w:line="276" w:lineRule="auto"/>
        <w:ind w:left="360"/>
        <w:jc w:val="both"/>
        <w:rPr>
          <w:rFonts w:cs="Arial"/>
          <w:b/>
          <w:sz w:val="24"/>
          <w:szCs w:val="24"/>
          <w:lang w:val="ro-RO"/>
        </w:rPr>
      </w:pPr>
      <w:r w:rsidRPr="00005140">
        <w:rPr>
          <w:rFonts w:cs="Arial"/>
          <w:b/>
          <w:sz w:val="24"/>
          <w:szCs w:val="24"/>
          <w:lang w:val="ro-RO"/>
        </w:rPr>
        <w:t>În capitol</w:t>
      </w:r>
      <w:r w:rsidR="00717CFC" w:rsidRPr="00005140">
        <w:rPr>
          <w:rFonts w:cs="Arial"/>
          <w:b/>
          <w:sz w:val="24"/>
          <w:szCs w:val="24"/>
          <w:lang w:val="ro-RO"/>
        </w:rPr>
        <w:t>ele 2-</w:t>
      </w:r>
      <w:r w:rsidR="0090737D" w:rsidRPr="00005140">
        <w:rPr>
          <w:rFonts w:cs="Arial"/>
          <w:b/>
          <w:sz w:val="24"/>
          <w:szCs w:val="24"/>
          <w:lang w:val="ro-RO"/>
        </w:rPr>
        <w:t>5</w:t>
      </w:r>
      <w:r w:rsidRPr="00005140">
        <w:rPr>
          <w:rFonts w:cs="Arial"/>
          <w:b/>
          <w:sz w:val="24"/>
          <w:szCs w:val="24"/>
          <w:lang w:val="ro-RO"/>
        </w:rPr>
        <w:t>,</w:t>
      </w:r>
      <w:r w:rsidR="00010BDF" w:rsidRPr="00005140">
        <w:rPr>
          <w:rFonts w:cs="Arial"/>
          <w:b/>
          <w:sz w:val="24"/>
          <w:szCs w:val="24"/>
          <w:lang w:val="ro-RO"/>
        </w:rPr>
        <w:t xml:space="preserve"> indicatorii prestabiliți</w:t>
      </w:r>
      <w:r w:rsidRPr="00005140">
        <w:rPr>
          <w:rFonts w:cs="Arial"/>
          <w:b/>
          <w:sz w:val="24"/>
          <w:szCs w:val="24"/>
          <w:lang w:val="ro-RO"/>
        </w:rPr>
        <w:t xml:space="preserve"> sunt detaliați și explicați </w:t>
      </w:r>
      <w:r w:rsidR="009D6666" w:rsidRPr="00005140">
        <w:rPr>
          <w:rFonts w:cs="Arial"/>
          <w:b/>
          <w:sz w:val="24"/>
          <w:szCs w:val="24"/>
          <w:lang w:val="ro-RO"/>
        </w:rPr>
        <w:t>cu scopul de a asigura</w:t>
      </w:r>
      <w:r w:rsidRPr="00005140">
        <w:rPr>
          <w:rFonts w:cs="Arial"/>
          <w:b/>
          <w:sz w:val="24"/>
          <w:szCs w:val="24"/>
          <w:lang w:val="ro-RO"/>
        </w:rPr>
        <w:t xml:space="preserve"> </w:t>
      </w:r>
      <w:r w:rsidR="009D6666" w:rsidRPr="00005140">
        <w:rPr>
          <w:rFonts w:cs="Arial"/>
          <w:b/>
          <w:sz w:val="24"/>
          <w:szCs w:val="24"/>
          <w:lang w:val="ro-RO"/>
        </w:rPr>
        <w:t>coerența</w:t>
      </w:r>
      <w:r w:rsidRPr="00005140">
        <w:rPr>
          <w:rFonts w:cs="Arial"/>
          <w:b/>
          <w:sz w:val="24"/>
          <w:szCs w:val="24"/>
          <w:lang w:val="ro-RO"/>
        </w:rPr>
        <w:t xml:space="preserve"> </w:t>
      </w:r>
      <w:r w:rsidR="0090737D" w:rsidRPr="00005140">
        <w:rPr>
          <w:rFonts w:cs="Arial"/>
          <w:b/>
          <w:sz w:val="24"/>
          <w:szCs w:val="24"/>
          <w:lang w:val="ro-RO"/>
        </w:rPr>
        <w:t>agregării datelor</w:t>
      </w:r>
      <w:r w:rsidR="00010BDF" w:rsidRPr="00005140">
        <w:rPr>
          <w:rFonts w:cs="Arial"/>
          <w:b/>
          <w:sz w:val="24"/>
          <w:szCs w:val="24"/>
          <w:lang w:val="ro-RO"/>
        </w:rPr>
        <w:t>.</w:t>
      </w:r>
    </w:p>
    <w:p w14:paraId="3BB595D9" w14:textId="157AD793" w:rsidR="00EF654A" w:rsidRPr="00005140" w:rsidRDefault="00EF654A" w:rsidP="00ED02A0">
      <w:pPr>
        <w:pStyle w:val="NoSpacing"/>
        <w:rPr>
          <w:lang w:val="ro-RO"/>
        </w:rPr>
      </w:pPr>
      <w:bookmarkStart w:id="10" w:name="_Toc423692703"/>
    </w:p>
    <w:p w14:paraId="4FD43D97" w14:textId="51622F4B" w:rsidR="003E642B" w:rsidRPr="00005140" w:rsidRDefault="003E642B" w:rsidP="00ED02A0">
      <w:pPr>
        <w:pStyle w:val="Heading2"/>
        <w:rPr>
          <w:lang w:val="ro-RO"/>
        </w:rPr>
      </w:pPr>
      <w:bookmarkStart w:id="11" w:name="_Toc16237707"/>
      <w:r w:rsidRPr="00005140">
        <w:rPr>
          <w:lang w:val="ro-RO"/>
        </w:rPr>
        <w:t xml:space="preserve">1.4 </w:t>
      </w:r>
      <w:r w:rsidRPr="00005140">
        <w:t>componentele</w:t>
      </w:r>
      <w:r w:rsidRPr="00005140">
        <w:rPr>
          <w:lang w:val="ro-RO"/>
        </w:rPr>
        <w:t xml:space="preserve"> indicatorului</w:t>
      </w:r>
      <w:bookmarkEnd w:id="11"/>
    </w:p>
    <w:p w14:paraId="6B0F9F61" w14:textId="77777777" w:rsidR="003E642B" w:rsidRPr="00005140" w:rsidRDefault="003E642B" w:rsidP="00ED02A0">
      <w:pPr>
        <w:rPr>
          <w:lang w:val="ro-RO"/>
        </w:rPr>
      </w:pPr>
    </w:p>
    <w:p w14:paraId="41D3D0CA" w14:textId="7A78D25E" w:rsidR="003E642B" w:rsidRPr="00005140" w:rsidRDefault="00CD0048" w:rsidP="00ED02A0">
      <w:pPr>
        <w:rPr>
          <w:rFonts w:asciiTheme="minorHAnsi" w:hAnsiTheme="minorHAnsi"/>
          <w:lang w:val="ro-RO"/>
        </w:rPr>
      </w:pPr>
      <w:r w:rsidRPr="00005140">
        <w:rPr>
          <w:rFonts w:asciiTheme="minorHAnsi" w:hAnsiTheme="minorHAnsi"/>
          <w:lang w:val="ro-RO"/>
        </w:rPr>
        <w:t>Un indicator este compus din etichetă, unitate de măsură și valoare.</w:t>
      </w:r>
    </w:p>
    <w:p w14:paraId="588B7E4A" w14:textId="77777777" w:rsidR="00CD0048" w:rsidRPr="00005140" w:rsidRDefault="00CD0048" w:rsidP="00ED02A0">
      <w:pPr>
        <w:rPr>
          <w:rFonts w:asciiTheme="minorHAnsi" w:hAnsiTheme="minorHAnsi"/>
          <w:lang w:val="ro-RO"/>
        </w:rPr>
      </w:pPr>
    </w:p>
    <w:p w14:paraId="063F2998" w14:textId="593C905A" w:rsidR="00CD0048" w:rsidRPr="00005140" w:rsidRDefault="00CD0048" w:rsidP="00ED02A0">
      <w:pPr>
        <w:jc w:val="both"/>
        <w:rPr>
          <w:rFonts w:asciiTheme="minorHAnsi" w:hAnsiTheme="minorHAnsi"/>
        </w:rPr>
      </w:pPr>
      <w:r w:rsidRPr="00005140">
        <w:rPr>
          <w:rFonts w:asciiTheme="minorHAnsi" w:hAnsiTheme="minorHAnsi"/>
          <w:lang w:val="ro-RO"/>
        </w:rPr>
        <w:t xml:space="preserve">Eticheta este numele/titlul indicatorului, iar unitatea de măsură reprezintă </w:t>
      </w:r>
      <w:r w:rsidRPr="00005140">
        <w:rPr>
          <w:rFonts w:asciiTheme="minorHAnsi" w:hAnsiTheme="minorHAnsi"/>
        </w:rPr>
        <w:t xml:space="preserve">“ceea ce se numără”. De exemplu, în cazul </w:t>
      </w:r>
      <w:r w:rsidR="00CC5AB5" w:rsidRPr="00005140">
        <w:rPr>
          <w:rFonts w:asciiTheme="minorHAnsi" w:hAnsiTheme="minorHAnsi"/>
        </w:rPr>
        <w:t>reabilitării</w:t>
      </w:r>
      <w:r w:rsidRPr="00005140">
        <w:rPr>
          <w:rFonts w:asciiTheme="minorHAnsi" w:hAnsiTheme="minorHAnsi"/>
        </w:rPr>
        <w:t xml:space="preserve"> unui drum, eticheta indicatorului</w:t>
      </w:r>
      <w:r w:rsidR="00CC5AB5" w:rsidRPr="00005140">
        <w:rPr>
          <w:rFonts w:asciiTheme="minorHAnsi" w:hAnsiTheme="minorHAnsi"/>
        </w:rPr>
        <w:t xml:space="preserve"> de realizare</w:t>
      </w:r>
      <w:r w:rsidRPr="00005140">
        <w:rPr>
          <w:rFonts w:asciiTheme="minorHAnsi" w:hAnsiTheme="minorHAnsi"/>
        </w:rPr>
        <w:t xml:space="preserve"> este lungime</w:t>
      </w:r>
      <w:r w:rsidR="00FE4DE4" w:rsidRPr="00005140">
        <w:rPr>
          <w:rFonts w:asciiTheme="minorHAnsi" w:hAnsiTheme="minorHAnsi"/>
        </w:rPr>
        <w:t xml:space="preserve"> de drum</w:t>
      </w:r>
      <w:r w:rsidRPr="00005140">
        <w:rPr>
          <w:rFonts w:asciiTheme="minorHAnsi" w:hAnsiTheme="minorHAnsi"/>
        </w:rPr>
        <w:t xml:space="preserve"> </w:t>
      </w:r>
      <w:r w:rsidR="00CC5AB5" w:rsidRPr="00005140">
        <w:rPr>
          <w:rFonts w:asciiTheme="minorHAnsi" w:hAnsiTheme="minorHAnsi"/>
        </w:rPr>
        <w:t>reabilitat</w:t>
      </w:r>
      <w:r w:rsidRPr="00005140">
        <w:rPr>
          <w:rFonts w:asciiTheme="minorHAnsi" w:hAnsiTheme="minorHAnsi"/>
        </w:rPr>
        <w:t>, iar unitatea de măsură, este kilometrul. În cazul sprijinirii IMM-urilor, eticheta indicatorului este IMM-uri sprijinite, iar unitatea de măsură (ceea ce se numără) este IMM-ul.</w:t>
      </w:r>
    </w:p>
    <w:p w14:paraId="1E254117" w14:textId="77777777" w:rsidR="002536EB" w:rsidRPr="00005140" w:rsidRDefault="002536EB" w:rsidP="00ED02A0">
      <w:pPr>
        <w:jc w:val="both"/>
        <w:rPr>
          <w:rFonts w:asciiTheme="minorHAnsi" w:hAnsiTheme="minorHAnsi"/>
        </w:rPr>
      </w:pPr>
    </w:p>
    <w:p w14:paraId="6B74C9E1" w14:textId="65A547BF" w:rsidR="00FE4DE4" w:rsidRPr="00005140" w:rsidRDefault="002536EB" w:rsidP="00ED02A0">
      <w:pPr>
        <w:jc w:val="both"/>
        <w:rPr>
          <w:rFonts w:asciiTheme="minorHAnsi" w:hAnsiTheme="minorHAnsi"/>
        </w:rPr>
      </w:pPr>
      <w:r w:rsidRPr="00005140">
        <w:rPr>
          <w:rFonts w:asciiTheme="minorHAnsi" w:hAnsiTheme="minorHAnsi"/>
        </w:rPr>
        <w:t>Valoarea indicatorului</w:t>
      </w:r>
      <w:r w:rsidR="00FE4DE4" w:rsidRPr="00005140">
        <w:rPr>
          <w:rFonts w:asciiTheme="minorHAnsi" w:hAnsiTheme="minorHAnsi"/>
        </w:rPr>
        <w:t xml:space="preserve"> este ceea ce obținem din numărare. Această valoare este diferită în funcție de momentul în care se face măsurătoarea. </w:t>
      </w:r>
    </w:p>
    <w:p w14:paraId="68AD911F" w14:textId="77777777" w:rsidR="00FE4DE4" w:rsidRPr="00005140" w:rsidRDefault="00FE4DE4" w:rsidP="00ED02A0">
      <w:pPr>
        <w:jc w:val="both"/>
        <w:rPr>
          <w:rFonts w:asciiTheme="minorHAnsi" w:hAnsiTheme="minorHAnsi"/>
        </w:rPr>
      </w:pPr>
    </w:p>
    <w:p w14:paraId="406CCBF6" w14:textId="60BB9003" w:rsidR="00FE4DE4" w:rsidRPr="00005140" w:rsidRDefault="00FE4DE4" w:rsidP="00ED02A0">
      <w:pPr>
        <w:jc w:val="both"/>
        <w:rPr>
          <w:rFonts w:asciiTheme="minorHAnsi" w:hAnsiTheme="minorHAnsi"/>
          <w:lang w:val="ro-RO"/>
        </w:rPr>
      </w:pPr>
      <w:r w:rsidRPr="00005140">
        <w:rPr>
          <w:rFonts w:asciiTheme="minorHAnsi" w:hAnsiTheme="minorHAnsi"/>
        </w:rPr>
        <w:t xml:space="preserve">De exemplu, </w:t>
      </w:r>
      <w:r w:rsidR="00CC5AB5" w:rsidRPr="00005140">
        <w:rPr>
          <w:rFonts w:asciiTheme="minorHAnsi" w:hAnsiTheme="minorHAnsi"/>
        </w:rPr>
        <w:t xml:space="preserve">înainte de implementarea unui </w:t>
      </w:r>
      <w:r w:rsidRPr="00005140">
        <w:rPr>
          <w:rFonts w:asciiTheme="minorHAnsi" w:hAnsiTheme="minorHAnsi"/>
        </w:rPr>
        <w:t xml:space="preserve">program sau proiect care vizează </w:t>
      </w:r>
      <w:r w:rsidR="00F3539C" w:rsidRPr="00005140">
        <w:rPr>
          <w:rFonts w:asciiTheme="minorHAnsi" w:hAnsiTheme="minorHAnsi"/>
        </w:rPr>
        <w:t>reabilitarea</w:t>
      </w:r>
      <w:r w:rsidRPr="00005140">
        <w:rPr>
          <w:rFonts w:asciiTheme="minorHAnsi" w:hAnsiTheme="minorHAnsi"/>
        </w:rPr>
        <w:t xml:space="preserve"> de drumuri, valoarea indicatorului</w:t>
      </w:r>
      <w:r w:rsidR="00CC5AB5" w:rsidRPr="00005140">
        <w:rPr>
          <w:rFonts w:asciiTheme="minorHAnsi" w:hAnsiTheme="minorHAnsi"/>
        </w:rPr>
        <w:t xml:space="preserve"> de realizare</w:t>
      </w:r>
      <w:r w:rsidRPr="00005140">
        <w:rPr>
          <w:rFonts w:asciiTheme="minorHAnsi" w:hAnsiTheme="minorHAnsi"/>
        </w:rPr>
        <w:t xml:space="preserve"> lungime de drum </w:t>
      </w:r>
      <w:r w:rsidR="00F3539C" w:rsidRPr="00005140">
        <w:rPr>
          <w:rFonts w:asciiTheme="minorHAnsi" w:hAnsiTheme="minorHAnsi"/>
        </w:rPr>
        <w:t>reabilitat</w:t>
      </w:r>
      <w:r w:rsidRPr="00005140">
        <w:rPr>
          <w:rFonts w:asciiTheme="minorHAnsi" w:hAnsiTheme="minorHAnsi"/>
        </w:rPr>
        <w:t xml:space="preserve"> este zero. </w:t>
      </w:r>
      <w:r w:rsidR="00CC5AB5" w:rsidRPr="00005140">
        <w:rPr>
          <w:rFonts w:asciiTheme="minorHAnsi" w:hAnsiTheme="minorHAnsi"/>
        </w:rPr>
        <w:t>Această valoare se numește valoare de bază</w:t>
      </w:r>
      <w:r w:rsidR="00777091" w:rsidRPr="00005140">
        <w:rPr>
          <w:rFonts w:asciiTheme="minorHAnsi" w:hAnsiTheme="minorHAnsi"/>
        </w:rPr>
        <w:t xml:space="preserve"> sau </w:t>
      </w:r>
      <w:r w:rsidR="00D944FD" w:rsidRPr="00005140">
        <w:rPr>
          <w:rFonts w:asciiTheme="minorHAnsi" w:hAnsiTheme="minorHAnsi"/>
        </w:rPr>
        <w:t>valoare de referință</w:t>
      </w:r>
      <w:r w:rsidR="00CC5AB5" w:rsidRPr="00005140">
        <w:rPr>
          <w:rFonts w:asciiTheme="minorHAnsi" w:hAnsiTheme="minorHAnsi"/>
        </w:rPr>
        <w:t>, din cuvântul englezesc baseline value</w:t>
      </w:r>
      <w:r w:rsidR="00CC5AB5" w:rsidRPr="00005140">
        <w:rPr>
          <w:rFonts w:asciiTheme="minorHAnsi" w:hAnsiTheme="minorHAnsi"/>
          <w:lang w:val="ro-RO"/>
        </w:rPr>
        <w:t xml:space="preserve">. Pentru indicatorii de realizare, valoarea de referință este întotdeauna zero, indiferent dacă indicatorul este </w:t>
      </w:r>
      <w:r w:rsidR="00CC5AB5" w:rsidRPr="00005140">
        <w:rPr>
          <w:rFonts w:asciiTheme="minorHAnsi" w:hAnsiTheme="minorHAnsi"/>
          <w:lang w:val="ro-RO"/>
        </w:rPr>
        <w:lastRenderedPageBreak/>
        <w:t xml:space="preserve">specific programului sau proiectului. În </w:t>
      </w:r>
      <w:r w:rsidR="00F3539C" w:rsidRPr="00005140">
        <w:rPr>
          <w:rFonts w:asciiTheme="minorHAnsi" w:hAnsiTheme="minorHAnsi"/>
          <w:lang w:val="ro-RO"/>
        </w:rPr>
        <w:t>schimb, în c</w:t>
      </w:r>
      <w:r w:rsidR="00CC5AB5" w:rsidRPr="00005140">
        <w:rPr>
          <w:rFonts w:asciiTheme="minorHAnsi" w:hAnsiTheme="minorHAnsi"/>
          <w:lang w:val="ro-RO"/>
        </w:rPr>
        <w:t>azul indicatorilor de rezultat, valoarea de re</w:t>
      </w:r>
      <w:r w:rsidR="00F3539C" w:rsidRPr="00005140">
        <w:rPr>
          <w:rFonts w:asciiTheme="minorHAnsi" w:hAnsiTheme="minorHAnsi"/>
          <w:lang w:val="ro-RO"/>
        </w:rPr>
        <w:t xml:space="preserve">ferință poate fi diferită de zero. Luând în considerare același exemplu, indicatorul de rezultat timpul de parcurgere a drumului înainte de reabilitarea acestuia este diferit de zero. Anul de bază </w:t>
      </w:r>
      <w:r w:rsidR="00D944FD" w:rsidRPr="00005140">
        <w:rPr>
          <w:rFonts w:asciiTheme="minorHAnsi" w:hAnsiTheme="minorHAnsi"/>
          <w:lang w:val="ro-RO"/>
        </w:rPr>
        <w:t xml:space="preserve">sau anul de referință </w:t>
      </w:r>
      <w:r w:rsidR="00F3539C" w:rsidRPr="00005140">
        <w:rPr>
          <w:rFonts w:asciiTheme="minorHAnsi" w:hAnsiTheme="minorHAnsi"/>
          <w:lang w:val="ro-RO"/>
        </w:rPr>
        <w:t>(baseline year) reprezintă cel mai recent moment în care s-a facut măsurătoarea înainte de elaborarea programului sau proiectului.</w:t>
      </w:r>
    </w:p>
    <w:p w14:paraId="32F28550" w14:textId="77777777" w:rsidR="00CC5AB5" w:rsidRPr="00005140" w:rsidRDefault="00CC5AB5" w:rsidP="00ED02A0">
      <w:pPr>
        <w:jc w:val="both"/>
        <w:rPr>
          <w:rFonts w:asciiTheme="minorHAnsi" w:hAnsiTheme="minorHAnsi"/>
        </w:rPr>
      </w:pPr>
    </w:p>
    <w:p w14:paraId="1B218589" w14:textId="7365A326" w:rsidR="00FE4DE4" w:rsidRPr="00005140" w:rsidRDefault="00777091" w:rsidP="00ED02A0">
      <w:pPr>
        <w:jc w:val="both"/>
        <w:rPr>
          <w:rFonts w:asciiTheme="minorHAnsi" w:hAnsiTheme="minorHAnsi"/>
        </w:rPr>
      </w:pPr>
      <w:r w:rsidRPr="00005140">
        <w:rPr>
          <w:rFonts w:asciiTheme="minorHAnsi" w:hAnsiTheme="minorHAnsi"/>
        </w:rPr>
        <w:t xml:space="preserve">Pe parcursul implementării programului sau proiectului </w:t>
      </w:r>
      <w:r w:rsidR="0090737D" w:rsidRPr="00005140">
        <w:rPr>
          <w:rFonts w:asciiTheme="minorHAnsi" w:hAnsiTheme="minorHAnsi"/>
        </w:rPr>
        <w:t>și/</w:t>
      </w:r>
      <w:r w:rsidR="00D944FD" w:rsidRPr="00005140">
        <w:rPr>
          <w:rFonts w:asciiTheme="minorHAnsi" w:hAnsiTheme="minorHAnsi"/>
        </w:rPr>
        <w:t>sau după finalizarea acest</w:t>
      </w:r>
      <w:r w:rsidR="0090737D" w:rsidRPr="00005140">
        <w:rPr>
          <w:rFonts w:asciiTheme="minorHAnsi" w:hAnsiTheme="minorHAnsi"/>
        </w:rPr>
        <w:t>uia</w:t>
      </w:r>
      <w:r w:rsidR="00D944FD" w:rsidRPr="00005140">
        <w:rPr>
          <w:rFonts w:asciiTheme="minorHAnsi" w:hAnsiTheme="minorHAnsi"/>
        </w:rPr>
        <w:t xml:space="preserve">, </w:t>
      </w:r>
      <w:r w:rsidRPr="00005140">
        <w:rPr>
          <w:rFonts w:asciiTheme="minorHAnsi" w:hAnsiTheme="minorHAnsi"/>
        </w:rPr>
        <w:t>se măsoară valoarea atinsă a indicatorului (achieved value)</w:t>
      </w:r>
      <w:r w:rsidR="00575657" w:rsidRPr="00005140">
        <w:rPr>
          <w:rFonts w:asciiTheme="minorHAnsi" w:hAnsiTheme="minorHAnsi"/>
        </w:rPr>
        <w:t xml:space="preserve"> la un </w:t>
      </w:r>
      <w:r w:rsidR="006D39B5" w:rsidRPr="00005140">
        <w:rPr>
          <w:rFonts w:asciiTheme="minorHAnsi" w:hAnsiTheme="minorHAnsi"/>
        </w:rPr>
        <w:t xml:space="preserve">anumit </w:t>
      </w:r>
      <w:r w:rsidR="00575657" w:rsidRPr="00005140">
        <w:rPr>
          <w:rFonts w:asciiTheme="minorHAnsi" w:hAnsiTheme="minorHAnsi"/>
        </w:rPr>
        <w:t>moment</w:t>
      </w:r>
      <w:r w:rsidRPr="00005140">
        <w:rPr>
          <w:rFonts w:asciiTheme="minorHAnsi" w:hAnsiTheme="minorHAnsi"/>
        </w:rPr>
        <w:t>.</w:t>
      </w:r>
      <w:r w:rsidR="00D944FD" w:rsidRPr="00005140">
        <w:rPr>
          <w:rFonts w:asciiTheme="minorHAnsi" w:hAnsiTheme="minorHAnsi"/>
        </w:rPr>
        <w:t xml:space="preserve"> Momentul măsurării se numește dată limită (cut-off date).</w:t>
      </w:r>
    </w:p>
    <w:p w14:paraId="16E6C4E5" w14:textId="7A719C6B" w:rsidR="002536EB" w:rsidRPr="00005140" w:rsidRDefault="002536EB" w:rsidP="00ED02A0">
      <w:pPr>
        <w:jc w:val="both"/>
        <w:rPr>
          <w:rFonts w:asciiTheme="minorHAnsi" w:hAnsiTheme="minorHAnsi"/>
        </w:rPr>
      </w:pPr>
      <w:r w:rsidRPr="00005140">
        <w:rPr>
          <w:rFonts w:asciiTheme="minorHAnsi" w:hAnsiTheme="minorHAnsi"/>
        </w:rPr>
        <w:t xml:space="preserve"> </w:t>
      </w:r>
    </w:p>
    <w:p w14:paraId="7159EB84" w14:textId="15E75F2E" w:rsidR="00FE4DE4" w:rsidRPr="00005140" w:rsidRDefault="00575657" w:rsidP="00ED02A0">
      <w:pPr>
        <w:jc w:val="both"/>
        <w:rPr>
          <w:rFonts w:asciiTheme="minorHAnsi" w:hAnsiTheme="minorHAnsi"/>
          <w:lang w:val="ro-RO"/>
        </w:rPr>
      </w:pPr>
      <w:r w:rsidRPr="00005140">
        <w:rPr>
          <w:rFonts w:asciiTheme="minorHAnsi" w:hAnsiTheme="minorHAnsi"/>
          <w:lang w:val="ro-RO"/>
        </w:rPr>
        <w:t xml:space="preserve">O altă noțiune referitoare la valoarea unui indicator este valoarea țintă (target value). Aceasta reprezintă valoarea pe care inițiatorul programului sau proiectului anticipează că o va obține în urma implementării. </w:t>
      </w:r>
      <w:r w:rsidR="006D39B5" w:rsidRPr="00005140">
        <w:rPr>
          <w:rFonts w:asciiTheme="minorHAnsi" w:hAnsiTheme="minorHAnsi"/>
          <w:lang w:val="ro-RO"/>
        </w:rPr>
        <w:t>La nivelul programului operațional, valoarea țintă a indicatorilor s-a stabilit pentru anul 2023</w:t>
      </w:r>
      <w:r w:rsidR="00366C29" w:rsidRPr="00005140">
        <w:rPr>
          <w:rFonts w:asciiTheme="minorHAnsi" w:hAnsiTheme="minorHAnsi"/>
          <w:lang w:val="ro-RO"/>
        </w:rPr>
        <w:t>.</w:t>
      </w:r>
      <w:r w:rsidR="006D39B5" w:rsidRPr="00005140">
        <w:rPr>
          <w:rFonts w:asciiTheme="minorHAnsi" w:hAnsiTheme="minorHAnsi"/>
          <w:lang w:val="ro-RO"/>
        </w:rPr>
        <w:t xml:space="preserve"> În schimb, valoarea țintă a indicatorilor incluși în proiecte se stabilește:</w:t>
      </w:r>
    </w:p>
    <w:p w14:paraId="63C4F492" w14:textId="65A616FC" w:rsidR="006D39B5" w:rsidRPr="00005140" w:rsidRDefault="006D39B5" w:rsidP="00ED02A0">
      <w:pPr>
        <w:pStyle w:val="ListParagraph"/>
        <w:numPr>
          <w:ilvl w:val="1"/>
          <w:numId w:val="42"/>
        </w:numPr>
        <w:jc w:val="both"/>
        <w:rPr>
          <w:rFonts w:asciiTheme="minorHAnsi" w:hAnsiTheme="minorHAnsi"/>
          <w:lang w:val="ro-RO"/>
        </w:rPr>
      </w:pPr>
      <w:r w:rsidRPr="00005140">
        <w:rPr>
          <w:rFonts w:asciiTheme="minorHAnsi" w:hAnsiTheme="minorHAnsi"/>
          <w:lang w:val="ro-RO"/>
        </w:rPr>
        <w:t>Pentru momentul finalizării implementării fizice a proiectului în cazul indicatorilor de realizare</w:t>
      </w:r>
    </w:p>
    <w:p w14:paraId="73DD629C" w14:textId="535B8E0F" w:rsidR="006D39B5" w:rsidRPr="00005140" w:rsidRDefault="006D39B5" w:rsidP="00ED02A0">
      <w:pPr>
        <w:pStyle w:val="ListParagraph"/>
        <w:numPr>
          <w:ilvl w:val="1"/>
          <w:numId w:val="42"/>
        </w:numPr>
        <w:jc w:val="both"/>
        <w:rPr>
          <w:rFonts w:asciiTheme="minorHAnsi" w:hAnsiTheme="minorHAnsi"/>
          <w:lang w:val="ro-RO"/>
        </w:rPr>
      </w:pPr>
      <w:r w:rsidRPr="00005140">
        <w:rPr>
          <w:rFonts w:asciiTheme="minorHAnsi" w:hAnsiTheme="minorHAnsi"/>
          <w:lang w:val="ro-RO"/>
        </w:rPr>
        <w:t>Pentru momentul finalizării perioadei de sustenabilitate în cazul indicatorilor de rezultat</w:t>
      </w:r>
      <w:r w:rsidR="00567716" w:rsidRPr="00005140">
        <w:rPr>
          <w:rFonts w:asciiTheme="minorHAnsi" w:hAnsiTheme="minorHAnsi"/>
          <w:lang w:val="ro-RO"/>
        </w:rPr>
        <w:t>, pentru a lăsa suficient timp ca rezultatele să apară</w:t>
      </w:r>
      <w:r w:rsidRPr="00005140">
        <w:rPr>
          <w:rFonts w:asciiTheme="minorHAnsi" w:hAnsiTheme="minorHAnsi"/>
          <w:lang w:val="ro-RO"/>
        </w:rPr>
        <w:t>.</w:t>
      </w:r>
    </w:p>
    <w:p w14:paraId="2DE553B9" w14:textId="77777777" w:rsidR="003E642B" w:rsidRPr="00005140" w:rsidRDefault="003E642B" w:rsidP="006D39B5">
      <w:pPr>
        <w:rPr>
          <w:lang w:val="ro-RO"/>
        </w:rPr>
      </w:pPr>
    </w:p>
    <w:p w14:paraId="40426778" w14:textId="796D57C7" w:rsidR="00B3269F" w:rsidRPr="00005140" w:rsidRDefault="00C317EC" w:rsidP="00ED02A0">
      <w:pPr>
        <w:pStyle w:val="Heading2"/>
        <w:rPr>
          <w:lang w:val="ro-RO"/>
        </w:rPr>
      </w:pPr>
      <w:bookmarkStart w:id="12" w:name="_Toc451351873"/>
      <w:bookmarkStart w:id="13" w:name="_Toc16237708"/>
      <w:r w:rsidRPr="00005140">
        <w:t>1.</w:t>
      </w:r>
      <w:r w:rsidR="003E642B" w:rsidRPr="00005140">
        <w:rPr>
          <w:lang w:val="ro-RO"/>
        </w:rPr>
        <w:t>5</w:t>
      </w:r>
      <w:r w:rsidRPr="00005140">
        <w:t xml:space="preserve">. </w:t>
      </w:r>
      <w:r w:rsidR="00B3269F" w:rsidRPr="00005140">
        <w:t>Organizațiile  responsabile  cu colectarea</w:t>
      </w:r>
      <w:r w:rsidR="00972514" w:rsidRPr="00005140">
        <w:rPr>
          <w:lang w:val="ro-RO"/>
        </w:rPr>
        <w:t xml:space="preserve"> ȘI RAPORTAREA</w:t>
      </w:r>
      <w:r w:rsidR="00B3269F" w:rsidRPr="00005140">
        <w:t xml:space="preserve">  </w:t>
      </w:r>
      <w:bookmarkEnd w:id="10"/>
      <w:bookmarkEnd w:id="12"/>
      <w:r w:rsidR="007E611D" w:rsidRPr="00005140">
        <w:rPr>
          <w:lang w:val="ro-RO"/>
        </w:rPr>
        <w:t>VALORILOR INDICATORILOR</w:t>
      </w:r>
      <w:bookmarkEnd w:id="13"/>
    </w:p>
    <w:p w14:paraId="09BF9C86" w14:textId="77777777" w:rsidR="00ED02A0" w:rsidRPr="00005140" w:rsidRDefault="00ED02A0" w:rsidP="00F70D25">
      <w:pPr>
        <w:spacing w:line="276" w:lineRule="auto"/>
        <w:jc w:val="both"/>
        <w:rPr>
          <w:rFonts w:ascii="Calibri" w:hAnsi="Calibri" w:cs="Arial"/>
          <w:b/>
          <w:kern w:val="2"/>
          <w:lang w:val="ro-RO"/>
        </w:rPr>
      </w:pPr>
    </w:p>
    <w:p w14:paraId="4E8844EE" w14:textId="2F01479B" w:rsidR="00B628B3" w:rsidRPr="00005140" w:rsidRDefault="00B3269F" w:rsidP="00F70D25">
      <w:pPr>
        <w:spacing w:line="276" w:lineRule="auto"/>
        <w:jc w:val="both"/>
        <w:rPr>
          <w:rFonts w:ascii="Calibri" w:hAnsi="Calibri" w:cs="Arial"/>
          <w:lang w:val="ro-RO"/>
        </w:rPr>
      </w:pPr>
      <w:r w:rsidRPr="00005140">
        <w:rPr>
          <w:rFonts w:ascii="Calibri" w:hAnsi="Calibri" w:cs="Arial"/>
          <w:b/>
          <w:kern w:val="2"/>
          <w:lang w:val="ro-RO"/>
        </w:rPr>
        <w:t>Organizațiile responsabile</w:t>
      </w:r>
      <w:r w:rsidRPr="00005140">
        <w:rPr>
          <w:rFonts w:ascii="Calibri" w:hAnsi="Calibri" w:cs="Arial"/>
          <w:lang w:val="ro-RO"/>
        </w:rPr>
        <w:t xml:space="preserve"> cu colectarea</w:t>
      </w:r>
      <w:r w:rsidR="00EA6FAC" w:rsidRPr="00005140">
        <w:rPr>
          <w:rFonts w:ascii="Calibri" w:hAnsi="Calibri" w:cs="Arial"/>
          <w:lang w:val="ro-RO"/>
        </w:rPr>
        <w:t xml:space="preserve"> şi agregarea</w:t>
      </w:r>
      <w:r w:rsidRPr="00005140">
        <w:rPr>
          <w:rFonts w:ascii="Calibri" w:hAnsi="Calibri" w:cs="Arial"/>
          <w:lang w:val="ro-RO"/>
        </w:rPr>
        <w:t xml:space="preserve"> </w:t>
      </w:r>
      <w:r w:rsidR="008F6BC0" w:rsidRPr="00005140">
        <w:rPr>
          <w:rFonts w:ascii="Calibri" w:hAnsi="Calibri" w:cs="Arial"/>
          <w:lang w:val="ro-RO"/>
        </w:rPr>
        <w:t xml:space="preserve">valorilor indicatorilor </w:t>
      </w:r>
      <w:r w:rsidRPr="00005140">
        <w:rPr>
          <w:rFonts w:ascii="Calibri" w:hAnsi="Calibri" w:cs="Arial"/>
          <w:lang w:val="ro-RO"/>
        </w:rPr>
        <w:t>depind de tipul indicatorului, după cum urmează:</w:t>
      </w:r>
    </w:p>
    <w:p w14:paraId="5CC92C3C" w14:textId="0FA089CB" w:rsidR="00181875" w:rsidRPr="00005140" w:rsidRDefault="00B3269F" w:rsidP="00882AAA">
      <w:pPr>
        <w:pStyle w:val="ListParagraph1"/>
        <w:numPr>
          <w:ilvl w:val="0"/>
          <w:numId w:val="22"/>
        </w:numPr>
        <w:spacing w:after="0" w:line="276" w:lineRule="auto"/>
        <w:ind w:left="567" w:hanging="283"/>
        <w:jc w:val="both"/>
        <w:rPr>
          <w:rFonts w:cs="Arial"/>
          <w:sz w:val="24"/>
          <w:szCs w:val="24"/>
          <w:lang w:val="ro-RO"/>
        </w:rPr>
      </w:pPr>
      <w:r w:rsidRPr="00005140">
        <w:rPr>
          <w:rFonts w:cs="Arial"/>
          <w:b/>
          <w:sz w:val="24"/>
          <w:szCs w:val="24"/>
          <w:lang w:val="ro-RO"/>
        </w:rPr>
        <w:t>Pentru indicatorii de rezultat</w:t>
      </w:r>
      <w:r w:rsidR="00540DE9" w:rsidRPr="00005140">
        <w:rPr>
          <w:rFonts w:cs="Arial"/>
          <w:b/>
          <w:sz w:val="24"/>
          <w:szCs w:val="24"/>
          <w:lang w:val="ro-RO"/>
        </w:rPr>
        <w:t xml:space="preserve"> specifici programului</w:t>
      </w:r>
      <w:r w:rsidR="00CD366B" w:rsidRPr="00005140">
        <w:rPr>
          <w:rFonts w:cs="Arial"/>
          <w:b/>
          <w:sz w:val="24"/>
          <w:szCs w:val="24"/>
          <w:lang w:val="en-US"/>
        </w:rPr>
        <w:t>:</w:t>
      </w:r>
    </w:p>
    <w:p w14:paraId="2CB2E878" w14:textId="5F24DFD2" w:rsidR="00EA6FAC" w:rsidRPr="00005140" w:rsidRDefault="00EA6FAC" w:rsidP="00EA6FAC">
      <w:pPr>
        <w:pStyle w:val="ListParagraph1"/>
        <w:spacing w:after="0" w:line="276" w:lineRule="auto"/>
        <w:ind w:left="567"/>
        <w:jc w:val="both"/>
        <w:rPr>
          <w:rFonts w:cs="Arial"/>
          <w:sz w:val="24"/>
          <w:szCs w:val="24"/>
          <w:lang w:val="ro-RO"/>
        </w:rPr>
      </w:pPr>
      <w:r w:rsidRPr="00005140">
        <w:rPr>
          <w:rFonts w:cs="Arial"/>
          <w:b/>
          <w:sz w:val="24"/>
          <w:szCs w:val="24"/>
          <w:lang w:val="ro-RO"/>
        </w:rPr>
        <w:t>-</w:t>
      </w:r>
      <w:r w:rsidRPr="00005140">
        <w:rPr>
          <w:rFonts w:cs="Arial"/>
          <w:sz w:val="24"/>
          <w:szCs w:val="24"/>
          <w:lang w:val="ro-RO"/>
        </w:rPr>
        <w:t xml:space="preserve"> OI pentru CD colectează anual valoarea </w:t>
      </w:r>
      <w:r w:rsidR="000530A7" w:rsidRPr="00005140">
        <w:rPr>
          <w:rFonts w:cs="Arial"/>
          <w:sz w:val="24"/>
          <w:szCs w:val="24"/>
          <w:lang w:val="ro-RO"/>
        </w:rPr>
        <w:t xml:space="preserve">atinsă a </w:t>
      </w:r>
      <w:r w:rsidRPr="00005140">
        <w:rPr>
          <w:rFonts w:cs="Arial"/>
          <w:sz w:val="24"/>
          <w:szCs w:val="24"/>
          <w:lang w:val="ro-RO"/>
        </w:rPr>
        <w:t xml:space="preserve">indicatorului „Contribuţie Orizont 2020 atrasă (contractată) de institutiile participante din România”de la Punctul Naţional de Contact pentru orizont 2020 şi raporteaza valoarea acestuia AM POC, înainte de data de </w:t>
      </w:r>
      <w:smartTag w:uri="urn:schemas-microsoft-com:office:smarttags" w:element="metricconverter">
        <w:smartTagPr>
          <w:attr w:name="ProductID" w:val="30.04 a"/>
        </w:smartTagPr>
        <w:r w:rsidRPr="00005140">
          <w:rPr>
            <w:rFonts w:cs="Arial"/>
            <w:sz w:val="24"/>
            <w:szCs w:val="24"/>
            <w:lang w:val="ro-RO"/>
          </w:rPr>
          <w:t>30.04 a</w:t>
        </w:r>
      </w:smartTag>
      <w:r w:rsidRPr="00005140">
        <w:rPr>
          <w:rFonts w:cs="Arial"/>
          <w:sz w:val="24"/>
          <w:szCs w:val="24"/>
          <w:lang w:val="ro-RO"/>
        </w:rPr>
        <w:t xml:space="preserve"> fiecărui an.</w:t>
      </w:r>
    </w:p>
    <w:p w14:paraId="668D01EF" w14:textId="06C2F806" w:rsidR="00EA6FAC" w:rsidRPr="00005140" w:rsidRDefault="00181875" w:rsidP="00EA6FAC">
      <w:pPr>
        <w:pStyle w:val="ListParagraph1"/>
        <w:spacing w:after="0" w:line="276" w:lineRule="auto"/>
        <w:ind w:left="567"/>
        <w:jc w:val="both"/>
        <w:rPr>
          <w:rFonts w:cs="Arial"/>
          <w:sz w:val="24"/>
          <w:szCs w:val="24"/>
          <w:lang w:val="ro-RO"/>
        </w:rPr>
      </w:pPr>
      <w:r w:rsidRPr="00005140">
        <w:rPr>
          <w:rFonts w:cs="Arial"/>
          <w:b/>
          <w:sz w:val="24"/>
          <w:szCs w:val="24"/>
          <w:lang w:val="ro-RO"/>
        </w:rPr>
        <w:t>-</w:t>
      </w:r>
      <w:r w:rsidRPr="00005140">
        <w:rPr>
          <w:rFonts w:cs="Arial"/>
          <w:sz w:val="24"/>
          <w:szCs w:val="24"/>
          <w:lang w:val="ro-RO"/>
        </w:rPr>
        <w:t xml:space="preserve"> </w:t>
      </w:r>
      <w:r w:rsidR="00B3269F" w:rsidRPr="00005140">
        <w:rPr>
          <w:rFonts w:cs="Arial"/>
          <w:sz w:val="24"/>
          <w:szCs w:val="24"/>
          <w:lang w:val="ro-RO"/>
        </w:rPr>
        <w:t xml:space="preserve"> </w:t>
      </w:r>
      <w:r w:rsidR="002B2A65" w:rsidRPr="00005140">
        <w:rPr>
          <w:rFonts w:cs="Arial"/>
          <w:sz w:val="24"/>
          <w:szCs w:val="24"/>
          <w:lang w:val="ro-RO"/>
        </w:rPr>
        <w:t xml:space="preserve">Serviciul </w:t>
      </w:r>
      <w:r w:rsidR="001701D5" w:rsidRPr="00005140">
        <w:rPr>
          <w:rFonts w:cs="Arial"/>
          <w:sz w:val="24"/>
          <w:szCs w:val="24"/>
          <w:lang w:val="ro-RO"/>
        </w:rPr>
        <w:t>Gestionare Program</w:t>
      </w:r>
      <w:r w:rsidR="00EA6FAC" w:rsidRPr="00005140">
        <w:rPr>
          <w:rFonts w:cs="Arial"/>
          <w:sz w:val="24"/>
          <w:szCs w:val="24"/>
          <w:lang w:val="ro-RO"/>
        </w:rPr>
        <w:t>, î</w:t>
      </w:r>
      <w:r w:rsidR="00CD366B" w:rsidRPr="00005140">
        <w:rPr>
          <w:rFonts w:cs="Arial"/>
          <w:sz w:val="24"/>
          <w:szCs w:val="24"/>
          <w:lang w:val="ro-RO"/>
        </w:rPr>
        <w:t>mpreuna cu</w:t>
      </w:r>
      <w:r w:rsidR="00C214F3" w:rsidRPr="00005140">
        <w:rPr>
          <w:rFonts w:cs="Arial"/>
          <w:sz w:val="24"/>
          <w:szCs w:val="24"/>
          <w:lang w:val="ro-RO"/>
        </w:rPr>
        <w:t xml:space="preserve"> </w:t>
      </w:r>
      <w:r w:rsidR="002B2A65" w:rsidRPr="00005140">
        <w:rPr>
          <w:rFonts w:cs="Arial"/>
          <w:sz w:val="24"/>
          <w:szCs w:val="24"/>
          <w:lang w:val="ro-RO"/>
        </w:rPr>
        <w:t xml:space="preserve">Serviciul </w:t>
      </w:r>
      <w:r w:rsidR="00B3269F" w:rsidRPr="00005140">
        <w:rPr>
          <w:rFonts w:cs="Arial"/>
          <w:sz w:val="24"/>
          <w:szCs w:val="24"/>
          <w:lang w:val="ro-RO"/>
        </w:rPr>
        <w:t xml:space="preserve">Monitorizare </w:t>
      </w:r>
      <w:r w:rsidR="002B2A65" w:rsidRPr="00005140">
        <w:rPr>
          <w:rFonts w:cs="Arial"/>
          <w:sz w:val="24"/>
          <w:szCs w:val="24"/>
          <w:lang w:val="ro-RO"/>
        </w:rPr>
        <w:t xml:space="preserve">Proiecte </w:t>
      </w:r>
      <w:r w:rsidR="00B3269F" w:rsidRPr="00005140">
        <w:rPr>
          <w:rFonts w:cs="Arial"/>
          <w:sz w:val="24"/>
          <w:szCs w:val="24"/>
          <w:lang w:val="ro-RO"/>
        </w:rPr>
        <w:t>din cadrul AM</w:t>
      </w:r>
      <w:r w:rsidR="00CD366B" w:rsidRPr="00005140">
        <w:rPr>
          <w:rFonts w:cs="Arial"/>
          <w:sz w:val="24"/>
          <w:szCs w:val="24"/>
          <w:lang w:val="ro-RO"/>
        </w:rPr>
        <w:t xml:space="preserve"> POC, vor </w:t>
      </w:r>
      <w:r w:rsidR="000530A7" w:rsidRPr="00005140">
        <w:rPr>
          <w:rFonts w:cs="Arial"/>
          <w:sz w:val="24"/>
          <w:szCs w:val="24"/>
          <w:lang w:val="ro-RO"/>
        </w:rPr>
        <w:t xml:space="preserve">colecta </w:t>
      </w:r>
      <w:r w:rsidR="00EA6FAC" w:rsidRPr="00005140">
        <w:rPr>
          <w:rFonts w:cs="Arial"/>
          <w:sz w:val="24"/>
          <w:szCs w:val="24"/>
          <w:lang w:val="ro-RO"/>
        </w:rPr>
        <w:t xml:space="preserve">valorile </w:t>
      </w:r>
      <w:r w:rsidR="000530A7" w:rsidRPr="00005140">
        <w:rPr>
          <w:rFonts w:cs="Arial"/>
          <w:sz w:val="24"/>
          <w:szCs w:val="24"/>
          <w:lang w:val="ro-RO"/>
        </w:rPr>
        <w:t xml:space="preserve">atinse alecelorlalți </w:t>
      </w:r>
      <w:r w:rsidR="00EA6FAC" w:rsidRPr="00005140">
        <w:rPr>
          <w:rFonts w:cs="Arial"/>
          <w:sz w:val="24"/>
          <w:szCs w:val="24"/>
          <w:lang w:val="ro-RO"/>
        </w:rPr>
        <w:t>indicator</w:t>
      </w:r>
      <w:r w:rsidR="000530A7" w:rsidRPr="00005140">
        <w:rPr>
          <w:rFonts w:cs="Arial"/>
          <w:sz w:val="24"/>
          <w:szCs w:val="24"/>
          <w:lang w:val="ro-RO"/>
        </w:rPr>
        <w:t>i</w:t>
      </w:r>
      <w:r w:rsidR="00EA6FAC" w:rsidRPr="00005140">
        <w:rPr>
          <w:rFonts w:cs="Arial"/>
          <w:sz w:val="24"/>
          <w:szCs w:val="24"/>
          <w:lang w:val="ro-RO"/>
        </w:rPr>
        <w:t xml:space="preserve"> </w:t>
      </w:r>
      <w:r w:rsidR="007D3270" w:rsidRPr="00005140">
        <w:rPr>
          <w:rFonts w:cs="Arial"/>
          <w:sz w:val="24"/>
          <w:szCs w:val="24"/>
          <w:lang w:val="ro-RO"/>
        </w:rPr>
        <w:t xml:space="preserve">de la </w:t>
      </w:r>
      <w:r w:rsidR="00B3269F" w:rsidRPr="00005140">
        <w:rPr>
          <w:rFonts w:cs="Arial"/>
          <w:sz w:val="24"/>
          <w:szCs w:val="24"/>
          <w:lang w:val="ro-RO"/>
        </w:rPr>
        <w:t xml:space="preserve">sursele </w:t>
      </w:r>
      <w:r w:rsidR="00CD366B" w:rsidRPr="00005140">
        <w:rPr>
          <w:rFonts w:cs="Arial"/>
          <w:sz w:val="24"/>
          <w:szCs w:val="24"/>
          <w:lang w:val="ro-RO"/>
        </w:rPr>
        <w:t>indicate</w:t>
      </w:r>
      <w:r w:rsidR="00EA6FAC" w:rsidRPr="00005140">
        <w:rPr>
          <w:rFonts w:cs="Arial"/>
          <w:sz w:val="24"/>
          <w:szCs w:val="24"/>
          <w:lang w:val="ro-RO"/>
        </w:rPr>
        <w:t xml:space="preserve"> în fişe</w:t>
      </w:r>
      <w:r w:rsidR="00B3269F" w:rsidRPr="00005140">
        <w:rPr>
          <w:rFonts w:cs="Arial"/>
          <w:sz w:val="24"/>
          <w:szCs w:val="24"/>
          <w:lang w:val="ro-RO"/>
        </w:rPr>
        <w:t>,</w:t>
      </w:r>
      <w:r w:rsidR="00CD366B" w:rsidRPr="00005140">
        <w:rPr>
          <w:rFonts w:cs="Arial"/>
          <w:sz w:val="24"/>
          <w:szCs w:val="24"/>
          <w:lang w:val="ro-RO"/>
        </w:rPr>
        <w:t xml:space="preserve"> ,</w:t>
      </w:r>
      <w:r w:rsidR="00B3269F" w:rsidRPr="00005140">
        <w:rPr>
          <w:rFonts w:cs="Arial"/>
          <w:sz w:val="24"/>
          <w:szCs w:val="24"/>
          <w:lang w:val="ro-RO"/>
        </w:rPr>
        <w:t xml:space="preserve"> înainte de data de </w:t>
      </w:r>
      <w:smartTag w:uri="urn:schemas-microsoft-com:office:smarttags" w:element="metricconverter">
        <w:smartTagPr>
          <w:attr w:name="ProductID" w:val="30.04 a"/>
        </w:smartTagPr>
        <w:r w:rsidR="00B3269F" w:rsidRPr="00005140">
          <w:rPr>
            <w:rFonts w:cs="Arial"/>
            <w:sz w:val="24"/>
            <w:szCs w:val="24"/>
            <w:lang w:val="ro-RO"/>
          </w:rPr>
          <w:t>30.04 a</w:t>
        </w:r>
      </w:smartTag>
      <w:r w:rsidR="00EA6FAC" w:rsidRPr="00005140">
        <w:rPr>
          <w:rFonts w:cs="Arial"/>
          <w:sz w:val="24"/>
          <w:szCs w:val="24"/>
          <w:lang w:val="ro-RO"/>
        </w:rPr>
        <w:t xml:space="preserve"> fiecărui an</w:t>
      </w:r>
      <w:r w:rsidRPr="00005140">
        <w:rPr>
          <w:rFonts w:cs="Arial"/>
          <w:sz w:val="24"/>
          <w:szCs w:val="24"/>
          <w:lang w:val="ro-RO"/>
        </w:rPr>
        <w:t>;</w:t>
      </w:r>
    </w:p>
    <w:p w14:paraId="52038C5A" w14:textId="77777777" w:rsidR="003134FE" w:rsidRPr="00005140" w:rsidRDefault="003134FE" w:rsidP="00F70D25">
      <w:pPr>
        <w:spacing w:line="276" w:lineRule="auto"/>
        <w:ind w:left="1044"/>
        <w:jc w:val="both"/>
        <w:rPr>
          <w:rFonts w:ascii="Calibri" w:hAnsi="Calibri" w:cs="Arial"/>
          <w:b/>
          <w:lang w:val="ro-RO"/>
        </w:rPr>
      </w:pPr>
    </w:p>
    <w:p w14:paraId="6D2C3EE5" w14:textId="2BB5A88C" w:rsidR="00181875" w:rsidRPr="00005140" w:rsidRDefault="00B3269F" w:rsidP="00882AAA">
      <w:pPr>
        <w:pStyle w:val="ListParagraph1"/>
        <w:numPr>
          <w:ilvl w:val="0"/>
          <w:numId w:val="22"/>
        </w:numPr>
        <w:spacing w:after="0" w:line="276" w:lineRule="auto"/>
        <w:ind w:left="567" w:hanging="283"/>
        <w:jc w:val="both"/>
        <w:rPr>
          <w:rFonts w:cs="Arial"/>
          <w:sz w:val="24"/>
          <w:szCs w:val="24"/>
          <w:lang w:val="ro-RO"/>
        </w:rPr>
      </w:pPr>
      <w:r w:rsidRPr="00005140">
        <w:rPr>
          <w:rFonts w:cs="Arial"/>
          <w:b/>
          <w:sz w:val="24"/>
          <w:szCs w:val="24"/>
          <w:lang w:val="ro-RO"/>
        </w:rPr>
        <w:t xml:space="preserve">Pentru indicatorii de </w:t>
      </w:r>
      <w:r w:rsidR="00540DE9" w:rsidRPr="00005140">
        <w:rPr>
          <w:rFonts w:cs="Arial"/>
          <w:b/>
          <w:sz w:val="24"/>
          <w:szCs w:val="24"/>
          <w:lang w:val="ro-RO"/>
        </w:rPr>
        <w:t xml:space="preserve">rezultat specifici proiectului și indicatorii de </w:t>
      </w:r>
      <w:r w:rsidRPr="00005140">
        <w:rPr>
          <w:rFonts w:cs="Arial"/>
          <w:b/>
          <w:sz w:val="24"/>
          <w:szCs w:val="24"/>
          <w:lang w:val="ro-RO"/>
        </w:rPr>
        <w:t>realizare</w:t>
      </w:r>
      <w:r w:rsidR="00181875" w:rsidRPr="00005140">
        <w:rPr>
          <w:rFonts w:cs="Arial"/>
          <w:sz w:val="24"/>
          <w:szCs w:val="24"/>
          <w:lang w:val="ro-RO"/>
        </w:rPr>
        <w:t>:</w:t>
      </w:r>
    </w:p>
    <w:p w14:paraId="5575CE1A" w14:textId="2FE90401" w:rsidR="003134FE" w:rsidRPr="00005140" w:rsidRDefault="00181875" w:rsidP="003134FE">
      <w:pPr>
        <w:pStyle w:val="ListParagraph1"/>
        <w:spacing w:after="0" w:line="276" w:lineRule="auto"/>
        <w:ind w:left="567"/>
        <w:jc w:val="both"/>
        <w:rPr>
          <w:rFonts w:cs="Arial"/>
          <w:sz w:val="24"/>
          <w:szCs w:val="24"/>
          <w:lang w:val="ro-RO"/>
        </w:rPr>
      </w:pPr>
      <w:r w:rsidRPr="00005140">
        <w:rPr>
          <w:rFonts w:cs="Arial"/>
          <w:sz w:val="24"/>
          <w:szCs w:val="24"/>
          <w:lang w:val="ro-RO"/>
        </w:rPr>
        <w:t xml:space="preserve">- </w:t>
      </w:r>
      <w:r w:rsidR="003134FE" w:rsidRPr="00005140">
        <w:rPr>
          <w:rFonts w:cs="Arial"/>
          <w:sz w:val="24"/>
          <w:szCs w:val="24"/>
          <w:lang w:val="ro-RO"/>
        </w:rPr>
        <w:t>OI pentru CD ş</w:t>
      </w:r>
      <w:r w:rsidR="008073CC" w:rsidRPr="00005140">
        <w:rPr>
          <w:rFonts w:cs="Arial"/>
          <w:sz w:val="24"/>
          <w:szCs w:val="24"/>
          <w:lang w:val="ro-RO"/>
        </w:rPr>
        <w:t>i OI pentru TIC</w:t>
      </w:r>
      <w:r w:rsidR="003134FE" w:rsidRPr="00005140">
        <w:rPr>
          <w:rFonts w:cs="Arial"/>
          <w:sz w:val="24"/>
          <w:szCs w:val="24"/>
          <w:lang w:val="ro-RO"/>
        </w:rPr>
        <w:t>colectează</w:t>
      </w:r>
      <w:r w:rsidR="007D3270" w:rsidRPr="00005140">
        <w:rPr>
          <w:rFonts w:cs="Arial"/>
          <w:sz w:val="24"/>
          <w:szCs w:val="24"/>
          <w:lang w:val="ro-RO"/>
        </w:rPr>
        <w:t xml:space="preserve"> și verifică</w:t>
      </w:r>
      <w:r w:rsidR="008073CC" w:rsidRPr="00005140">
        <w:rPr>
          <w:rFonts w:cs="Arial"/>
          <w:sz w:val="24"/>
          <w:szCs w:val="24"/>
          <w:lang w:val="ro-RO"/>
        </w:rPr>
        <w:t xml:space="preserve">, </w:t>
      </w:r>
      <w:r w:rsidR="003134FE" w:rsidRPr="00005140">
        <w:rPr>
          <w:rFonts w:cs="Arial"/>
          <w:sz w:val="24"/>
          <w:szCs w:val="24"/>
          <w:lang w:val="ro-RO"/>
        </w:rPr>
        <w:t>î</w:t>
      </w:r>
      <w:r w:rsidR="008073CC" w:rsidRPr="00005140">
        <w:rPr>
          <w:rFonts w:cs="Arial"/>
          <w:sz w:val="24"/>
          <w:szCs w:val="24"/>
          <w:lang w:val="ro-RO"/>
        </w:rPr>
        <w:t>n conformitate cu Acordul de delegare</w:t>
      </w:r>
      <w:r w:rsidR="000530A7" w:rsidRPr="00005140">
        <w:rPr>
          <w:rFonts w:cs="Arial"/>
          <w:sz w:val="24"/>
          <w:szCs w:val="24"/>
          <w:lang w:val="ro-RO"/>
        </w:rPr>
        <w:t>,</w:t>
      </w:r>
      <w:r w:rsidR="003134FE" w:rsidRPr="00005140">
        <w:rPr>
          <w:rFonts w:cs="Arial"/>
          <w:sz w:val="24"/>
          <w:szCs w:val="24"/>
          <w:lang w:val="ro-RO"/>
        </w:rPr>
        <w:t xml:space="preserve"> </w:t>
      </w:r>
      <w:r w:rsidR="00972514" w:rsidRPr="00005140">
        <w:rPr>
          <w:rFonts w:cs="Arial"/>
          <w:sz w:val="24"/>
          <w:szCs w:val="24"/>
          <w:lang w:val="ro-RO"/>
        </w:rPr>
        <w:t xml:space="preserve">valorile </w:t>
      </w:r>
      <w:r w:rsidR="00F42AD1" w:rsidRPr="00005140">
        <w:rPr>
          <w:rFonts w:cs="Arial"/>
          <w:sz w:val="24"/>
          <w:szCs w:val="24"/>
          <w:lang w:val="ro-RO"/>
        </w:rPr>
        <w:t xml:space="preserve">țintă și valorile atinse ale </w:t>
      </w:r>
      <w:r w:rsidR="008073CC" w:rsidRPr="00005140">
        <w:rPr>
          <w:rFonts w:cs="Arial"/>
          <w:sz w:val="24"/>
          <w:szCs w:val="24"/>
          <w:lang w:val="ro-RO"/>
        </w:rPr>
        <w:t xml:space="preserve">indicatorilor </w:t>
      </w:r>
      <w:r w:rsidR="00CA7BEB" w:rsidRPr="00005140">
        <w:rPr>
          <w:rFonts w:cs="Arial"/>
          <w:sz w:val="24"/>
          <w:szCs w:val="24"/>
          <w:lang w:val="ro-RO"/>
        </w:rPr>
        <w:t>, atât la nivelul fiecărui proiect</w:t>
      </w:r>
      <w:r w:rsidR="000530A7" w:rsidRPr="00005140">
        <w:rPr>
          <w:rFonts w:cs="Arial"/>
          <w:sz w:val="24"/>
          <w:szCs w:val="24"/>
          <w:lang w:val="ro-RO"/>
        </w:rPr>
        <w:t xml:space="preserve"> contractat</w:t>
      </w:r>
      <w:r w:rsidR="00CA7BEB" w:rsidRPr="00005140">
        <w:rPr>
          <w:rFonts w:cs="Arial"/>
          <w:sz w:val="24"/>
          <w:szCs w:val="24"/>
          <w:lang w:val="ro-RO"/>
        </w:rPr>
        <w:t>, cât și la nivel agregat</w:t>
      </w:r>
      <w:r w:rsidR="008F6BC0" w:rsidRPr="00005140">
        <w:rPr>
          <w:rStyle w:val="FootnoteReference"/>
          <w:rFonts w:cs="Arial"/>
          <w:sz w:val="24"/>
          <w:szCs w:val="24"/>
          <w:lang w:val="ro-RO"/>
        </w:rPr>
        <w:footnoteReference w:id="1"/>
      </w:r>
      <w:r w:rsidR="00CA7BEB" w:rsidRPr="00005140">
        <w:rPr>
          <w:rFonts w:cs="Arial"/>
          <w:sz w:val="24"/>
          <w:szCs w:val="24"/>
          <w:lang w:val="ro-RO"/>
        </w:rPr>
        <w:t>,</w:t>
      </w:r>
      <w:r w:rsidR="008073CC" w:rsidRPr="00005140">
        <w:rPr>
          <w:rFonts w:cs="Arial"/>
          <w:sz w:val="24"/>
          <w:szCs w:val="24"/>
          <w:lang w:val="ro-RO"/>
        </w:rPr>
        <w:t xml:space="preserve"> </w:t>
      </w:r>
      <w:r w:rsidR="000530A7" w:rsidRPr="00005140">
        <w:rPr>
          <w:rFonts w:cs="Arial"/>
          <w:sz w:val="24"/>
          <w:szCs w:val="24"/>
          <w:lang w:val="ro-RO"/>
        </w:rPr>
        <w:t>d</w:t>
      </w:r>
      <w:r w:rsidR="007D3270" w:rsidRPr="00005140">
        <w:rPr>
          <w:rFonts w:cs="Arial"/>
          <w:sz w:val="24"/>
          <w:szCs w:val="24"/>
          <w:lang w:val="ro-RO"/>
        </w:rPr>
        <w:t>e la</w:t>
      </w:r>
      <w:r w:rsidR="000530A7" w:rsidRPr="00005140">
        <w:rPr>
          <w:rFonts w:cs="Arial"/>
          <w:sz w:val="24"/>
          <w:szCs w:val="24"/>
          <w:lang w:val="ro-RO"/>
        </w:rPr>
        <w:t xml:space="preserve"> sursele </w:t>
      </w:r>
      <w:r w:rsidR="007D3270" w:rsidRPr="00005140">
        <w:rPr>
          <w:rFonts w:cs="Arial"/>
          <w:sz w:val="24"/>
          <w:szCs w:val="24"/>
          <w:lang w:val="ro-RO"/>
        </w:rPr>
        <w:t xml:space="preserve">de date </w:t>
      </w:r>
      <w:r w:rsidR="000530A7" w:rsidRPr="00005140">
        <w:rPr>
          <w:rFonts w:cs="Arial"/>
          <w:sz w:val="24"/>
          <w:szCs w:val="24"/>
          <w:lang w:val="ro-RO"/>
        </w:rPr>
        <w:t>menționate din fișe</w:t>
      </w:r>
      <w:r w:rsidR="000530A7" w:rsidRPr="00005140">
        <w:rPr>
          <w:rStyle w:val="FootnoteReference"/>
          <w:rFonts w:cs="Arial"/>
          <w:sz w:val="24"/>
          <w:szCs w:val="24"/>
          <w:lang w:val="ro-RO"/>
        </w:rPr>
        <w:footnoteReference w:id="2"/>
      </w:r>
      <w:r w:rsidR="00B628B3" w:rsidRPr="00005140">
        <w:rPr>
          <w:rFonts w:cs="Arial"/>
          <w:sz w:val="24"/>
          <w:szCs w:val="24"/>
          <w:lang w:val="ro-RO"/>
        </w:rPr>
        <w:t xml:space="preserve">; </w:t>
      </w:r>
      <w:r w:rsidR="00F42AD1" w:rsidRPr="00005140">
        <w:rPr>
          <w:rFonts w:cs="Arial"/>
          <w:sz w:val="24"/>
          <w:szCs w:val="24"/>
          <w:lang w:val="ro-RO"/>
        </w:rPr>
        <w:t>Valorile indicatorilor se înregistrează în sistemul SMIS/MySMIS.</w:t>
      </w:r>
      <w:r w:rsidR="008073CC" w:rsidRPr="00005140">
        <w:rPr>
          <w:rFonts w:cs="Arial"/>
          <w:sz w:val="24"/>
          <w:szCs w:val="24"/>
          <w:lang w:val="ro-RO"/>
        </w:rPr>
        <w:t xml:space="preserve">   </w:t>
      </w:r>
    </w:p>
    <w:p w14:paraId="23709F7A" w14:textId="755101E1" w:rsidR="00B3269F" w:rsidRPr="00005140" w:rsidRDefault="00B3269F" w:rsidP="003134FE">
      <w:pPr>
        <w:pStyle w:val="ListParagraph1"/>
        <w:spacing w:after="0" w:line="276" w:lineRule="auto"/>
        <w:ind w:left="567"/>
        <w:jc w:val="both"/>
        <w:rPr>
          <w:rFonts w:cs="Arial"/>
          <w:sz w:val="24"/>
          <w:szCs w:val="24"/>
          <w:lang w:val="en-US"/>
        </w:rPr>
      </w:pPr>
    </w:p>
    <w:p w14:paraId="789090E6" w14:textId="7E6A2868" w:rsidR="00B3269F" w:rsidRPr="00005140" w:rsidRDefault="00C317EC" w:rsidP="00ED02A0">
      <w:pPr>
        <w:pStyle w:val="Heading2"/>
      </w:pPr>
      <w:bookmarkStart w:id="14" w:name="_Toc423692705"/>
      <w:bookmarkStart w:id="15" w:name="_Toc451351875"/>
      <w:bookmarkStart w:id="16" w:name="_Toc16237709"/>
      <w:r w:rsidRPr="00005140">
        <w:t>1.</w:t>
      </w:r>
      <w:r w:rsidR="00ED02A0" w:rsidRPr="00005140">
        <w:rPr>
          <w:lang w:val="en-US"/>
        </w:rPr>
        <w:t>6</w:t>
      </w:r>
      <w:r w:rsidRPr="00005140">
        <w:t xml:space="preserve">. </w:t>
      </w:r>
      <w:r w:rsidR="00B3269F" w:rsidRPr="00005140">
        <w:t>Înregistrarea și păstrarea  datelor</w:t>
      </w:r>
      <w:bookmarkEnd w:id="14"/>
      <w:bookmarkEnd w:id="15"/>
      <w:bookmarkEnd w:id="16"/>
      <w:r w:rsidR="00B3269F" w:rsidRPr="00005140">
        <w:t xml:space="preserve"> </w:t>
      </w:r>
    </w:p>
    <w:p w14:paraId="35908A6C" w14:textId="77777777" w:rsidR="00ED02A0" w:rsidRPr="00005140" w:rsidRDefault="00ED02A0" w:rsidP="00ED02A0">
      <w:pPr>
        <w:rPr>
          <w:lang w:val="bg-BG"/>
        </w:rPr>
      </w:pPr>
    </w:p>
    <w:p w14:paraId="5D13B3E6" w14:textId="042A945F" w:rsidR="00B3269F" w:rsidRPr="00005140" w:rsidRDefault="00B3269F" w:rsidP="00F70D25">
      <w:pPr>
        <w:spacing w:line="276" w:lineRule="auto"/>
        <w:jc w:val="both"/>
        <w:rPr>
          <w:rFonts w:ascii="Calibri" w:hAnsi="Calibri" w:cs="Arial"/>
          <w:lang w:val="ro-RO"/>
        </w:rPr>
      </w:pPr>
      <w:r w:rsidRPr="00005140">
        <w:rPr>
          <w:rFonts w:ascii="Calibri" w:hAnsi="Calibri" w:cs="Arial"/>
          <w:lang w:val="ro-RO"/>
        </w:rPr>
        <w:lastRenderedPageBreak/>
        <w:t xml:space="preserve">Conform art. 125 din </w:t>
      </w:r>
      <w:r w:rsidR="00377746" w:rsidRPr="00005140">
        <w:rPr>
          <w:rFonts w:ascii="Calibri" w:hAnsi="Calibri" w:cs="Arial"/>
          <w:lang w:val="ro-RO"/>
        </w:rPr>
        <w:t>Regulamentul (UE) nr. 1303/2013,</w:t>
      </w:r>
      <w:r w:rsidRPr="00005140">
        <w:rPr>
          <w:rFonts w:ascii="Calibri" w:hAnsi="Calibri" w:cs="Arial"/>
          <w:lang w:val="ro-RO"/>
        </w:rPr>
        <w:t xml:space="preserve"> </w:t>
      </w:r>
      <w:r w:rsidR="007D3270" w:rsidRPr="00005140">
        <w:rPr>
          <w:rFonts w:ascii="Calibri" w:hAnsi="Calibri" w:cs="Arial"/>
          <w:lang w:val="ro-RO"/>
        </w:rPr>
        <w:t xml:space="preserve">a fost stabilit sistemul </w:t>
      </w:r>
      <w:r w:rsidR="00ED13ED" w:rsidRPr="00005140">
        <w:rPr>
          <w:rFonts w:ascii="Calibri" w:hAnsi="Calibri" w:cs="Arial"/>
          <w:lang w:val="ro-RO"/>
        </w:rPr>
        <w:t xml:space="preserve">electronic </w:t>
      </w:r>
      <w:r w:rsidR="007D3270" w:rsidRPr="00005140">
        <w:rPr>
          <w:rFonts w:ascii="Calibri" w:hAnsi="Calibri" w:cs="Arial"/>
          <w:lang w:val="ro-RO"/>
        </w:rPr>
        <w:t>SMIS/MySMIS</w:t>
      </w:r>
      <w:r w:rsidRPr="00005140">
        <w:rPr>
          <w:rFonts w:ascii="Calibri" w:hAnsi="Calibri" w:cs="Arial"/>
          <w:lang w:val="ro-RO"/>
        </w:rPr>
        <w:t xml:space="preserve"> pentru a înregistra și stoca în format electronic datele cu privire la fiecare operațiune, care sunt necesare pentru monitorizarea, evaluarea, managementul financiar, verificare și audit, inclusiv datele privind participanții la operațiuni, după caz.</w:t>
      </w:r>
      <w:r w:rsidR="007D3270" w:rsidRPr="00005140">
        <w:rPr>
          <w:rFonts w:ascii="Calibri" w:hAnsi="Calibri" w:cs="Arial"/>
          <w:lang w:val="ro-RO"/>
        </w:rPr>
        <w:t xml:space="preserve"> Prin urmare, valorile indicatorilor vor fi înregistrate și stocate în acest sistem.</w:t>
      </w:r>
    </w:p>
    <w:p w14:paraId="57E97192" w14:textId="77777777" w:rsidR="00B3269F" w:rsidRPr="00005140" w:rsidRDefault="00B3269F" w:rsidP="00F70D25">
      <w:pPr>
        <w:spacing w:line="280" w:lineRule="atLeast"/>
        <w:jc w:val="both"/>
        <w:rPr>
          <w:rFonts w:ascii="Calibri" w:hAnsi="Calibri" w:cs="Arial"/>
          <w:lang w:val="ro-RO"/>
        </w:rPr>
      </w:pPr>
    </w:p>
    <w:p w14:paraId="31B6C0E9" w14:textId="69EA55B0" w:rsidR="00696FA0" w:rsidRPr="00005140" w:rsidRDefault="006F5C87" w:rsidP="00ED02A0">
      <w:pPr>
        <w:pStyle w:val="Heading2"/>
      </w:pPr>
      <w:bookmarkStart w:id="17" w:name="_Toc451351876"/>
      <w:bookmarkStart w:id="18" w:name="_Toc16237710"/>
      <w:r w:rsidRPr="00005140">
        <w:t>1.</w:t>
      </w:r>
      <w:r w:rsidR="00ED02A0" w:rsidRPr="00005140">
        <w:rPr>
          <w:lang w:val="en-US"/>
        </w:rPr>
        <w:t>7</w:t>
      </w:r>
      <w:r w:rsidR="00696FA0" w:rsidRPr="00005140">
        <w:t>. Raportare și termene limită</w:t>
      </w:r>
      <w:bookmarkEnd w:id="17"/>
      <w:bookmarkEnd w:id="18"/>
      <w:r w:rsidR="00696FA0" w:rsidRPr="00005140">
        <w:t xml:space="preserve">  </w:t>
      </w:r>
    </w:p>
    <w:p w14:paraId="4B138070" w14:textId="77777777" w:rsidR="00385150" w:rsidRPr="00005140" w:rsidRDefault="00385150" w:rsidP="00F70D25">
      <w:pPr>
        <w:spacing w:line="280" w:lineRule="atLeast"/>
        <w:jc w:val="both"/>
        <w:rPr>
          <w:rFonts w:ascii="Calibri" w:hAnsi="Calibri" w:cs="Arial"/>
          <w:lang w:val="ro-RO"/>
        </w:rPr>
      </w:pPr>
    </w:p>
    <w:p w14:paraId="17027378" w14:textId="6BC350C3" w:rsidR="003F7554" w:rsidRPr="00005140" w:rsidRDefault="003F7554" w:rsidP="003F7554">
      <w:pPr>
        <w:spacing w:line="276" w:lineRule="auto"/>
        <w:jc w:val="both"/>
        <w:rPr>
          <w:rFonts w:ascii="Calibri" w:hAnsi="Calibri" w:cs="Arial"/>
          <w:lang w:val="ro-RO"/>
        </w:rPr>
      </w:pPr>
      <w:r w:rsidRPr="00005140">
        <w:rPr>
          <w:rFonts w:ascii="Calibri" w:hAnsi="Calibri" w:cs="Arial"/>
          <w:b/>
          <w:lang w:val="ro-RO"/>
        </w:rPr>
        <w:t>OI va întocmi și va transmite către AM POC rapoarte trimestriale la sfârșitul primei luni din fiecare trimestru</w:t>
      </w:r>
      <w:r w:rsidR="00011537" w:rsidRPr="00005140">
        <w:rPr>
          <w:rFonts w:ascii="Calibri" w:hAnsi="Calibri" w:cs="Arial"/>
          <w:lang w:val="ro-RO"/>
        </w:rPr>
        <w:t>, conținând valorile țintă ale indicatorilor din proiectele contractate, precum și valorile atinse</w:t>
      </w:r>
      <w:r w:rsidRPr="00005140">
        <w:rPr>
          <w:rFonts w:ascii="Calibri" w:hAnsi="Calibri" w:cs="Arial"/>
          <w:lang w:val="ro-RO"/>
        </w:rPr>
        <w:t xml:space="preserve">. Datele de raportare sunt: </w:t>
      </w:r>
    </w:p>
    <w:p w14:paraId="54148102" w14:textId="08ECA73C" w:rsidR="003F7554" w:rsidRPr="00005140" w:rsidRDefault="003F7554" w:rsidP="003F7554">
      <w:pPr>
        <w:pStyle w:val="ListParagraph"/>
        <w:numPr>
          <w:ilvl w:val="0"/>
          <w:numId w:val="75"/>
        </w:numPr>
        <w:spacing w:line="276" w:lineRule="auto"/>
        <w:jc w:val="both"/>
        <w:rPr>
          <w:rFonts w:ascii="Calibri" w:hAnsi="Calibri" w:cs="Arial"/>
          <w:lang w:val="ro-RO"/>
        </w:rPr>
      </w:pPr>
      <w:r w:rsidRPr="00005140">
        <w:rPr>
          <w:rFonts w:ascii="Calibri" w:hAnsi="Calibri" w:cs="Arial"/>
          <w:lang w:val="ro-RO"/>
        </w:rPr>
        <w:t>31 ianuarie pentru data limită (cut-off date) 31 decembrie,</w:t>
      </w:r>
    </w:p>
    <w:p w14:paraId="31A60F55" w14:textId="77777777" w:rsidR="003F7554" w:rsidRPr="00005140" w:rsidRDefault="003F7554" w:rsidP="003F7554">
      <w:pPr>
        <w:pStyle w:val="ListParagraph"/>
        <w:numPr>
          <w:ilvl w:val="0"/>
          <w:numId w:val="75"/>
        </w:numPr>
        <w:spacing w:line="276" w:lineRule="auto"/>
        <w:jc w:val="both"/>
        <w:rPr>
          <w:rFonts w:ascii="Calibri" w:hAnsi="Calibri" w:cs="Arial"/>
          <w:lang w:val="ro-RO"/>
        </w:rPr>
      </w:pPr>
      <w:r w:rsidRPr="00005140">
        <w:rPr>
          <w:rFonts w:ascii="Calibri" w:hAnsi="Calibri" w:cs="Arial"/>
          <w:lang w:val="ro-RO"/>
        </w:rPr>
        <w:t xml:space="preserve">30 aprilie pentru data limită (cut-off date) 31 martie, </w:t>
      </w:r>
    </w:p>
    <w:p w14:paraId="4AA6EF0B" w14:textId="79D86855" w:rsidR="003F7554" w:rsidRPr="00005140" w:rsidRDefault="003F7554" w:rsidP="003F7554">
      <w:pPr>
        <w:pStyle w:val="ListParagraph"/>
        <w:numPr>
          <w:ilvl w:val="0"/>
          <w:numId w:val="75"/>
        </w:numPr>
        <w:spacing w:line="276" w:lineRule="auto"/>
        <w:jc w:val="both"/>
        <w:rPr>
          <w:rFonts w:ascii="Calibri" w:hAnsi="Calibri" w:cs="Arial"/>
          <w:lang w:val="ro-RO"/>
        </w:rPr>
      </w:pPr>
      <w:r w:rsidRPr="00005140">
        <w:rPr>
          <w:rFonts w:ascii="Calibri" w:hAnsi="Calibri" w:cs="Arial"/>
          <w:lang w:val="ro-RO"/>
        </w:rPr>
        <w:t>31 iulie pentru data limită (cut-off date) 30 iunie,</w:t>
      </w:r>
    </w:p>
    <w:p w14:paraId="012D578F" w14:textId="77777777" w:rsidR="003F7554" w:rsidRPr="00005140" w:rsidRDefault="003F7554" w:rsidP="003F7554">
      <w:pPr>
        <w:pStyle w:val="ListParagraph"/>
        <w:numPr>
          <w:ilvl w:val="0"/>
          <w:numId w:val="75"/>
        </w:numPr>
        <w:spacing w:line="276" w:lineRule="auto"/>
        <w:jc w:val="both"/>
        <w:rPr>
          <w:rFonts w:ascii="Calibri" w:hAnsi="Calibri" w:cs="Arial"/>
          <w:b/>
          <w:lang w:val="ro-RO"/>
        </w:rPr>
      </w:pPr>
      <w:r w:rsidRPr="00005140">
        <w:rPr>
          <w:rFonts w:ascii="Calibri" w:hAnsi="Calibri" w:cs="Arial"/>
          <w:lang w:val="ro-RO"/>
        </w:rPr>
        <w:t>31 octombrie pentru data limită (cut-off date) 30 septembrie.</w:t>
      </w:r>
      <w:r w:rsidRPr="00005140">
        <w:rPr>
          <w:rFonts w:ascii="Calibri" w:hAnsi="Calibri" w:cs="Arial"/>
          <w:b/>
          <w:lang w:val="ro-RO"/>
        </w:rPr>
        <w:t xml:space="preserve"> </w:t>
      </w:r>
    </w:p>
    <w:p w14:paraId="4384C544" w14:textId="77777777" w:rsidR="003F7554" w:rsidRPr="00005140" w:rsidRDefault="003F7554" w:rsidP="003F7554">
      <w:pPr>
        <w:spacing w:line="276" w:lineRule="auto"/>
        <w:jc w:val="both"/>
        <w:rPr>
          <w:rFonts w:ascii="Calibri" w:hAnsi="Calibri" w:cs="Arial"/>
          <w:b/>
          <w:lang w:val="ro-RO"/>
        </w:rPr>
      </w:pPr>
    </w:p>
    <w:p w14:paraId="66692E2C" w14:textId="300EC522" w:rsidR="001B5B89" w:rsidRPr="00005140" w:rsidRDefault="001B5B89" w:rsidP="003F7554">
      <w:pPr>
        <w:spacing w:line="276" w:lineRule="auto"/>
        <w:jc w:val="both"/>
        <w:rPr>
          <w:rFonts w:asciiTheme="minorHAnsi" w:hAnsiTheme="minorHAnsi" w:cs="Arial"/>
          <w:lang w:val="ro-RO"/>
        </w:rPr>
      </w:pPr>
      <w:r w:rsidRPr="00005140">
        <w:rPr>
          <w:rFonts w:asciiTheme="minorHAnsi" w:hAnsiTheme="minorHAnsi" w:cs="Arial"/>
          <w:lang w:val="ro-RO"/>
        </w:rPr>
        <w:t>Valorile indicatorilor din rapoartele trimestriale reprezintă valori verificate și validate de către OI înainte de transmiterea rapoartelor către AM.</w:t>
      </w:r>
      <w:r w:rsidR="00252E89" w:rsidRPr="00005140">
        <w:rPr>
          <w:rFonts w:asciiTheme="minorHAnsi" w:hAnsiTheme="minorHAnsi" w:cs="Arial"/>
          <w:lang w:val="ro-RO"/>
        </w:rPr>
        <w:t xml:space="preserve"> Valoarea atinsă a indicatorilor de realizare va fi raportată doar pentru proiectele finalizate din punct de vedere fizic.</w:t>
      </w:r>
    </w:p>
    <w:p w14:paraId="38481BE6" w14:textId="77777777" w:rsidR="001B5B89" w:rsidRPr="00005140" w:rsidRDefault="001B5B89" w:rsidP="003F7554">
      <w:pPr>
        <w:spacing w:line="276" w:lineRule="auto"/>
        <w:jc w:val="both"/>
        <w:rPr>
          <w:rFonts w:asciiTheme="minorHAnsi" w:hAnsiTheme="minorHAnsi" w:cs="Arial"/>
          <w:lang w:val="ro-RO"/>
        </w:rPr>
      </w:pPr>
    </w:p>
    <w:p w14:paraId="5790A402" w14:textId="6C1D3A07" w:rsidR="003F7554" w:rsidRPr="00005140" w:rsidRDefault="003F7554" w:rsidP="003F7554">
      <w:pPr>
        <w:spacing w:line="276" w:lineRule="auto"/>
        <w:jc w:val="both"/>
        <w:rPr>
          <w:rFonts w:asciiTheme="minorHAnsi" w:hAnsiTheme="minorHAnsi" w:cs="Arial"/>
          <w:b/>
          <w:lang w:val="ro-RO"/>
        </w:rPr>
      </w:pPr>
      <w:r w:rsidRPr="00005140">
        <w:rPr>
          <w:rFonts w:asciiTheme="minorHAnsi" w:hAnsiTheme="minorHAnsi" w:cs="Arial"/>
          <w:b/>
          <w:lang w:val="ro-RO"/>
        </w:rPr>
        <w:t>Serviciul Gestionare Program</w:t>
      </w:r>
      <w:r w:rsidRPr="00005140" w:rsidDel="001701D5">
        <w:rPr>
          <w:rFonts w:asciiTheme="minorHAnsi" w:hAnsiTheme="minorHAnsi" w:cs="Arial"/>
          <w:b/>
          <w:lang w:val="ro-RO"/>
        </w:rPr>
        <w:t xml:space="preserve"> </w:t>
      </w:r>
      <w:r w:rsidRPr="00005140">
        <w:rPr>
          <w:rFonts w:asciiTheme="minorHAnsi" w:hAnsiTheme="minorHAnsi" w:cs="Arial"/>
          <w:b/>
          <w:lang w:val="ro-RO"/>
        </w:rPr>
        <w:t>din cadrul AM POC</w:t>
      </w:r>
      <w:r w:rsidRPr="00005140">
        <w:rPr>
          <w:rFonts w:asciiTheme="minorHAnsi" w:hAnsiTheme="minorHAnsi"/>
          <w:b/>
        </w:rPr>
        <w:t xml:space="preserve"> întocmeşte</w:t>
      </w:r>
      <w:r w:rsidRPr="00005140">
        <w:rPr>
          <w:rFonts w:asciiTheme="minorHAnsi" w:hAnsiTheme="minorHAnsi"/>
        </w:rPr>
        <w:t xml:space="preserve">, cu suportul celorlalte servicii, şi prezintă Comisiei, după aprobarea comitetului de monitorizare, </w:t>
      </w:r>
      <w:r w:rsidRPr="00005140">
        <w:rPr>
          <w:rFonts w:asciiTheme="minorHAnsi" w:hAnsiTheme="minorHAnsi"/>
          <w:b/>
        </w:rPr>
        <w:t>raportul anual şi raportul final de implementare</w:t>
      </w:r>
      <w:r w:rsidRPr="00005140">
        <w:rPr>
          <w:rFonts w:asciiTheme="minorHAnsi" w:hAnsiTheme="minorHAnsi"/>
        </w:rPr>
        <w:t>, menţionate la art. 50 din Regulamentul nr. 1303/2013.</w:t>
      </w:r>
    </w:p>
    <w:p w14:paraId="62F0D204" w14:textId="77777777" w:rsidR="003F7554" w:rsidRPr="00005140" w:rsidRDefault="003F7554" w:rsidP="003F7554">
      <w:pPr>
        <w:spacing w:line="276" w:lineRule="auto"/>
        <w:jc w:val="both"/>
        <w:rPr>
          <w:rFonts w:ascii="Calibri" w:hAnsi="Calibri" w:cs="Arial"/>
          <w:lang w:val="ro-RO"/>
        </w:rPr>
      </w:pPr>
      <w:r w:rsidRPr="00005140">
        <w:rPr>
          <w:rFonts w:ascii="Calibri" w:hAnsi="Calibri" w:cs="Arial"/>
          <w:lang w:val="ro-RO"/>
        </w:rPr>
        <w:t xml:space="preserve"> </w:t>
      </w:r>
    </w:p>
    <w:p w14:paraId="19DA8D80" w14:textId="7A0F13E9" w:rsidR="003F7554" w:rsidRPr="00005140" w:rsidRDefault="003F7554" w:rsidP="003F7554">
      <w:pPr>
        <w:pStyle w:val="ListParagraph1"/>
        <w:numPr>
          <w:ilvl w:val="0"/>
          <w:numId w:val="22"/>
        </w:numPr>
        <w:spacing w:after="0" w:line="276" w:lineRule="auto"/>
        <w:ind w:left="720"/>
        <w:jc w:val="both"/>
        <w:rPr>
          <w:rFonts w:cs="Arial"/>
          <w:sz w:val="24"/>
          <w:szCs w:val="24"/>
          <w:lang w:val="ro-RO"/>
        </w:rPr>
      </w:pPr>
      <w:r w:rsidRPr="00005140">
        <w:rPr>
          <w:rFonts w:cs="Arial"/>
          <w:b/>
          <w:sz w:val="24"/>
          <w:szCs w:val="24"/>
          <w:lang w:val="ro-RO"/>
        </w:rPr>
        <w:t>Raportul anual de implementare</w:t>
      </w:r>
      <w:r w:rsidRPr="00005140">
        <w:rPr>
          <w:rFonts w:cs="Arial"/>
          <w:sz w:val="24"/>
          <w:szCs w:val="24"/>
          <w:lang w:val="ro-RO"/>
        </w:rPr>
        <w:t xml:space="preserve"> este transmis CE din 2016 până în 2023 inclusiv, prezintă realizările înregistrate în implementare, în anul financiar anterior raportării (data limită de raportare -cut-off-date-  sfârșitul anului precedent anului de raportare), în conformitate cu art. 50(1). </w:t>
      </w:r>
    </w:p>
    <w:p w14:paraId="707337E5" w14:textId="7BF59AE7" w:rsidR="003F7554" w:rsidRPr="00005140" w:rsidRDefault="003F7554" w:rsidP="003F7554">
      <w:pPr>
        <w:pStyle w:val="ListParagraph1"/>
        <w:spacing w:after="0" w:line="276" w:lineRule="auto"/>
        <w:jc w:val="both"/>
        <w:rPr>
          <w:rFonts w:cs="Arial"/>
          <w:sz w:val="24"/>
          <w:szCs w:val="24"/>
          <w:lang w:val="ro-RO"/>
        </w:rPr>
      </w:pPr>
      <w:r w:rsidRPr="00005140">
        <w:rPr>
          <w:rFonts w:cs="Arial"/>
          <w:sz w:val="24"/>
          <w:szCs w:val="24"/>
          <w:lang w:val="ro-RO"/>
        </w:rPr>
        <w:t xml:space="preserve">Rapoartele de implementare anuale prezintă informații cheie privind implementarea PO și a priorităților acestuia, prin referire la datele financiare, indicatorii comuni și indicatorii specifici programelor, valorile-țintă cuantificate, inclusiv, dacă este cazul, modificările valorice ale indicatorilor de rezultat și, începând cu raportul anual de implementare care trebuie prezentat în 2017, ale obiectivelor de etapă definite în cadrul de performanță. Datele transmise se referă la valori ale indicatorilor </w:t>
      </w:r>
      <w:r w:rsidR="007B3BBA" w:rsidRPr="00005140">
        <w:rPr>
          <w:rFonts w:cs="Arial"/>
          <w:sz w:val="24"/>
          <w:szCs w:val="24"/>
          <w:lang w:val="ro-RO"/>
        </w:rPr>
        <w:t xml:space="preserve">atât </w:t>
      </w:r>
      <w:r w:rsidRPr="00005140">
        <w:rPr>
          <w:rFonts w:cs="Arial"/>
          <w:sz w:val="24"/>
          <w:szCs w:val="24"/>
          <w:lang w:val="ro-RO"/>
        </w:rPr>
        <w:t xml:space="preserve">pentru operațiunile </w:t>
      </w:r>
      <w:r w:rsidR="007B3BBA" w:rsidRPr="00005140">
        <w:rPr>
          <w:rFonts w:cs="Arial"/>
          <w:sz w:val="24"/>
          <w:szCs w:val="24"/>
          <w:lang w:val="ro-RO"/>
        </w:rPr>
        <w:t>contractate, cât și pentru cele finalizate din punct de vedere fizic.</w:t>
      </w:r>
    </w:p>
    <w:p w14:paraId="0F344893" w14:textId="77777777" w:rsidR="003F7554" w:rsidRPr="00005140" w:rsidRDefault="003F7554" w:rsidP="003F7554">
      <w:pPr>
        <w:pStyle w:val="ListParagraph1"/>
        <w:numPr>
          <w:ilvl w:val="0"/>
          <w:numId w:val="22"/>
        </w:numPr>
        <w:spacing w:after="0" w:line="276" w:lineRule="auto"/>
        <w:ind w:left="720"/>
        <w:jc w:val="both"/>
        <w:rPr>
          <w:rFonts w:cs="Arial"/>
          <w:sz w:val="24"/>
          <w:szCs w:val="24"/>
          <w:lang w:val="ro-RO"/>
        </w:rPr>
      </w:pPr>
      <w:r w:rsidRPr="00005140">
        <w:rPr>
          <w:rFonts w:cs="Arial"/>
          <w:b/>
          <w:sz w:val="24"/>
          <w:szCs w:val="24"/>
          <w:lang w:val="ro-RO"/>
        </w:rPr>
        <w:t>Raportul final de implementare</w:t>
      </w:r>
      <w:r w:rsidRPr="00005140">
        <w:rPr>
          <w:rFonts w:cs="Arial"/>
          <w:sz w:val="24"/>
          <w:szCs w:val="24"/>
          <w:lang w:val="ro-RO"/>
        </w:rPr>
        <w:t xml:space="preserve"> are ca termen limită pentru depunere 15 februarie 2025</w:t>
      </w:r>
      <w:r w:rsidRPr="00005140">
        <w:rPr>
          <w:rStyle w:val="FootnoteReference"/>
          <w:rFonts w:cs="Arial"/>
          <w:sz w:val="24"/>
          <w:szCs w:val="24"/>
          <w:lang w:val="ro-RO"/>
        </w:rPr>
        <w:footnoteReference w:id="3"/>
      </w:r>
      <w:r w:rsidRPr="00005140">
        <w:rPr>
          <w:rFonts w:cs="Arial"/>
          <w:sz w:val="24"/>
          <w:szCs w:val="24"/>
          <w:lang w:val="ro-RO"/>
        </w:rPr>
        <w:t>, cu data limită de raportare la sfârșitul anului 2023.</w:t>
      </w:r>
    </w:p>
    <w:p w14:paraId="63D0F6F5" w14:textId="77777777" w:rsidR="003F7554" w:rsidRPr="00005140" w:rsidRDefault="003F7554" w:rsidP="003F7554">
      <w:pPr>
        <w:pStyle w:val="ListParagraph1"/>
        <w:numPr>
          <w:ilvl w:val="0"/>
          <w:numId w:val="22"/>
        </w:numPr>
        <w:spacing w:after="0" w:line="276" w:lineRule="auto"/>
        <w:ind w:left="720"/>
        <w:jc w:val="both"/>
        <w:rPr>
          <w:rFonts w:cs="Arial"/>
          <w:sz w:val="24"/>
          <w:szCs w:val="24"/>
          <w:lang w:val="ro-RO"/>
        </w:rPr>
      </w:pPr>
      <w:r w:rsidRPr="00005140">
        <w:rPr>
          <w:rFonts w:cs="Arial"/>
          <w:b/>
          <w:sz w:val="24"/>
          <w:szCs w:val="24"/>
          <w:lang w:val="ro-RO"/>
        </w:rPr>
        <w:t>Raportul de implementare prezentat în anul 2016</w:t>
      </w:r>
      <w:r w:rsidRPr="00005140">
        <w:rPr>
          <w:rFonts w:cs="Arial"/>
          <w:sz w:val="24"/>
          <w:szCs w:val="24"/>
          <w:lang w:val="ro-RO"/>
        </w:rPr>
        <w:t xml:space="preserve"> se referă la anii financiari 2014 și 2015.</w:t>
      </w:r>
    </w:p>
    <w:p w14:paraId="55056A47" w14:textId="77777777" w:rsidR="00696FA0" w:rsidRPr="00005140" w:rsidRDefault="00696FA0" w:rsidP="00696FA0">
      <w:pPr>
        <w:spacing w:line="276" w:lineRule="auto"/>
        <w:jc w:val="both"/>
        <w:rPr>
          <w:rFonts w:ascii="Calibri" w:hAnsi="Calibri" w:cs="Arial"/>
          <w:b/>
          <w:lang w:val="ro-RO"/>
        </w:rPr>
      </w:pPr>
    </w:p>
    <w:p w14:paraId="48026166" w14:textId="77777777" w:rsidR="00696FA0" w:rsidRPr="00005140" w:rsidRDefault="00696FA0" w:rsidP="00696FA0">
      <w:pPr>
        <w:spacing w:line="276" w:lineRule="auto"/>
        <w:jc w:val="both"/>
        <w:rPr>
          <w:rFonts w:ascii="Calibri" w:hAnsi="Calibri" w:cs="Arial"/>
          <w:lang w:val="ro-RO"/>
        </w:rPr>
      </w:pPr>
    </w:p>
    <w:p w14:paraId="664955DA" w14:textId="305F43E3" w:rsidR="00ED02A0" w:rsidRPr="00005140" w:rsidRDefault="00ED02A0">
      <w:pPr>
        <w:rPr>
          <w:rFonts w:ascii="Calibri" w:hAnsi="Calibri" w:cs="Arial"/>
          <w:lang w:val="ro-RO"/>
        </w:rPr>
      </w:pPr>
      <w:r w:rsidRPr="00005140">
        <w:rPr>
          <w:rFonts w:ascii="Calibri" w:hAnsi="Calibri" w:cs="Arial"/>
          <w:lang w:val="ro-RO"/>
        </w:rPr>
        <w:br w:type="page"/>
      </w:r>
    </w:p>
    <w:p w14:paraId="51BC1A07" w14:textId="77777777" w:rsidR="00B3269F" w:rsidRPr="00005140" w:rsidRDefault="00B3269F" w:rsidP="00F70D25">
      <w:pPr>
        <w:spacing w:line="280" w:lineRule="atLeast"/>
        <w:jc w:val="both"/>
        <w:rPr>
          <w:rFonts w:ascii="Calibri" w:hAnsi="Calibri" w:cs="Arial"/>
          <w:lang w:val="ro-RO"/>
        </w:rPr>
      </w:pPr>
    </w:p>
    <w:p w14:paraId="1CB56168" w14:textId="77777777" w:rsidR="00463BD7" w:rsidRPr="00005140" w:rsidRDefault="00463BD7" w:rsidP="00F70D25">
      <w:pPr>
        <w:spacing w:line="280" w:lineRule="atLeast"/>
        <w:jc w:val="both"/>
        <w:rPr>
          <w:rFonts w:ascii="Calibri" w:hAnsi="Calibri" w:cs="Arial"/>
          <w:lang w:val="ro-RO"/>
        </w:rPr>
      </w:pPr>
    </w:p>
    <w:p w14:paraId="274D585B" w14:textId="16116582" w:rsidR="00B3269F" w:rsidRPr="00005140" w:rsidRDefault="0028266B" w:rsidP="00ED02A0">
      <w:pPr>
        <w:pStyle w:val="Heading1"/>
        <w:rPr>
          <w:kern w:val="2"/>
        </w:rPr>
      </w:pPr>
      <w:bookmarkStart w:id="19" w:name="_Toc451351877"/>
      <w:bookmarkStart w:id="20" w:name="_Toc16237711"/>
      <w:r w:rsidRPr="00005140">
        <w:rPr>
          <w:lang w:val="ro-RO"/>
        </w:rPr>
        <w:t xml:space="preserve">2. </w:t>
      </w:r>
      <w:r w:rsidR="00620024" w:rsidRPr="00005140">
        <w:t xml:space="preserve">FISE INDICATORI </w:t>
      </w:r>
      <w:r w:rsidR="007E3C56" w:rsidRPr="00005140">
        <w:rPr>
          <w:lang w:val="ro-RO"/>
        </w:rPr>
        <w:t xml:space="preserve">PRESTABILIȚI </w:t>
      </w:r>
      <w:r w:rsidR="00620024" w:rsidRPr="00005140">
        <w:t>DE REZULTAT</w:t>
      </w:r>
      <w:r w:rsidRPr="00005140">
        <w:rPr>
          <w:lang w:val="ro-RO"/>
        </w:rPr>
        <w:t xml:space="preserve"> </w:t>
      </w:r>
      <w:r w:rsidR="00B3269F" w:rsidRPr="00005140">
        <w:t>AP 1</w:t>
      </w:r>
      <w:bookmarkEnd w:id="19"/>
      <w:bookmarkEnd w:id="20"/>
    </w:p>
    <w:p w14:paraId="5D435820" w14:textId="77777777" w:rsidR="00B3269F" w:rsidRPr="00005140" w:rsidRDefault="00B3269F" w:rsidP="00F70D25">
      <w:pPr>
        <w:pStyle w:val="ListParagraph1"/>
        <w:spacing w:after="0" w:line="280" w:lineRule="atLeast"/>
        <w:ind w:left="0"/>
        <w:jc w:val="both"/>
        <w:rPr>
          <w:rFonts w:cs="Arial"/>
          <w:b/>
          <w:sz w:val="24"/>
          <w:szCs w:val="24"/>
          <w:lang w:val="ro-RO"/>
        </w:rPr>
      </w:pPr>
    </w:p>
    <w:p w14:paraId="7B989EE2" w14:textId="77777777" w:rsidR="00B3269F" w:rsidRPr="00005140" w:rsidRDefault="00B3269F" w:rsidP="00556B39">
      <w:pPr>
        <w:pStyle w:val="ListParagraph1"/>
        <w:numPr>
          <w:ilvl w:val="0"/>
          <w:numId w:val="35"/>
        </w:numPr>
        <w:spacing w:after="0" w:line="276" w:lineRule="auto"/>
        <w:jc w:val="both"/>
        <w:rPr>
          <w:rFonts w:cs="Arial"/>
          <w:sz w:val="24"/>
          <w:szCs w:val="24"/>
          <w:lang w:val="ro-RO"/>
        </w:rPr>
      </w:pPr>
      <w:r w:rsidRPr="00005140">
        <w:rPr>
          <w:rFonts w:cs="Arial"/>
          <w:b/>
          <w:sz w:val="24"/>
          <w:szCs w:val="24"/>
          <w:lang w:val="ro-RO"/>
        </w:rPr>
        <w:t>3S1:</w:t>
      </w:r>
      <w:r w:rsidR="007A44F9" w:rsidRPr="00005140">
        <w:rPr>
          <w:rFonts w:cs="Arial"/>
          <w:b/>
          <w:sz w:val="24"/>
          <w:szCs w:val="24"/>
          <w:lang w:val="ro-RO"/>
        </w:rPr>
        <w:t xml:space="preserve"> </w:t>
      </w:r>
      <w:r w:rsidRPr="00005140">
        <w:rPr>
          <w:rFonts w:cs="Arial"/>
          <w:b/>
          <w:sz w:val="24"/>
          <w:szCs w:val="24"/>
          <w:lang w:val="ro-RO"/>
        </w:rPr>
        <w:t>Co-publicații științifice public-private la 1 mil. locuitori</w:t>
      </w:r>
      <w:r w:rsidRPr="00005140">
        <w:rPr>
          <w:rFonts w:cs="Arial"/>
          <w:sz w:val="24"/>
          <w:szCs w:val="24"/>
          <w:lang w:val="ro-RO"/>
        </w:rPr>
        <w:t xml:space="preserve"> </w:t>
      </w:r>
    </w:p>
    <w:p w14:paraId="29144D72" w14:textId="77777777" w:rsidR="00B3269F" w:rsidRPr="00005140" w:rsidRDefault="00B3269F" w:rsidP="00556B39">
      <w:pPr>
        <w:pStyle w:val="ListParagraph1"/>
        <w:numPr>
          <w:ilvl w:val="0"/>
          <w:numId w:val="35"/>
        </w:numPr>
        <w:spacing w:after="0" w:line="276" w:lineRule="auto"/>
        <w:jc w:val="both"/>
        <w:rPr>
          <w:rFonts w:cs="Arial"/>
          <w:b/>
          <w:kern w:val="2"/>
          <w:sz w:val="24"/>
          <w:szCs w:val="24"/>
          <w:lang w:val="ro-RO"/>
        </w:rPr>
      </w:pPr>
      <w:r w:rsidRPr="00005140">
        <w:rPr>
          <w:rFonts w:cs="Arial"/>
          <w:b/>
          <w:sz w:val="24"/>
          <w:szCs w:val="24"/>
          <w:lang w:val="ro-RO"/>
        </w:rPr>
        <w:t>3S2:</w:t>
      </w:r>
      <w:r w:rsidR="007A44F9" w:rsidRPr="00005140">
        <w:rPr>
          <w:rFonts w:cs="Arial"/>
          <w:b/>
          <w:sz w:val="24"/>
          <w:szCs w:val="24"/>
          <w:lang w:val="ro-RO"/>
        </w:rPr>
        <w:t xml:space="preserve"> </w:t>
      </w:r>
      <w:r w:rsidRPr="00005140">
        <w:rPr>
          <w:rFonts w:cs="Arial"/>
          <w:b/>
          <w:kern w:val="2"/>
          <w:sz w:val="24"/>
          <w:szCs w:val="24"/>
          <w:lang w:val="ro-RO"/>
        </w:rPr>
        <w:t>Contribuție ORIZONT 2020 atrasă de instituții participante din România</w:t>
      </w:r>
    </w:p>
    <w:p w14:paraId="0AEBE64F" w14:textId="77777777" w:rsidR="00B3269F" w:rsidRPr="00005140" w:rsidRDefault="00B3269F" w:rsidP="00556B39">
      <w:pPr>
        <w:pStyle w:val="ListParagraph1"/>
        <w:numPr>
          <w:ilvl w:val="0"/>
          <w:numId w:val="35"/>
        </w:numPr>
        <w:spacing w:after="0" w:line="276" w:lineRule="auto"/>
        <w:jc w:val="both"/>
        <w:rPr>
          <w:rFonts w:cs="Arial"/>
          <w:b/>
          <w:sz w:val="24"/>
          <w:szCs w:val="24"/>
          <w:lang w:val="ro-RO"/>
        </w:rPr>
      </w:pPr>
      <w:r w:rsidRPr="00005140">
        <w:rPr>
          <w:rFonts w:cs="Arial"/>
          <w:b/>
          <w:sz w:val="24"/>
          <w:szCs w:val="24"/>
          <w:lang w:val="ro-RO"/>
        </w:rPr>
        <w:t>3S3:</w:t>
      </w:r>
      <w:r w:rsidR="00AD2C99" w:rsidRPr="00005140">
        <w:rPr>
          <w:rFonts w:cs="Arial"/>
          <w:b/>
          <w:sz w:val="24"/>
          <w:szCs w:val="24"/>
          <w:lang w:val="ro-RO"/>
        </w:rPr>
        <w:t xml:space="preserve"> </w:t>
      </w:r>
      <w:r w:rsidRPr="00005140">
        <w:rPr>
          <w:rFonts w:cs="Arial"/>
          <w:b/>
          <w:sz w:val="24"/>
          <w:szCs w:val="24"/>
          <w:lang w:val="ro-RO"/>
        </w:rPr>
        <w:t xml:space="preserve">Cheltuieli private de CDI ca procent din BERD  </w:t>
      </w:r>
    </w:p>
    <w:p w14:paraId="16EF1AA7" w14:textId="77777777" w:rsidR="00B3269F" w:rsidRPr="00005140" w:rsidRDefault="00B3269F" w:rsidP="00556B39">
      <w:pPr>
        <w:pStyle w:val="ListParagraph1"/>
        <w:numPr>
          <w:ilvl w:val="0"/>
          <w:numId w:val="35"/>
        </w:numPr>
        <w:spacing w:line="276" w:lineRule="auto"/>
        <w:jc w:val="both"/>
        <w:rPr>
          <w:rFonts w:cs="Arial"/>
          <w:b/>
          <w:sz w:val="24"/>
          <w:szCs w:val="24"/>
          <w:lang w:val="ro-RO"/>
        </w:rPr>
      </w:pPr>
      <w:r w:rsidRPr="00005140">
        <w:rPr>
          <w:rFonts w:cs="Arial"/>
          <w:b/>
          <w:sz w:val="24"/>
          <w:szCs w:val="24"/>
          <w:lang w:val="ro-RO"/>
        </w:rPr>
        <w:t>3S4:</w:t>
      </w:r>
      <w:r w:rsidR="00AD2C99" w:rsidRPr="00005140">
        <w:rPr>
          <w:rFonts w:cs="Arial"/>
          <w:b/>
          <w:sz w:val="24"/>
          <w:szCs w:val="24"/>
          <w:lang w:val="ro-RO"/>
        </w:rPr>
        <w:t xml:space="preserve"> </w:t>
      </w:r>
      <w:r w:rsidRPr="00005140">
        <w:rPr>
          <w:rFonts w:cs="Arial"/>
          <w:b/>
          <w:sz w:val="24"/>
          <w:szCs w:val="24"/>
          <w:lang w:val="ro-RO"/>
        </w:rPr>
        <w:t xml:space="preserve">IMM-uri inovative care colaborează cu alții </w:t>
      </w:r>
    </w:p>
    <w:p w14:paraId="7465F5EF" w14:textId="47E767BA" w:rsidR="001B5B89" w:rsidRPr="00005140" w:rsidRDefault="001B5B89" w:rsidP="00556B39">
      <w:pPr>
        <w:pStyle w:val="ListParagraph1"/>
        <w:numPr>
          <w:ilvl w:val="0"/>
          <w:numId w:val="35"/>
        </w:numPr>
        <w:spacing w:line="276" w:lineRule="auto"/>
        <w:jc w:val="both"/>
        <w:rPr>
          <w:rFonts w:cs="Arial"/>
          <w:b/>
          <w:sz w:val="24"/>
          <w:szCs w:val="24"/>
          <w:lang w:val="ro-RO"/>
        </w:rPr>
      </w:pPr>
      <w:r w:rsidRPr="00005140">
        <w:rPr>
          <w:rFonts w:cs="Arial"/>
          <w:b/>
          <w:sz w:val="24"/>
          <w:szCs w:val="24"/>
          <w:lang w:val="ro-RO"/>
        </w:rPr>
        <w:t xml:space="preserve">3S44: </w:t>
      </w:r>
      <w:r w:rsidR="00C2244D" w:rsidRPr="00005140">
        <w:rPr>
          <w:rFonts w:cs="Arial"/>
          <w:b/>
          <w:sz w:val="24"/>
          <w:szCs w:val="24"/>
          <w:lang w:val="ro-RO"/>
        </w:rPr>
        <w:t>Co-publicații științifice public-private</w:t>
      </w:r>
    </w:p>
    <w:p w14:paraId="4514BEC5" w14:textId="4CC561AF" w:rsidR="00C2244D" w:rsidRPr="00005140" w:rsidRDefault="00C2244D" w:rsidP="00C2244D">
      <w:pPr>
        <w:pStyle w:val="ListParagraph1"/>
        <w:numPr>
          <w:ilvl w:val="0"/>
          <w:numId w:val="35"/>
        </w:numPr>
        <w:spacing w:line="276" w:lineRule="auto"/>
        <w:jc w:val="both"/>
        <w:rPr>
          <w:rFonts w:cs="Arial"/>
          <w:b/>
          <w:sz w:val="24"/>
          <w:szCs w:val="24"/>
          <w:lang w:val="ro-RO"/>
        </w:rPr>
      </w:pPr>
      <w:r w:rsidRPr="00005140">
        <w:rPr>
          <w:rFonts w:cs="Arial"/>
          <w:b/>
          <w:sz w:val="24"/>
          <w:szCs w:val="24"/>
          <w:lang w:val="ro-RO"/>
        </w:rPr>
        <w:t>3S45:</w:t>
      </w:r>
      <w:r w:rsidRPr="00005140">
        <w:t xml:space="preserve"> </w:t>
      </w:r>
      <w:r w:rsidRPr="00005140">
        <w:rPr>
          <w:rFonts w:cs="Arial"/>
          <w:b/>
          <w:sz w:val="24"/>
          <w:szCs w:val="24"/>
          <w:lang w:val="ro-RO"/>
        </w:rPr>
        <w:t>Proiecte depuse la Programul cadru al UE Orizont 2020 sau alte programe de cercetare din cadrul UE</w:t>
      </w:r>
    </w:p>
    <w:p w14:paraId="4B414C38" w14:textId="0FD971AA" w:rsidR="00C2244D" w:rsidRPr="00005140" w:rsidRDefault="00C2244D" w:rsidP="00011537">
      <w:pPr>
        <w:pStyle w:val="ListParagraph1"/>
        <w:numPr>
          <w:ilvl w:val="0"/>
          <w:numId w:val="35"/>
        </w:numPr>
        <w:spacing w:line="276" w:lineRule="auto"/>
        <w:jc w:val="both"/>
        <w:rPr>
          <w:rFonts w:cs="Arial"/>
          <w:b/>
          <w:sz w:val="24"/>
          <w:szCs w:val="24"/>
          <w:lang w:val="ro-RO"/>
        </w:rPr>
      </w:pPr>
      <w:r w:rsidRPr="00005140">
        <w:rPr>
          <w:rFonts w:cs="Arial"/>
          <w:b/>
          <w:sz w:val="24"/>
          <w:szCs w:val="24"/>
          <w:lang w:val="ro-RO"/>
        </w:rPr>
        <w:t xml:space="preserve">3S46: </w:t>
      </w:r>
      <w:r w:rsidR="00011537" w:rsidRPr="00005140">
        <w:rPr>
          <w:rFonts w:cs="Arial"/>
          <w:b/>
          <w:sz w:val="24"/>
          <w:szCs w:val="24"/>
          <w:lang w:val="ro-RO"/>
        </w:rPr>
        <w:t>Număr de întreprinderi mici și mijlocii (entități legale distincte) cu care solicitantul a cooperat</w:t>
      </w:r>
    </w:p>
    <w:p w14:paraId="6DDE23C0" w14:textId="77777777" w:rsidR="00620024" w:rsidRPr="00005140" w:rsidRDefault="00620024" w:rsidP="00620024">
      <w:pPr>
        <w:spacing w:line="280" w:lineRule="atLeast"/>
        <w:jc w:val="center"/>
        <w:rPr>
          <w:rFonts w:ascii="Calibri" w:hAnsi="Calibri" w:cs="Arial"/>
          <w:b/>
          <w:lang w:val="ro-RO"/>
        </w:rPr>
      </w:pPr>
      <w:r w:rsidRPr="00005140">
        <w:rPr>
          <w:rFonts w:ascii="Calibri" w:hAnsi="Calibri" w:cs="Arial"/>
          <w:b/>
          <w:lang w:val="ro-RO"/>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6"/>
        <w:gridCol w:w="5002"/>
      </w:tblGrid>
      <w:tr w:rsidR="00005140" w:rsidRPr="00005140" w14:paraId="09A93353" w14:textId="77777777" w:rsidTr="00266EF4">
        <w:trPr>
          <w:trHeight w:val="527"/>
          <w:jc w:val="center"/>
        </w:trPr>
        <w:tc>
          <w:tcPr>
            <w:tcW w:w="5000" w:type="pct"/>
            <w:gridSpan w:val="2"/>
            <w:vAlign w:val="center"/>
          </w:tcPr>
          <w:p w14:paraId="7E0E6798" w14:textId="77777777" w:rsidR="00620024" w:rsidRPr="00005140" w:rsidRDefault="00620024" w:rsidP="00ED02A0">
            <w:pPr>
              <w:pStyle w:val="Heading2"/>
            </w:pPr>
            <w:bookmarkStart w:id="21" w:name="_Toc451351878"/>
            <w:bookmarkStart w:id="22" w:name="_Toc16237712"/>
            <w:r w:rsidRPr="00005140">
              <w:lastRenderedPageBreak/>
              <w:t>3S 1:  CO-PUBLICAŢII ŞTIINŢIFICE PUBLIC-PRIVATE LA 1 MIL. LOCUITORI</w:t>
            </w:r>
            <w:bookmarkEnd w:id="21"/>
            <w:bookmarkEnd w:id="22"/>
          </w:p>
        </w:tc>
      </w:tr>
      <w:tr w:rsidR="00005140" w:rsidRPr="00005140" w14:paraId="19CB7A9B" w14:textId="77777777" w:rsidTr="00266EF4">
        <w:trPr>
          <w:trHeight w:val="1331"/>
          <w:jc w:val="center"/>
        </w:trPr>
        <w:tc>
          <w:tcPr>
            <w:tcW w:w="5000" w:type="pct"/>
            <w:gridSpan w:val="2"/>
            <w:shd w:val="clear" w:color="auto" w:fill="DBE5F1"/>
            <w:vAlign w:val="center"/>
          </w:tcPr>
          <w:p w14:paraId="4035FE8F" w14:textId="72737F19" w:rsidR="007F40BA" w:rsidRPr="00005140" w:rsidRDefault="007F40BA" w:rsidP="002413AC">
            <w:pPr>
              <w:pStyle w:val="ListParagraph1"/>
              <w:spacing w:after="0" w:line="240" w:lineRule="auto"/>
              <w:ind w:left="0"/>
              <w:jc w:val="both"/>
              <w:rPr>
                <w:rFonts w:cs="Arial"/>
                <w:b/>
                <w:kern w:val="2"/>
                <w:sz w:val="20"/>
                <w:szCs w:val="20"/>
                <w:lang w:val="ro-RO"/>
              </w:rPr>
            </w:pPr>
            <w:r w:rsidRPr="00005140">
              <w:rPr>
                <w:rFonts w:cs="Arial"/>
                <w:b/>
                <w:kern w:val="2"/>
                <w:sz w:val="20"/>
                <w:szCs w:val="20"/>
                <w:lang w:val="ro-RO"/>
              </w:rPr>
              <w:t>Relevanță:</w:t>
            </w:r>
          </w:p>
          <w:p w14:paraId="5A76C75F" w14:textId="1A2A0A05" w:rsidR="007F40BA" w:rsidRPr="00005140" w:rsidRDefault="007C773A" w:rsidP="00ED02A0">
            <w:pPr>
              <w:pStyle w:val="ListParagraph1"/>
              <w:spacing w:after="0" w:line="240" w:lineRule="auto"/>
              <w:ind w:left="0"/>
              <w:jc w:val="both"/>
              <w:rPr>
                <w:rFonts w:cs="Arial"/>
                <w:kern w:val="2"/>
                <w:sz w:val="20"/>
                <w:szCs w:val="20"/>
                <w:lang w:val="ro-RO"/>
              </w:rPr>
            </w:pPr>
            <w:r w:rsidRPr="00005140">
              <w:rPr>
                <w:rFonts w:cs="Arial"/>
                <w:kern w:val="2"/>
                <w:sz w:val="20"/>
                <w:szCs w:val="20"/>
                <w:lang w:val="ro-RO"/>
              </w:rPr>
              <w:t xml:space="preserve">Indicatorul </w:t>
            </w:r>
            <w:r w:rsidR="00CB00B8" w:rsidRPr="00005140">
              <w:rPr>
                <w:rFonts w:cs="Arial"/>
                <w:kern w:val="2"/>
                <w:sz w:val="20"/>
                <w:szCs w:val="20"/>
                <w:lang w:val="ro-RO"/>
              </w:rPr>
              <w:t>este relevant pentru</w:t>
            </w:r>
            <w:r w:rsidRPr="00005140">
              <w:rPr>
                <w:rFonts w:cs="Arial"/>
                <w:kern w:val="2"/>
                <w:sz w:val="20"/>
                <w:szCs w:val="20"/>
                <w:lang w:val="ro-RO"/>
              </w:rPr>
              <w:t xml:space="preserve"> obiectivul specific 1.1 Creșterea capacității de CDI în domeniile de specializare inteligentă și în sănătate</w:t>
            </w:r>
            <w:r w:rsidR="00CB00B8" w:rsidRPr="00005140">
              <w:rPr>
                <w:rFonts w:cs="Arial"/>
                <w:kern w:val="2"/>
                <w:sz w:val="20"/>
                <w:szCs w:val="20"/>
                <w:lang w:val="ro-RO"/>
              </w:rPr>
              <w:t>.</w:t>
            </w:r>
            <w:r w:rsidR="002413AC" w:rsidRPr="00005140">
              <w:rPr>
                <w:rFonts w:cs="Arial"/>
                <w:kern w:val="2"/>
                <w:sz w:val="20"/>
                <w:szCs w:val="20"/>
                <w:lang w:val="ro-RO"/>
              </w:rPr>
              <w:t xml:space="preserve"> Acesta măsoară efectele creării de infrastructuri de CD care vor sprijini dezvoltarea competitivă a întreprinderilor. Se presupune că infrastructurile noi sau modernizate vor stimula activitatea de cercetare și implicit creșterea numărului de co-publicații.</w:t>
            </w:r>
          </w:p>
        </w:tc>
      </w:tr>
      <w:tr w:rsidR="00005140" w:rsidRPr="00005140" w14:paraId="665F4611" w14:textId="77777777" w:rsidTr="00ED02A0">
        <w:trPr>
          <w:trHeight w:val="525"/>
          <w:jc w:val="center"/>
        </w:trPr>
        <w:tc>
          <w:tcPr>
            <w:tcW w:w="5000" w:type="pct"/>
            <w:gridSpan w:val="2"/>
            <w:shd w:val="clear" w:color="auto" w:fill="auto"/>
            <w:vAlign w:val="center"/>
          </w:tcPr>
          <w:p w14:paraId="700FF7C1" w14:textId="2FA09170" w:rsidR="007F40BA" w:rsidRPr="00005140" w:rsidRDefault="007F40BA" w:rsidP="00CF715D">
            <w:pPr>
              <w:pStyle w:val="ListParagraph1"/>
              <w:spacing w:after="0" w:line="240" w:lineRule="auto"/>
              <w:ind w:left="0"/>
              <w:jc w:val="both"/>
              <w:rPr>
                <w:rFonts w:cs="Arial"/>
                <w:b/>
                <w:kern w:val="2"/>
                <w:sz w:val="20"/>
                <w:szCs w:val="20"/>
                <w:lang w:val="ro-RO"/>
              </w:rPr>
            </w:pPr>
            <w:r w:rsidRPr="00005140">
              <w:rPr>
                <w:rFonts w:cs="Arial"/>
                <w:b/>
                <w:kern w:val="2"/>
                <w:sz w:val="20"/>
                <w:szCs w:val="20"/>
                <w:lang w:val="ro-RO"/>
              </w:rPr>
              <w:t>Tip de indicator:</w:t>
            </w:r>
          </w:p>
          <w:p w14:paraId="284B288C" w14:textId="27854DC0" w:rsidR="007F40BA" w:rsidRPr="00005140" w:rsidRDefault="007F40BA" w:rsidP="00CF715D">
            <w:pPr>
              <w:pStyle w:val="ListParagraph1"/>
              <w:spacing w:after="0" w:line="240" w:lineRule="auto"/>
              <w:ind w:left="0"/>
              <w:jc w:val="both"/>
              <w:rPr>
                <w:rFonts w:cs="Arial"/>
                <w:kern w:val="2"/>
                <w:sz w:val="20"/>
                <w:szCs w:val="20"/>
                <w:lang w:val="ro-RO"/>
              </w:rPr>
            </w:pPr>
            <w:r w:rsidRPr="00005140">
              <w:rPr>
                <w:rFonts w:cs="Arial"/>
                <w:kern w:val="2"/>
                <w:sz w:val="20"/>
                <w:szCs w:val="20"/>
                <w:lang w:val="ro-RO"/>
              </w:rPr>
              <w:t>Indicator prestabilit</w:t>
            </w:r>
            <w:r w:rsidR="006A5F07" w:rsidRPr="00005140">
              <w:rPr>
                <w:rFonts w:cs="Arial"/>
                <w:kern w:val="2"/>
                <w:sz w:val="20"/>
                <w:szCs w:val="20"/>
                <w:lang w:val="ro-RO"/>
              </w:rPr>
              <w:t xml:space="preserve"> de rezultat specific programului</w:t>
            </w:r>
            <w:r w:rsidRPr="00005140">
              <w:rPr>
                <w:rFonts w:cs="Arial"/>
                <w:kern w:val="2"/>
                <w:sz w:val="20"/>
                <w:szCs w:val="20"/>
                <w:lang w:val="ro-RO"/>
              </w:rPr>
              <w:t xml:space="preserve"> </w:t>
            </w:r>
          </w:p>
        </w:tc>
      </w:tr>
      <w:tr w:rsidR="00005140" w:rsidRPr="00005140" w14:paraId="5D317F7F" w14:textId="77777777" w:rsidTr="00266EF4">
        <w:trPr>
          <w:trHeight w:val="1331"/>
          <w:jc w:val="center"/>
        </w:trPr>
        <w:tc>
          <w:tcPr>
            <w:tcW w:w="5000" w:type="pct"/>
            <w:gridSpan w:val="2"/>
            <w:shd w:val="clear" w:color="auto" w:fill="DBE5F1"/>
            <w:vAlign w:val="center"/>
          </w:tcPr>
          <w:p w14:paraId="3B22A96E" w14:textId="4E440AFC" w:rsidR="00620024" w:rsidRPr="00005140" w:rsidRDefault="00620024" w:rsidP="00CF715D">
            <w:pPr>
              <w:pStyle w:val="ListParagraph1"/>
              <w:spacing w:after="0" w:line="240" w:lineRule="auto"/>
              <w:ind w:left="0"/>
              <w:jc w:val="both"/>
              <w:rPr>
                <w:rFonts w:cs="Arial"/>
                <w:b/>
                <w:sz w:val="20"/>
                <w:szCs w:val="20"/>
                <w:lang w:val="ro-RO"/>
              </w:rPr>
            </w:pPr>
            <w:r w:rsidRPr="00005140">
              <w:rPr>
                <w:rFonts w:cs="Arial"/>
                <w:b/>
                <w:kern w:val="2"/>
                <w:sz w:val="20"/>
                <w:szCs w:val="20"/>
                <w:lang w:val="ro-RO"/>
              </w:rPr>
              <w:t xml:space="preserve">Definiție </w:t>
            </w:r>
          </w:p>
          <w:p w14:paraId="3BCAB63B" w14:textId="2504E5DB" w:rsidR="00620024" w:rsidRPr="00005140" w:rsidRDefault="00620024" w:rsidP="00CF715D">
            <w:pPr>
              <w:pStyle w:val="ListParagraph1"/>
              <w:spacing w:after="0" w:line="240" w:lineRule="auto"/>
              <w:ind w:left="0"/>
              <w:jc w:val="both"/>
              <w:rPr>
                <w:rFonts w:cs="Arial"/>
                <w:b/>
                <w:sz w:val="20"/>
                <w:szCs w:val="20"/>
                <w:lang w:val="ro-RO"/>
              </w:rPr>
            </w:pPr>
            <w:r w:rsidRPr="00005140">
              <w:rPr>
                <w:rFonts w:cs="Arial"/>
                <w:sz w:val="20"/>
                <w:szCs w:val="20"/>
                <w:lang w:val="ro-RO"/>
              </w:rPr>
              <w:t>Indicatorul măsoară</w:t>
            </w:r>
            <w:r w:rsidRPr="00005140">
              <w:rPr>
                <w:rFonts w:cs="Arial"/>
                <w:b/>
                <w:sz w:val="20"/>
                <w:szCs w:val="20"/>
                <w:lang w:val="ro-RO"/>
              </w:rPr>
              <w:t xml:space="preserve"> numărul de co-publicaţii ştiinţifice public-private la </w:t>
            </w:r>
            <w:r w:rsidR="00CB00B8" w:rsidRPr="00005140">
              <w:rPr>
                <w:rFonts w:cs="Arial"/>
                <w:b/>
                <w:sz w:val="20"/>
                <w:szCs w:val="20"/>
                <w:lang w:val="ro-RO"/>
              </w:rPr>
              <w:t>un milion de locuitori</w:t>
            </w:r>
            <w:r w:rsidR="006A3BE9" w:rsidRPr="00005140">
              <w:rPr>
                <w:rFonts w:cs="Arial"/>
                <w:b/>
                <w:sz w:val="20"/>
                <w:szCs w:val="20"/>
                <w:lang w:val="ro-RO"/>
              </w:rPr>
              <w:t xml:space="preserve"> ai țării</w:t>
            </w:r>
          </w:p>
          <w:p w14:paraId="6ABDC408" w14:textId="77777777" w:rsidR="00620024" w:rsidRPr="00005140" w:rsidRDefault="00620024" w:rsidP="00CF715D">
            <w:pPr>
              <w:jc w:val="both"/>
              <w:rPr>
                <w:rFonts w:ascii="Calibri" w:hAnsi="Calibri" w:cs="Arial"/>
                <w:sz w:val="20"/>
                <w:szCs w:val="20"/>
                <w:lang w:val="ro-RO"/>
              </w:rPr>
            </w:pPr>
            <w:r w:rsidRPr="00005140">
              <w:rPr>
                <w:rFonts w:ascii="Calibri" w:hAnsi="Calibri" w:cs="Arial"/>
                <w:b/>
                <w:sz w:val="20"/>
                <w:szCs w:val="20"/>
                <w:lang w:val="ro-RO"/>
              </w:rPr>
              <w:t>Interpretarea definiției:</w:t>
            </w:r>
            <w:r w:rsidRPr="00005140">
              <w:rPr>
                <w:rFonts w:ascii="Calibri" w:hAnsi="Calibri" w:cs="Arial"/>
                <w:sz w:val="20"/>
                <w:szCs w:val="20"/>
                <w:lang w:val="ro-RO"/>
              </w:rPr>
              <w:t xml:space="preserve"> </w:t>
            </w:r>
          </w:p>
          <w:p w14:paraId="0D165581" w14:textId="77777777" w:rsidR="00620024" w:rsidRPr="00005140" w:rsidRDefault="00620024" w:rsidP="00CF715D">
            <w:pPr>
              <w:jc w:val="both"/>
              <w:rPr>
                <w:rFonts w:ascii="Calibri" w:hAnsi="Calibri" w:cs="Arial"/>
                <w:sz w:val="20"/>
                <w:szCs w:val="20"/>
                <w:lang w:val="ro-RO"/>
              </w:rPr>
            </w:pPr>
            <w:r w:rsidRPr="00005140">
              <w:rPr>
                <w:rFonts w:ascii="Calibri" w:hAnsi="Calibri" w:cs="Arial"/>
                <w:sz w:val="20"/>
                <w:szCs w:val="20"/>
                <w:lang w:val="ro-RO"/>
              </w:rPr>
              <w:t>Indicatorul măsoară legătura dintre cercetarea publică și privată și activitățile de colaborare activă între cercetătorii din sectorul de afaceri și cercetătorii din sectorul public care au ca rezultat  publicații științifice.</w:t>
            </w:r>
          </w:p>
          <w:p w14:paraId="2CDAED3D" w14:textId="77777777" w:rsidR="00620024" w:rsidRPr="00005140" w:rsidRDefault="00620024" w:rsidP="00CF715D">
            <w:pPr>
              <w:jc w:val="both"/>
              <w:rPr>
                <w:rFonts w:ascii="Calibri" w:hAnsi="Calibri" w:cs="Arial"/>
                <w:sz w:val="20"/>
                <w:szCs w:val="20"/>
                <w:lang w:val="ro-RO"/>
              </w:rPr>
            </w:pPr>
            <w:r w:rsidRPr="00005140">
              <w:rPr>
                <w:rFonts w:ascii="Calibri" w:hAnsi="Calibri" w:cs="Arial"/>
                <w:sz w:val="20"/>
                <w:szCs w:val="20"/>
                <w:lang w:val="ro-RO"/>
              </w:rPr>
              <w:t xml:space="preserve">Definiția "sectorul privat", exclude sectorul privat medical și de sănătate. </w:t>
            </w:r>
          </w:p>
          <w:p w14:paraId="65CBF98D" w14:textId="47F2B68F" w:rsidR="00620024" w:rsidRPr="00005140" w:rsidRDefault="00620024" w:rsidP="006A3BE9">
            <w:pPr>
              <w:jc w:val="both"/>
              <w:rPr>
                <w:rFonts w:ascii="Calibri" w:hAnsi="Calibri" w:cs="Arial"/>
                <w:sz w:val="20"/>
                <w:szCs w:val="20"/>
                <w:lang w:val="ro-RO"/>
              </w:rPr>
            </w:pPr>
            <w:r w:rsidRPr="00005140">
              <w:rPr>
                <w:rFonts w:ascii="Calibri" w:hAnsi="Calibri" w:cs="Arial"/>
                <w:sz w:val="20"/>
                <w:szCs w:val="20"/>
                <w:lang w:val="ro-RO"/>
              </w:rPr>
              <w:t xml:space="preserve">Publicațiile sunt atribuite țării/țărilor în care își au sediul companiile din sectorul de afaceri sau alte organizații din sectorul privat (definiție din </w:t>
            </w:r>
            <w:r w:rsidR="006A3BE9" w:rsidRPr="00005140">
              <w:rPr>
                <w:rFonts w:ascii="Calibri" w:hAnsi="Calibri" w:cs="Arial"/>
                <w:sz w:val="20"/>
                <w:szCs w:val="20"/>
                <w:lang w:val="ro-RO"/>
              </w:rPr>
              <w:t>EIS</w:t>
            </w:r>
            <w:r w:rsidRPr="00005140">
              <w:rPr>
                <w:rFonts w:ascii="Calibri" w:hAnsi="Calibri" w:cs="Arial"/>
                <w:sz w:val="20"/>
                <w:szCs w:val="20"/>
                <w:lang w:val="ro-RO"/>
              </w:rPr>
              <w:t>).</w:t>
            </w:r>
          </w:p>
        </w:tc>
      </w:tr>
      <w:tr w:rsidR="00005140" w:rsidRPr="00005140" w14:paraId="29FA8EEA" w14:textId="77777777" w:rsidTr="00266EF4">
        <w:trPr>
          <w:trHeight w:val="467"/>
          <w:jc w:val="center"/>
        </w:trPr>
        <w:tc>
          <w:tcPr>
            <w:tcW w:w="5000" w:type="pct"/>
            <w:gridSpan w:val="2"/>
            <w:vAlign w:val="center"/>
          </w:tcPr>
          <w:p w14:paraId="4EF50CD8" w14:textId="77777777" w:rsidR="00620024" w:rsidRPr="00005140" w:rsidRDefault="00620024" w:rsidP="00CF715D">
            <w:pPr>
              <w:jc w:val="both"/>
              <w:rPr>
                <w:rFonts w:ascii="Calibri" w:hAnsi="Calibri" w:cs="Arial"/>
                <w:sz w:val="20"/>
                <w:szCs w:val="20"/>
                <w:lang w:val="ro-RO"/>
              </w:rPr>
            </w:pPr>
            <w:r w:rsidRPr="00005140">
              <w:rPr>
                <w:rFonts w:ascii="Calibri" w:hAnsi="Calibri" w:cs="Arial"/>
                <w:b/>
                <w:sz w:val="20"/>
                <w:szCs w:val="20"/>
                <w:lang w:val="ro-RO"/>
              </w:rPr>
              <w:t>Unitatea de măsură:</w:t>
            </w:r>
            <w:r w:rsidRPr="00005140">
              <w:rPr>
                <w:rFonts w:ascii="Calibri" w:hAnsi="Calibri" w:cs="Arial"/>
                <w:sz w:val="20"/>
                <w:szCs w:val="20"/>
                <w:lang w:val="ro-RO"/>
              </w:rPr>
              <w:t xml:space="preserve"> publicații la 1 milion locuitori.</w:t>
            </w:r>
          </w:p>
        </w:tc>
      </w:tr>
      <w:tr w:rsidR="00005140" w:rsidRPr="00005140" w14:paraId="79ADCAC1" w14:textId="77777777" w:rsidTr="00266EF4">
        <w:trPr>
          <w:trHeight w:val="791"/>
          <w:jc w:val="center"/>
        </w:trPr>
        <w:tc>
          <w:tcPr>
            <w:tcW w:w="5000" w:type="pct"/>
            <w:gridSpan w:val="2"/>
            <w:vAlign w:val="center"/>
          </w:tcPr>
          <w:p w14:paraId="0C4975B0" w14:textId="77777777" w:rsidR="00620024" w:rsidRPr="00005140" w:rsidRDefault="00620024" w:rsidP="00ED02A0">
            <w:pPr>
              <w:pStyle w:val="ListParagraph1"/>
              <w:spacing w:after="0" w:line="240" w:lineRule="auto"/>
              <w:ind w:left="0"/>
              <w:jc w:val="both"/>
              <w:rPr>
                <w:rFonts w:cs="Arial"/>
                <w:b/>
                <w:sz w:val="20"/>
                <w:szCs w:val="20"/>
                <w:lang w:val="ro-RO"/>
              </w:rPr>
            </w:pPr>
            <w:r w:rsidRPr="00005140">
              <w:rPr>
                <w:rFonts w:cs="Arial"/>
                <w:b/>
                <w:sz w:val="20"/>
                <w:szCs w:val="20"/>
                <w:lang w:val="ro-RO"/>
              </w:rPr>
              <w:t>Formula de calcul</w:t>
            </w:r>
          </w:p>
          <w:p w14:paraId="1715D367" w14:textId="77777777" w:rsidR="00ED02A0" w:rsidRPr="00005140" w:rsidRDefault="00ED02A0" w:rsidP="00ED02A0">
            <w:pPr>
              <w:pStyle w:val="ListParagraph1"/>
              <w:spacing w:after="0" w:line="240" w:lineRule="auto"/>
              <w:ind w:left="0"/>
              <w:jc w:val="both"/>
              <w:rPr>
                <w:rFonts w:cs="Arial"/>
                <w:b/>
                <w:sz w:val="20"/>
                <w:szCs w:val="20"/>
                <w:lang w:val="ro-RO"/>
              </w:rPr>
            </w:pPr>
          </w:p>
          <w:p w14:paraId="793489C5" w14:textId="77777777" w:rsidR="00620024" w:rsidRPr="00005140" w:rsidRDefault="00620024" w:rsidP="00CF715D">
            <w:pPr>
              <w:jc w:val="both"/>
              <w:rPr>
                <w:rFonts w:ascii="Calibri" w:hAnsi="Calibri" w:cs="Arial"/>
                <w:b/>
                <w:sz w:val="20"/>
                <w:szCs w:val="20"/>
                <w:lang w:val="ro-RO"/>
              </w:rPr>
            </w:pPr>
            <w:r w:rsidRPr="00005140">
              <w:rPr>
                <w:rFonts w:ascii="Calibri" w:hAnsi="Calibri" w:cs="Arial"/>
                <w:b/>
                <w:sz w:val="20"/>
                <w:szCs w:val="20"/>
                <w:lang w:val="ro-RO"/>
              </w:rPr>
              <w:t>Co-publicaţii ştiinţifice public-private la 1 mil. Locuitori = Număr de co-publicaţii ştiinţifice public-private / populație</w:t>
            </w:r>
          </w:p>
          <w:p w14:paraId="6F964A8B" w14:textId="68A30331" w:rsidR="00620024" w:rsidRPr="00005140" w:rsidRDefault="00620024" w:rsidP="00CF715D">
            <w:pPr>
              <w:jc w:val="both"/>
              <w:rPr>
                <w:rFonts w:ascii="Calibri" w:hAnsi="Calibri" w:cs="Arial"/>
                <w:sz w:val="20"/>
                <w:szCs w:val="20"/>
                <w:lang w:val="ro-RO"/>
              </w:rPr>
            </w:pPr>
          </w:p>
          <w:p w14:paraId="73B699A0" w14:textId="50BE6EA1" w:rsidR="00620024" w:rsidRPr="00005140" w:rsidRDefault="00620024" w:rsidP="00882AAA">
            <w:pPr>
              <w:pStyle w:val="ListParagraph1"/>
              <w:numPr>
                <w:ilvl w:val="0"/>
                <w:numId w:val="11"/>
              </w:numPr>
              <w:spacing w:after="0" w:line="240" w:lineRule="auto"/>
              <w:jc w:val="both"/>
              <w:rPr>
                <w:rFonts w:cs="Arial"/>
                <w:sz w:val="20"/>
                <w:szCs w:val="20"/>
                <w:lang w:val="ro-RO"/>
              </w:rPr>
            </w:pPr>
            <w:r w:rsidRPr="00005140">
              <w:rPr>
                <w:rFonts w:cs="Arial"/>
                <w:sz w:val="20"/>
                <w:szCs w:val="20"/>
                <w:lang w:val="ro-RO"/>
              </w:rPr>
              <w:t xml:space="preserve">Numărător: Număr de co-publicaţii </w:t>
            </w:r>
            <w:r w:rsidR="00261833" w:rsidRPr="00005140">
              <w:rPr>
                <w:rFonts w:cs="Arial"/>
                <w:sz w:val="20"/>
                <w:szCs w:val="20"/>
                <w:lang w:val="ro-RO"/>
              </w:rPr>
              <w:t xml:space="preserve">de cercetare </w:t>
            </w:r>
            <w:r w:rsidRPr="00005140">
              <w:rPr>
                <w:rFonts w:cs="Arial"/>
                <w:sz w:val="20"/>
                <w:szCs w:val="20"/>
                <w:lang w:val="ro-RO"/>
              </w:rPr>
              <w:t xml:space="preserve">public-private. </w:t>
            </w:r>
          </w:p>
          <w:p w14:paraId="3F3074F4" w14:textId="34A6EBAF" w:rsidR="00620024" w:rsidRPr="00005140" w:rsidRDefault="00620024" w:rsidP="00CF715D">
            <w:pPr>
              <w:ind w:left="360"/>
              <w:jc w:val="both"/>
              <w:rPr>
                <w:rFonts w:ascii="Calibri" w:hAnsi="Calibri" w:cs="Arial"/>
                <w:sz w:val="20"/>
                <w:szCs w:val="20"/>
                <w:lang w:val="ro-RO"/>
              </w:rPr>
            </w:pPr>
            <w:r w:rsidRPr="00005140">
              <w:rPr>
                <w:rFonts w:ascii="Calibri" w:hAnsi="Calibri" w:cs="Arial"/>
                <w:sz w:val="20"/>
                <w:szCs w:val="20"/>
                <w:lang w:val="ro-RO"/>
              </w:rPr>
              <w:t xml:space="preserve">Sursa datelor: </w:t>
            </w:r>
            <w:r w:rsidR="006A3BE9" w:rsidRPr="00005140">
              <w:rPr>
                <w:rFonts w:ascii="Calibri" w:hAnsi="Calibri" w:cs="Arial"/>
                <w:sz w:val="20"/>
                <w:szCs w:val="20"/>
                <w:lang w:val="ro-RO"/>
              </w:rPr>
              <w:t>Scopus (Science Metrix)</w:t>
            </w:r>
            <w:r w:rsidR="006A3BE9" w:rsidRPr="00005140">
              <w:rPr>
                <w:rStyle w:val="FootnoteReference"/>
                <w:rFonts w:ascii="Calibri" w:hAnsi="Calibri" w:cs="Arial"/>
                <w:sz w:val="20"/>
                <w:szCs w:val="20"/>
                <w:lang w:val="ro-RO"/>
              </w:rPr>
              <w:footnoteReference w:id="4"/>
            </w:r>
            <w:r w:rsidR="006A3BE9" w:rsidRPr="00005140">
              <w:rPr>
                <w:rFonts w:ascii="Calibri" w:hAnsi="Calibri" w:cs="Arial"/>
                <w:sz w:val="20"/>
                <w:szCs w:val="20"/>
                <w:lang w:val="ro-RO"/>
              </w:rPr>
              <w:t xml:space="preserve"> </w:t>
            </w:r>
          </w:p>
          <w:p w14:paraId="410388C9" w14:textId="77777777" w:rsidR="00620024" w:rsidRPr="00005140" w:rsidRDefault="00620024" w:rsidP="00882AAA">
            <w:pPr>
              <w:pStyle w:val="ListParagraph1"/>
              <w:numPr>
                <w:ilvl w:val="0"/>
                <w:numId w:val="11"/>
              </w:numPr>
              <w:spacing w:after="0" w:line="240" w:lineRule="auto"/>
              <w:jc w:val="both"/>
              <w:rPr>
                <w:rFonts w:cs="Arial"/>
                <w:sz w:val="20"/>
                <w:szCs w:val="20"/>
                <w:lang w:val="ro-RO"/>
              </w:rPr>
            </w:pPr>
            <w:r w:rsidRPr="00005140">
              <w:rPr>
                <w:rFonts w:cs="Arial"/>
                <w:sz w:val="20"/>
                <w:szCs w:val="20"/>
                <w:lang w:val="ro-RO"/>
              </w:rPr>
              <w:t xml:space="preserve">Numitor: populație ( în milioane locuitori) </w:t>
            </w:r>
          </w:p>
          <w:p w14:paraId="3FA3602F" w14:textId="02AC6036" w:rsidR="00620024" w:rsidRPr="00005140" w:rsidRDefault="00620024" w:rsidP="006A3BE9">
            <w:pPr>
              <w:ind w:left="360"/>
              <w:jc w:val="both"/>
              <w:rPr>
                <w:rFonts w:ascii="Calibri" w:hAnsi="Calibri" w:cs="Arial"/>
                <w:sz w:val="20"/>
                <w:szCs w:val="20"/>
                <w:lang w:val="ro-RO"/>
              </w:rPr>
            </w:pPr>
            <w:r w:rsidRPr="00005140">
              <w:rPr>
                <w:rFonts w:ascii="Calibri" w:hAnsi="Calibri" w:cs="Arial"/>
                <w:sz w:val="20"/>
                <w:szCs w:val="20"/>
                <w:lang w:val="ro-RO"/>
              </w:rPr>
              <w:t xml:space="preserve">Sursa datelor: Eurostat </w:t>
            </w:r>
          </w:p>
        </w:tc>
      </w:tr>
      <w:tr w:rsidR="00005140" w:rsidRPr="00005140" w14:paraId="5CB49B7E" w14:textId="77777777" w:rsidTr="00266EF4">
        <w:trPr>
          <w:trHeight w:val="719"/>
          <w:jc w:val="center"/>
        </w:trPr>
        <w:tc>
          <w:tcPr>
            <w:tcW w:w="5000" w:type="pct"/>
            <w:gridSpan w:val="2"/>
            <w:shd w:val="clear" w:color="auto" w:fill="auto"/>
            <w:vAlign w:val="center"/>
          </w:tcPr>
          <w:p w14:paraId="68ADD684" w14:textId="77777777" w:rsidR="00620024" w:rsidRPr="00005140" w:rsidRDefault="00620024" w:rsidP="00ED02A0">
            <w:pPr>
              <w:pStyle w:val="ListParagraph1"/>
              <w:spacing w:after="0" w:line="240" w:lineRule="auto"/>
              <w:ind w:left="0"/>
              <w:jc w:val="both"/>
              <w:rPr>
                <w:rFonts w:cs="Arial"/>
                <w:b/>
                <w:sz w:val="20"/>
                <w:szCs w:val="20"/>
                <w:lang w:val="ro-RO"/>
              </w:rPr>
            </w:pPr>
            <w:r w:rsidRPr="00005140">
              <w:rPr>
                <w:rFonts w:cs="Arial"/>
                <w:b/>
                <w:sz w:val="20"/>
                <w:szCs w:val="20"/>
                <w:lang w:val="ro-RO"/>
              </w:rPr>
              <w:t>Sursa datelor</w:t>
            </w:r>
          </w:p>
          <w:p w14:paraId="42BC3AAE" w14:textId="22665EF8" w:rsidR="00620024" w:rsidRPr="00005140" w:rsidRDefault="006A3BE9" w:rsidP="00CF715D">
            <w:pPr>
              <w:jc w:val="both"/>
              <w:rPr>
                <w:rFonts w:ascii="Calibri" w:hAnsi="Calibri" w:cs="Arial"/>
                <w:kern w:val="2"/>
                <w:sz w:val="20"/>
                <w:szCs w:val="20"/>
                <w:lang w:val="ro-RO"/>
              </w:rPr>
            </w:pPr>
            <w:r w:rsidRPr="00005140">
              <w:rPr>
                <w:rFonts w:ascii="Calibri" w:hAnsi="Calibri" w:cs="Arial"/>
                <w:kern w:val="2"/>
                <w:sz w:val="20"/>
                <w:szCs w:val="20"/>
                <w:lang w:val="ro-RO"/>
              </w:rPr>
              <w:t>European Innovation Scoreboard</w:t>
            </w:r>
            <w:r w:rsidR="00F33014" w:rsidRPr="00005140">
              <w:rPr>
                <w:rFonts w:ascii="Calibri" w:hAnsi="Calibri" w:cs="Arial"/>
                <w:kern w:val="2"/>
                <w:sz w:val="20"/>
                <w:szCs w:val="20"/>
                <w:lang w:val="ro-RO"/>
              </w:rPr>
              <w:t xml:space="preserve"> – rapoarte anuale</w:t>
            </w:r>
            <w:r w:rsidR="00261833" w:rsidRPr="00005140">
              <w:rPr>
                <w:rFonts w:ascii="Calibri" w:hAnsi="Calibri" w:cs="Arial"/>
                <w:kern w:val="2"/>
                <w:sz w:val="20"/>
                <w:szCs w:val="20"/>
                <w:lang w:val="ro-RO"/>
              </w:rPr>
              <w:t xml:space="preserve"> (indicatorul 3.2.2 public-private co-publications per million population)</w:t>
            </w:r>
          </w:p>
          <w:p w14:paraId="2373A0F4" w14:textId="60B1FC8D" w:rsidR="00F33014" w:rsidRPr="00005140" w:rsidRDefault="00037B84" w:rsidP="00CF715D">
            <w:pPr>
              <w:jc w:val="both"/>
              <w:rPr>
                <w:rFonts w:ascii="Calibri" w:hAnsi="Calibri" w:cs="Arial"/>
                <w:kern w:val="2"/>
                <w:sz w:val="20"/>
                <w:szCs w:val="20"/>
                <w:lang w:val="ro-RO"/>
              </w:rPr>
            </w:pPr>
            <w:hyperlink r:id="rId8" w:history="1">
              <w:r w:rsidR="00F33014" w:rsidRPr="00005140">
                <w:rPr>
                  <w:rStyle w:val="Hyperlink"/>
                  <w:rFonts w:ascii="Calibri" w:hAnsi="Calibri" w:cs="Arial"/>
                  <w:color w:val="auto"/>
                  <w:kern w:val="2"/>
                  <w:sz w:val="20"/>
                  <w:szCs w:val="20"/>
                  <w:u w:val="none"/>
                  <w:lang w:val="ro-RO"/>
                </w:rPr>
                <w:t>https://ec.europa.eu/growth/industry/innovation/facts-figures/scoreboards_en</w:t>
              </w:r>
            </w:hyperlink>
            <w:r w:rsidR="00F33014" w:rsidRPr="00005140">
              <w:rPr>
                <w:rFonts w:ascii="Calibri" w:hAnsi="Calibri" w:cs="Arial"/>
                <w:kern w:val="2"/>
                <w:sz w:val="20"/>
                <w:szCs w:val="20"/>
                <w:lang w:val="ro-RO"/>
              </w:rPr>
              <w:t xml:space="preserve"> - Related documents and media</w:t>
            </w:r>
          </w:p>
          <w:p w14:paraId="5A672F11" w14:textId="77777777" w:rsidR="00F33014" w:rsidRPr="00005140" w:rsidRDefault="00F33014" w:rsidP="00CF715D">
            <w:pPr>
              <w:jc w:val="both"/>
              <w:rPr>
                <w:rFonts w:ascii="Calibri" w:hAnsi="Calibri" w:cs="Arial"/>
                <w:kern w:val="2"/>
                <w:sz w:val="20"/>
                <w:szCs w:val="20"/>
                <w:lang w:val="ro-RO"/>
              </w:rPr>
            </w:pPr>
          </w:p>
          <w:p w14:paraId="4A23EFB0" w14:textId="77777777" w:rsidR="00620024" w:rsidRPr="00005140" w:rsidRDefault="00620024" w:rsidP="00CF715D">
            <w:pPr>
              <w:jc w:val="both"/>
              <w:rPr>
                <w:rFonts w:ascii="Calibri" w:hAnsi="Calibri" w:cs="Arial"/>
                <w:b/>
                <w:kern w:val="2"/>
                <w:sz w:val="20"/>
                <w:szCs w:val="20"/>
                <w:lang w:val="ro-RO"/>
              </w:rPr>
            </w:pPr>
            <w:r w:rsidRPr="00005140">
              <w:rPr>
                <w:rFonts w:ascii="Calibri" w:hAnsi="Calibri" w:cs="Arial"/>
                <w:b/>
                <w:kern w:val="2"/>
                <w:sz w:val="20"/>
                <w:szCs w:val="20"/>
                <w:lang w:val="ro-RO"/>
              </w:rPr>
              <w:t xml:space="preserve">NOTĂ: </w:t>
            </w:r>
          </w:p>
          <w:p w14:paraId="5FAF21E8" w14:textId="69D66480" w:rsidR="00620024" w:rsidRPr="00005140" w:rsidRDefault="00620024" w:rsidP="00F33014">
            <w:pPr>
              <w:jc w:val="both"/>
              <w:rPr>
                <w:rFonts w:ascii="Calibri" w:hAnsi="Calibri" w:cs="Arial"/>
                <w:b/>
                <w:kern w:val="2"/>
                <w:sz w:val="20"/>
                <w:szCs w:val="20"/>
                <w:lang w:val="ro-RO"/>
              </w:rPr>
            </w:pPr>
            <w:r w:rsidRPr="00005140">
              <w:rPr>
                <w:rFonts w:ascii="Calibri" w:hAnsi="Calibri" w:cs="Arial"/>
                <w:b/>
                <w:kern w:val="2"/>
                <w:sz w:val="20"/>
                <w:szCs w:val="20"/>
                <w:lang w:val="ro-RO"/>
              </w:rPr>
              <w:t>Documentul menționat furnizează valoarea indicatorului cu întârziere</w:t>
            </w:r>
            <w:r w:rsidR="00F33014" w:rsidRPr="00005140">
              <w:rPr>
                <w:rFonts w:ascii="Calibri" w:hAnsi="Calibri" w:cs="Arial"/>
                <w:b/>
                <w:kern w:val="2"/>
                <w:sz w:val="20"/>
                <w:szCs w:val="20"/>
                <w:lang w:val="ro-RO"/>
              </w:rPr>
              <w:t>. Se recomandă analizarea cu atenție a raportului EIS pentru identificarea anului de referință a indicatorului</w:t>
            </w:r>
            <w:r w:rsidRPr="00005140">
              <w:rPr>
                <w:rFonts w:ascii="Calibri" w:hAnsi="Calibri" w:cs="Arial"/>
                <w:b/>
                <w:kern w:val="2"/>
                <w:sz w:val="20"/>
                <w:szCs w:val="20"/>
                <w:lang w:val="ro-RO"/>
              </w:rPr>
              <w:t xml:space="preserve">. </w:t>
            </w:r>
          </w:p>
        </w:tc>
      </w:tr>
      <w:tr w:rsidR="00005140" w:rsidRPr="00005140" w14:paraId="1DEF0C39" w14:textId="77777777" w:rsidTr="00ED02A0">
        <w:trPr>
          <w:trHeight w:val="269"/>
          <w:jc w:val="center"/>
        </w:trPr>
        <w:tc>
          <w:tcPr>
            <w:tcW w:w="5000" w:type="pct"/>
            <w:gridSpan w:val="2"/>
            <w:shd w:val="clear" w:color="auto" w:fill="DEEAF6"/>
            <w:vAlign w:val="center"/>
          </w:tcPr>
          <w:p w14:paraId="17BE254A" w14:textId="60DA72BE" w:rsidR="00620024" w:rsidRPr="00005140" w:rsidRDefault="00620024" w:rsidP="00ED02A0">
            <w:pPr>
              <w:pStyle w:val="ListParagraph1"/>
              <w:spacing w:after="0" w:line="240" w:lineRule="auto"/>
              <w:ind w:left="0"/>
              <w:jc w:val="both"/>
              <w:rPr>
                <w:rFonts w:cs="Arial"/>
                <w:b/>
                <w:sz w:val="20"/>
                <w:szCs w:val="20"/>
                <w:lang w:val="ro-RO"/>
              </w:rPr>
            </w:pPr>
            <w:r w:rsidRPr="00005140">
              <w:rPr>
                <w:rFonts w:cs="Arial"/>
                <w:b/>
                <w:sz w:val="20"/>
                <w:szCs w:val="20"/>
                <w:lang w:val="ro-RO"/>
              </w:rPr>
              <w:t xml:space="preserve">Organizație/instituție responsabilă </w:t>
            </w:r>
          </w:p>
          <w:p w14:paraId="74A94CAA" w14:textId="77777777" w:rsidR="00620024" w:rsidRPr="00005140" w:rsidRDefault="00620024" w:rsidP="00CF715D">
            <w:pPr>
              <w:pStyle w:val="ListParagraph1"/>
              <w:spacing w:after="0" w:line="240" w:lineRule="auto"/>
              <w:ind w:left="360"/>
              <w:jc w:val="both"/>
              <w:rPr>
                <w:rFonts w:cs="Arial"/>
                <w:b/>
                <w:sz w:val="20"/>
                <w:szCs w:val="20"/>
                <w:lang w:val="ro-RO"/>
              </w:rPr>
            </w:pPr>
          </w:p>
        </w:tc>
      </w:tr>
      <w:tr w:rsidR="00005140" w:rsidRPr="00005140" w14:paraId="184888F0" w14:textId="77777777" w:rsidTr="00CF0639">
        <w:trPr>
          <w:trHeight w:val="719"/>
          <w:jc w:val="center"/>
        </w:trPr>
        <w:tc>
          <w:tcPr>
            <w:tcW w:w="2416" w:type="pct"/>
            <w:shd w:val="clear" w:color="auto" w:fill="auto"/>
            <w:vAlign w:val="center"/>
          </w:tcPr>
          <w:p w14:paraId="76B4A0EC" w14:textId="7B99F57D" w:rsidR="00620024" w:rsidRPr="00005140" w:rsidRDefault="00620024" w:rsidP="00AB23E8">
            <w:pPr>
              <w:pStyle w:val="ListParagraph1"/>
              <w:spacing w:after="0" w:line="240" w:lineRule="auto"/>
              <w:ind w:left="0"/>
              <w:jc w:val="both"/>
              <w:rPr>
                <w:rFonts w:cs="Arial"/>
                <w:b/>
                <w:sz w:val="20"/>
                <w:szCs w:val="20"/>
                <w:lang w:val="ro-RO"/>
              </w:rPr>
            </w:pPr>
            <w:r w:rsidRPr="00005140">
              <w:rPr>
                <w:rFonts w:cs="Arial"/>
                <w:b/>
                <w:sz w:val="20"/>
                <w:szCs w:val="20"/>
                <w:lang w:val="ro-RO"/>
              </w:rPr>
              <w:t xml:space="preserve">Organizație responsabilă pentru colectarea </w:t>
            </w:r>
            <w:r w:rsidR="00AB23E8" w:rsidRPr="00005140">
              <w:rPr>
                <w:rFonts w:cs="Arial"/>
                <w:b/>
                <w:sz w:val="20"/>
                <w:szCs w:val="20"/>
                <w:lang w:val="ro-RO"/>
              </w:rPr>
              <w:t xml:space="preserve">valorii indicatorului </w:t>
            </w:r>
            <w:r w:rsidR="00D77BF4" w:rsidRPr="00005140">
              <w:rPr>
                <w:rFonts w:cs="Arial"/>
                <w:b/>
                <w:sz w:val="20"/>
                <w:szCs w:val="20"/>
                <w:lang w:val="ro-RO"/>
              </w:rPr>
              <w:t>de la sursă</w:t>
            </w:r>
          </w:p>
        </w:tc>
        <w:tc>
          <w:tcPr>
            <w:tcW w:w="2584" w:type="pct"/>
            <w:shd w:val="clear" w:color="auto" w:fill="auto"/>
            <w:vAlign w:val="center"/>
          </w:tcPr>
          <w:p w14:paraId="0A8E831C" w14:textId="08E294D2" w:rsidR="00620024" w:rsidRPr="00005140" w:rsidRDefault="003C3F12" w:rsidP="00CE5418">
            <w:pPr>
              <w:pStyle w:val="ListParagraph1"/>
              <w:spacing w:after="0" w:line="240" w:lineRule="auto"/>
              <w:ind w:left="0"/>
              <w:jc w:val="both"/>
              <w:rPr>
                <w:rFonts w:cs="Arial"/>
                <w:sz w:val="20"/>
                <w:szCs w:val="20"/>
                <w:lang w:val="ro-RO"/>
              </w:rPr>
            </w:pPr>
            <w:r w:rsidRPr="00005140">
              <w:rPr>
                <w:rFonts w:cs="Arial"/>
                <w:kern w:val="2"/>
                <w:sz w:val="20"/>
                <w:szCs w:val="20"/>
                <w:lang w:val="ro-RO"/>
              </w:rPr>
              <w:t xml:space="preserve">Serviciul Gestionare Program </w:t>
            </w:r>
            <w:r w:rsidR="00767602" w:rsidRPr="00005140">
              <w:rPr>
                <w:rFonts w:cs="Arial"/>
                <w:kern w:val="2"/>
                <w:sz w:val="20"/>
                <w:szCs w:val="20"/>
                <w:lang w:val="ro-RO"/>
              </w:rPr>
              <w:t>, impreuna cu Serviciul de Monitorizare</w:t>
            </w:r>
            <w:r w:rsidRPr="00005140">
              <w:rPr>
                <w:rFonts w:cs="Arial"/>
                <w:kern w:val="2"/>
                <w:sz w:val="20"/>
                <w:szCs w:val="20"/>
                <w:lang w:val="ro-RO"/>
              </w:rPr>
              <w:t xml:space="preserve"> Proiecte </w:t>
            </w:r>
            <w:r w:rsidR="00767602" w:rsidRPr="00005140">
              <w:rPr>
                <w:rFonts w:cs="Arial"/>
                <w:kern w:val="2"/>
                <w:sz w:val="20"/>
                <w:szCs w:val="20"/>
                <w:lang w:val="ro-RO"/>
              </w:rPr>
              <w:t>din cadrul AM POC</w:t>
            </w:r>
            <w:r w:rsidR="006B719D" w:rsidRPr="00005140">
              <w:rPr>
                <w:rFonts w:cs="Arial"/>
                <w:kern w:val="2"/>
                <w:sz w:val="20"/>
                <w:szCs w:val="20"/>
                <w:lang w:val="ro-RO"/>
              </w:rPr>
              <w:t>,</w:t>
            </w:r>
            <w:r w:rsidR="00767602" w:rsidRPr="00005140">
              <w:rPr>
                <w:rFonts w:cs="Arial"/>
                <w:kern w:val="2"/>
                <w:sz w:val="20"/>
                <w:szCs w:val="20"/>
                <w:lang w:val="ro-RO"/>
              </w:rPr>
              <w:t xml:space="preserve"> vor </w:t>
            </w:r>
            <w:r w:rsidR="006B719D" w:rsidRPr="00005140">
              <w:rPr>
                <w:rFonts w:cs="Arial"/>
                <w:kern w:val="2"/>
                <w:sz w:val="20"/>
                <w:szCs w:val="20"/>
                <w:lang w:val="ro-RO"/>
              </w:rPr>
              <w:t>prelua</w:t>
            </w:r>
            <w:r w:rsidR="00767602" w:rsidRPr="00005140">
              <w:rPr>
                <w:rFonts w:cs="Arial"/>
                <w:kern w:val="2"/>
                <w:sz w:val="20"/>
                <w:szCs w:val="20"/>
                <w:lang w:val="ro-RO"/>
              </w:rPr>
              <w:t xml:space="preserve"> valoarea</w:t>
            </w:r>
            <w:r w:rsidR="006B719D" w:rsidRPr="00005140">
              <w:rPr>
                <w:rFonts w:cs="Arial"/>
                <w:kern w:val="2"/>
                <w:sz w:val="20"/>
                <w:szCs w:val="20"/>
                <w:lang w:val="ro-RO"/>
              </w:rPr>
              <w:t xml:space="preserve"> statistic</w:t>
            </w:r>
            <w:r w:rsidR="00CE5418" w:rsidRPr="00005140">
              <w:rPr>
                <w:rFonts w:cs="Arial"/>
                <w:kern w:val="2"/>
                <w:sz w:val="20"/>
                <w:szCs w:val="20"/>
                <w:lang w:val="ro-RO"/>
              </w:rPr>
              <w:t>ă</w:t>
            </w:r>
            <w:r w:rsidR="006B719D" w:rsidRPr="00005140">
              <w:rPr>
                <w:rFonts w:cs="Arial"/>
                <w:kern w:val="2"/>
                <w:sz w:val="20"/>
                <w:szCs w:val="20"/>
                <w:lang w:val="ro-RO"/>
              </w:rPr>
              <w:t xml:space="preserve"> a</w:t>
            </w:r>
            <w:r w:rsidR="00767602" w:rsidRPr="00005140">
              <w:rPr>
                <w:rFonts w:cs="Arial"/>
                <w:kern w:val="2"/>
                <w:sz w:val="20"/>
                <w:szCs w:val="20"/>
                <w:lang w:val="ro-RO"/>
              </w:rPr>
              <w:t xml:space="preserve"> indicatorului </w:t>
            </w:r>
            <w:r w:rsidR="006B719D" w:rsidRPr="00005140">
              <w:rPr>
                <w:rFonts w:cs="Arial"/>
                <w:kern w:val="2"/>
                <w:sz w:val="20"/>
                <w:szCs w:val="20"/>
                <w:lang w:val="ro-RO"/>
              </w:rPr>
              <w:t>asa cu</w:t>
            </w:r>
            <w:r w:rsidR="00D05128" w:rsidRPr="00005140">
              <w:rPr>
                <w:rFonts w:cs="Arial"/>
                <w:kern w:val="2"/>
                <w:sz w:val="20"/>
                <w:szCs w:val="20"/>
                <w:lang w:val="ro-RO"/>
              </w:rPr>
              <w:t>m este menţ</w:t>
            </w:r>
            <w:r w:rsidR="006B719D" w:rsidRPr="00005140">
              <w:rPr>
                <w:rFonts w:cs="Arial"/>
                <w:kern w:val="2"/>
                <w:sz w:val="20"/>
                <w:szCs w:val="20"/>
                <w:lang w:val="ro-RO"/>
              </w:rPr>
              <w:t>ionată</w:t>
            </w:r>
            <w:r w:rsidR="00D05128" w:rsidRPr="00005140">
              <w:rPr>
                <w:rFonts w:cs="Arial"/>
                <w:kern w:val="2"/>
                <w:sz w:val="20"/>
                <w:szCs w:val="20"/>
                <w:lang w:val="ro-RO"/>
              </w:rPr>
              <w:t xml:space="preserve"> de sursa indicată mai sus</w:t>
            </w:r>
            <w:r w:rsidR="00767602" w:rsidRPr="00005140">
              <w:rPr>
                <w:rFonts w:cs="Arial"/>
                <w:kern w:val="2"/>
                <w:sz w:val="20"/>
                <w:szCs w:val="20"/>
                <w:lang w:val="ro-RO"/>
              </w:rPr>
              <w:t>.</w:t>
            </w:r>
          </w:p>
        </w:tc>
      </w:tr>
      <w:tr w:rsidR="00005140" w:rsidRPr="00005140" w14:paraId="12AEBC19" w14:textId="77777777" w:rsidTr="00CF0639">
        <w:trPr>
          <w:trHeight w:val="719"/>
          <w:jc w:val="center"/>
        </w:trPr>
        <w:tc>
          <w:tcPr>
            <w:tcW w:w="2416" w:type="pct"/>
            <w:shd w:val="clear" w:color="auto" w:fill="DEEAF6"/>
            <w:vAlign w:val="center"/>
          </w:tcPr>
          <w:p w14:paraId="062B5958" w14:textId="42050854" w:rsidR="003F2BD5" w:rsidRPr="00005140" w:rsidRDefault="003F2BD5" w:rsidP="00ED02A0">
            <w:pPr>
              <w:pStyle w:val="ListParagraph1"/>
              <w:spacing w:after="0" w:line="240" w:lineRule="auto"/>
              <w:ind w:left="0"/>
              <w:jc w:val="both"/>
              <w:rPr>
                <w:rFonts w:cs="Arial"/>
                <w:b/>
                <w:sz w:val="20"/>
                <w:szCs w:val="20"/>
                <w:lang w:val="ro-RO"/>
              </w:rPr>
            </w:pPr>
            <w:r w:rsidRPr="00005140">
              <w:rPr>
                <w:rFonts w:cs="Arial"/>
                <w:b/>
                <w:sz w:val="20"/>
                <w:szCs w:val="20"/>
                <w:lang w:val="ro-RO"/>
              </w:rPr>
              <w:t>Valoare de bază (2011)</w:t>
            </w:r>
          </w:p>
          <w:p w14:paraId="7C4E9029" w14:textId="77777777" w:rsidR="00843025" w:rsidRPr="00005140" w:rsidRDefault="006C2D1A" w:rsidP="00ED02A0">
            <w:pPr>
              <w:pStyle w:val="ListParagraph1"/>
              <w:spacing w:after="0" w:line="240" w:lineRule="auto"/>
              <w:ind w:left="0"/>
              <w:jc w:val="both"/>
              <w:rPr>
                <w:rFonts w:cs="Arial"/>
                <w:b/>
                <w:sz w:val="20"/>
                <w:szCs w:val="20"/>
                <w:lang w:val="ro-RO"/>
              </w:rPr>
            </w:pPr>
            <w:r w:rsidRPr="00005140">
              <w:rPr>
                <w:rFonts w:cs="Arial"/>
                <w:b/>
                <w:sz w:val="20"/>
                <w:szCs w:val="20"/>
                <w:lang w:val="ro-RO"/>
              </w:rPr>
              <w:t>Valoare – ţintă (2023):</w:t>
            </w:r>
          </w:p>
          <w:p w14:paraId="31BA28C5" w14:textId="6CFD67E8" w:rsidR="00AB23E8" w:rsidRPr="00005140" w:rsidRDefault="00AB23E8" w:rsidP="00ED02A0">
            <w:pPr>
              <w:pStyle w:val="ListParagraph1"/>
              <w:spacing w:after="0" w:line="240" w:lineRule="auto"/>
              <w:ind w:left="0"/>
              <w:jc w:val="both"/>
              <w:rPr>
                <w:rFonts w:cs="Arial"/>
                <w:b/>
                <w:sz w:val="20"/>
                <w:szCs w:val="20"/>
                <w:lang w:val="ro-RO"/>
              </w:rPr>
            </w:pPr>
            <w:r w:rsidRPr="00005140">
              <w:rPr>
                <w:rFonts w:cs="Arial"/>
                <w:b/>
                <w:sz w:val="20"/>
                <w:szCs w:val="20"/>
                <w:lang w:val="ro-RO"/>
              </w:rPr>
              <w:t>Valoare atinsă:</w:t>
            </w:r>
          </w:p>
        </w:tc>
        <w:tc>
          <w:tcPr>
            <w:tcW w:w="2584" w:type="pct"/>
            <w:shd w:val="clear" w:color="auto" w:fill="DEEAF6"/>
            <w:vAlign w:val="center"/>
          </w:tcPr>
          <w:p w14:paraId="561D526F" w14:textId="77777777" w:rsidR="003F2BD5" w:rsidRPr="00005140" w:rsidRDefault="003F2BD5" w:rsidP="00CF715D">
            <w:pPr>
              <w:pStyle w:val="ListParagraph1"/>
              <w:spacing w:after="0" w:line="240" w:lineRule="auto"/>
              <w:ind w:left="0"/>
              <w:jc w:val="both"/>
              <w:rPr>
                <w:rFonts w:cs="Arial"/>
                <w:b/>
                <w:sz w:val="20"/>
                <w:szCs w:val="20"/>
                <w:lang w:val="ro-RO"/>
              </w:rPr>
            </w:pPr>
            <w:r w:rsidRPr="00005140">
              <w:rPr>
                <w:rFonts w:cs="Arial"/>
                <w:b/>
                <w:sz w:val="20"/>
                <w:szCs w:val="20"/>
                <w:lang w:val="ro-RO"/>
              </w:rPr>
              <w:t>8,3</w:t>
            </w:r>
          </w:p>
          <w:p w14:paraId="50882897" w14:textId="77777777" w:rsidR="00843025" w:rsidRPr="00005140" w:rsidRDefault="00A605A5" w:rsidP="00CF715D">
            <w:pPr>
              <w:pStyle w:val="ListParagraph1"/>
              <w:spacing w:after="0" w:line="240" w:lineRule="auto"/>
              <w:ind w:left="0"/>
              <w:jc w:val="both"/>
              <w:rPr>
                <w:rFonts w:cs="Arial"/>
                <w:b/>
                <w:sz w:val="20"/>
                <w:szCs w:val="20"/>
                <w:lang w:val="ro-RO"/>
              </w:rPr>
            </w:pPr>
            <w:r w:rsidRPr="00005140">
              <w:rPr>
                <w:rFonts w:cs="Arial"/>
                <w:b/>
                <w:sz w:val="20"/>
                <w:szCs w:val="20"/>
                <w:lang w:val="ro-RO"/>
              </w:rPr>
              <w:t>18</w:t>
            </w:r>
          </w:p>
          <w:p w14:paraId="4DBACF47" w14:textId="199CE131" w:rsidR="00AB23E8" w:rsidRPr="00005140" w:rsidRDefault="00AB23E8" w:rsidP="00CF715D">
            <w:pPr>
              <w:pStyle w:val="ListParagraph1"/>
              <w:spacing w:after="0" w:line="240" w:lineRule="auto"/>
              <w:ind w:left="0"/>
              <w:jc w:val="both"/>
              <w:rPr>
                <w:rFonts w:cs="Arial"/>
                <w:b/>
                <w:sz w:val="20"/>
                <w:szCs w:val="20"/>
                <w:lang w:val="ro-RO"/>
              </w:rPr>
            </w:pPr>
            <w:r w:rsidRPr="00005140">
              <w:rPr>
                <w:rFonts w:cs="Arial"/>
                <w:b/>
                <w:sz w:val="20"/>
                <w:szCs w:val="20"/>
                <w:lang w:val="ro-RO"/>
              </w:rPr>
              <w:t>Conform sursei</w:t>
            </w:r>
          </w:p>
        </w:tc>
      </w:tr>
    </w:tbl>
    <w:p w14:paraId="5472D4BC" w14:textId="61AC2849" w:rsidR="00B3269F" w:rsidRPr="00005140" w:rsidRDefault="00B3269F" w:rsidP="00F70D25">
      <w:pPr>
        <w:spacing w:line="276" w:lineRule="auto"/>
        <w:jc w:val="both"/>
        <w:rPr>
          <w:rFonts w:ascii="Calibri" w:hAnsi="Calibri" w:cs="Arial"/>
          <w:kern w:val="2"/>
          <w:sz w:val="18"/>
          <w:szCs w:val="18"/>
          <w:lang w:val="ro-RO"/>
        </w:rPr>
      </w:pPr>
    </w:p>
    <w:p w14:paraId="54581F57" w14:textId="77777777" w:rsidR="00B3269F" w:rsidRPr="00005140" w:rsidRDefault="00620024" w:rsidP="00F70D25">
      <w:pPr>
        <w:jc w:val="both"/>
        <w:rPr>
          <w:rFonts w:ascii="Calibri" w:hAnsi="Calibri" w:cs="Arial"/>
          <w:b/>
          <w:smallCaps/>
          <w:lang w:val="ro-RO"/>
        </w:rPr>
      </w:pPr>
      <w:r w:rsidRPr="00005140">
        <w:rPr>
          <w:rFonts w:ascii="Calibri" w:hAnsi="Calibri" w:cs="Arial"/>
          <w:b/>
          <w:smallCaps/>
          <w:lang w:val="ro-RO"/>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9"/>
        <w:gridCol w:w="4839"/>
      </w:tblGrid>
      <w:tr w:rsidR="00005140" w:rsidRPr="00005140" w14:paraId="3564686A" w14:textId="77777777" w:rsidTr="000E7FEC">
        <w:trPr>
          <w:trHeight w:val="527"/>
        </w:trPr>
        <w:tc>
          <w:tcPr>
            <w:tcW w:w="5000" w:type="pct"/>
            <w:gridSpan w:val="2"/>
            <w:vAlign w:val="center"/>
          </w:tcPr>
          <w:p w14:paraId="53B72DC9" w14:textId="77777777" w:rsidR="00271D16" w:rsidRPr="00005140" w:rsidRDefault="00271D16" w:rsidP="00ED02A0">
            <w:pPr>
              <w:pStyle w:val="Heading2"/>
            </w:pPr>
            <w:bookmarkStart w:id="23" w:name="_Toc451351879"/>
            <w:bookmarkStart w:id="24" w:name="_Toc16237713"/>
            <w:r w:rsidRPr="00005140">
              <w:lastRenderedPageBreak/>
              <w:t>3S2: CONTRIBUŢIE ORIZONT 2020 ATRASĂ DE INSTITUŢII PARTICIPANTE DIN ROMÂNIA</w:t>
            </w:r>
            <w:bookmarkEnd w:id="23"/>
            <w:bookmarkEnd w:id="24"/>
          </w:p>
        </w:tc>
      </w:tr>
      <w:tr w:rsidR="00005140" w:rsidRPr="00005140" w14:paraId="00AFDC03" w14:textId="77777777" w:rsidTr="000E7FEC">
        <w:trPr>
          <w:trHeight w:val="883"/>
        </w:trPr>
        <w:tc>
          <w:tcPr>
            <w:tcW w:w="5000" w:type="pct"/>
            <w:gridSpan w:val="2"/>
            <w:shd w:val="clear" w:color="auto" w:fill="DBE5F1"/>
            <w:vAlign w:val="center"/>
          </w:tcPr>
          <w:p w14:paraId="4062D3B6" w14:textId="2A60BDAB" w:rsidR="006A5F07" w:rsidRPr="00005140" w:rsidRDefault="006A5F07" w:rsidP="00271D16">
            <w:pPr>
              <w:pStyle w:val="ListParagraph1"/>
              <w:spacing w:after="0" w:line="276" w:lineRule="auto"/>
              <w:ind w:left="0"/>
              <w:jc w:val="both"/>
              <w:rPr>
                <w:rFonts w:cs="Arial"/>
                <w:b/>
                <w:sz w:val="20"/>
                <w:szCs w:val="20"/>
                <w:lang w:val="ro-RO"/>
              </w:rPr>
            </w:pPr>
            <w:r w:rsidRPr="00005140">
              <w:rPr>
                <w:rFonts w:cs="Arial"/>
                <w:b/>
                <w:sz w:val="20"/>
                <w:szCs w:val="20"/>
                <w:lang w:val="ro-RO"/>
              </w:rPr>
              <w:t>Relevanță:</w:t>
            </w:r>
          </w:p>
          <w:p w14:paraId="333B3011" w14:textId="4FF11714" w:rsidR="007F40BA" w:rsidRPr="00005140" w:rsidRDefault="007F40BA" w:rsidP="00271D16">
            <w:pPr>
              <w:pStyle w:val="ListParagraph1"/>
              <w:spacing w:after="0" w:line="276" w:lineRule="auto"/>
              <w:ind w:left="0"/>
              <w:jc w:val="both"/>
              <w:rPr>
                <w:rFonts w:cs="Arial"/>
                <w:b/>
                <w:kern w:val="2"/>
                <w:sz w:val="20"/>
                <w:szCs w:val="20"/>
                <w:lang w:val="ro-RO"/>
              </w:rPr>
            </w:pPr>
            <w:r w:rsidRPr="00005140">
              <w:rPr>
                <w:rFonts w:cs="Arial"/>
                <w:sz w:val="20"/>
                <w:szCs w:val="20"/>
                <w:lang w:val="ro-RO"/>
              </w:rPr>
              <w:t>Indicatorul este relevant pentru obiectivul specific 1.2 Creşterea participării româneşti în cercetarea la nivelul UE.</w:t>
            </w:r>
            <w:r w:rsidR="00011537" w:rsidRPr="00005140">
              <w:rPr>
                <w:rFonts w:cs="Arial"/>
                <w:sz w:val="20"/>
                <w:szCs w:val="20"/>
                <w:lang w:val="ro-RO"/>
              </w:rPr>
              <w:t xml:space="preserve"> Indicatorul măsoară, în valoare monetară, participarea institutelor și a întreprinderilor românești la proiectele și competițiile inițiate de CE prin Programul Cadru al UE pentru CD, Orizont 2020, prin acțiuni menite să creeze sinergii cu activitatea europeană de CDI.</w:t>
            </w:r>
          </w:p>
        </w:tc>
      </w:tr>
      <w:tr w:rsidR="00005140" w:rsidRPr="00005140" w14:paraId="4E87876A" w14:textId="77777777" w:rsidTr="00ED02A0">
        <w:trPr>
          <w:trHeight w:val="345"/>
        </w:trPr>
        <w:tc>
          <w:tcPr>
            <w:tcW w:w="5000" w:type="pct"/>
            <w:gridSpan w:val="2"/>
            <w:shd w:val="clear" w:color="auto" w:fill="auto"/>
            <w:vAlign w:val="center"/>
          </w:tcPr>
          <w:p w14:paraId="5C5906B6" w14:textId="5E6359CB" w:rsidR="006A5F07" w:rsidRPr="00005140" w:rsidRDefault="006A5F07" w:rsidP="00271D16">
            <w:pPr>
              <w:pStyle w:val="ListParagraph1"/>
              <w:spacing w:after="0" w:line="276" w:lineRule="auto"/>
              <w:ind w:left="0"/>
              <w:jc w:val="both"/>
              <w:rPr>
                <w:rFonts w:cs="Arial"/>
                <w:b/>
                <w:kern w:val="2"/>
                <w:sz w:val="20"/>
                <w:szCs w:val="20"/>
                <w:lang w:val="ro-RO"/>
              </w:rPr>
            </w:pPr>
            <w:r w:rsidRPr="00005140">
              <w:rPr>
                <w:rFonts w:cs="Arial"/>
                <w:b/>
                <w:kern w:val="2"/>
                <w:sz w:val="20"/>
                <w:szCs w:val="20"/>
                <w:lang w:val="ro-RO"/>
              </w:rPr>
              <w:t>Tip de indicator:</w:t>
            </w:r>
          </w:p>
          <w:p w14:paraId="0656E478" w14:textId="449AFDF6" w:rsidR="006A5F07" w:rsidRPr="00005140" w:rsidRDefault="006A5F07" w:rsidP="00271D16">
            <w:pPr>
              <w:pStyle w:val="ListParagraph1"/>
              <w:spacing w:after="0" w:line="276" w:lineRule="auto"/>
              <w:ind w:left="0"/>
              <w:jc w:val="both"/>
              <w:rPr>
                <w:rFonts w:cs="Arial"/>
                <w:kern w:val="2"/>
                <w:sz w:val="20"/>
                <w:szCs w:val="20"/>
                <w:lang w:val="ro-RO"/>
              </w:rPr>
            </w:pPr>
            <w:r w:rsidRPr="00005140">
              <w:rPr>
                <w:rFonts w:cs="Arial"/>
                <w:kern w:val="2"/>
                <w:sz w:val="20"/>
                <w:szCs w:val="20"/>
                <w:lang w:val="ro-RO"/>
              </w:rPr>
              <w:t>Indicator prestabilit de rezutat specific programului</w:t>
            </w:r>
          </w:p>
        </w:tc>
      </w:tr>
      <w:tr w:rsidR="00005140" w:rsidRPr="00005140" w14:paraId="6A2501ED" w14:textId="77777777" w:rsidTr="000E7FEC">
        <w:trPr>
          <w:trHeight w:val="883"/>
        </w:trPr>
        <w:tc>
          <w:tcPr>
            <w:tcW w:w="5000" w:type="pct"/>
            <w:gridSpan w:val="2"/>
            <w:shd w:val="clear" w:color="auto" w:fill="DBE5F1"/>
            <w:vAlign w:val="center"/>
          </w:tcPr>
          <w:p w14:paraId="68066FAA" w14:textId="77777777" w:rsidR="00271D16" w:rsidRPr="00005140" w:rsidRDefault="00271D16" w:rsidP="00271D16">
            <w:pPr>
              <w:pStyle w:val="ListParagraph1"/>
              <w:spacing w:after="0" w:line="276" w:lineRule="auto"/>
              <w:ind w:left="0"/>
              <w:jc w:val="both"/>
              <w:rPr>
                <w:rFonts w:cs="Arial"/>
                <w:b/>
                <w:kern w:val="2"/>
                <w:sz w:val="20"/>
                <w:szCs w:val="20"/>
                <w:lang w:val="ro-RO"/>
              </w:rPr>
            </w:pPr>
            <w:r w:rsidRPr="00005140">
              <w:rPr>
                <w:rFonts w:cs="Arial"/>
                <w:b/>
                <w:kern w:val="2"/>
                <w:sz w:val="20"/>
                <w:szCs w:val="20"/>
                <w:lang w:val="ro-RO"/>
              </w:rPr>
              <w:t xml:space="preserve">Definiție </w:t>
            </w:r>
          </w:p>
          <w:p w14:paraId="59F6BFB2" w14:textId="0F8A1AE2" w:rsidR="00271D16" w:rsidRPr="00005140" w:rsidRDefault="00271D16" w:rsidP="007F40BA">
            <w:pPr>
              <w:spacing w:line="276" w:lineRule="auto"/>
              <w:jc w:val="both"/>
              <w:rPr>
                <w:rFonts w:ascii="Calibri" w:hAnsi="Calibri" w:cs="Arial"/>
                <w:b/>
                <w:sz w:val="20"/>
                <w:szCs w:val="20"/>
                <w:lang w:val="ro-RO"/>
              </w:rPr>
            </w:pPr>
            <w:r w:rsidRPr="00005140">
              <w:rPr>
                <w:rFonts w:ascii="Calibri" w:hAnsi="Calibri" w:cs="Arial"/>
                <w:sz w:val="20"/>
                <w:szCs w:val="20"/>
                <w:lang w:val="ro-RO"/>
              </w:rPr>
              <w:t xml:space="preserve">Indicatorul măsoară </w:t>
            </w:r>
            <w:r w:rsidRPr="00005140">
              <w:rPr>
                <w:rFonts w:ascii="Calibri" w:hAnsi="Calibri" w:cs="Arial"/>
                <w:b/>
                <w:sz w:val="20"/>
                <w:szCs w:val="20"/>
                <w:lang w:val="ro-RO"/>
              </w:rPr>
              <w:t>valoarea bugetului Orizont 2020 atrasă (contractată) de instituțiile participante din România.</w:t>
            </w:r>
          </w:p>
        </w:tc>
      </w:tr>
      <w:tr w:rsidR="00005140" w:rsidRPr="00005140" w14:paraId="171DF885" w14:textId="77777777" w:rsidTr="000E7FEC">
        <w:trPr>
          <w:trHeight w:val="541"/>
        </w:trPr>
        <w:tc>
          <w:tcPr>
            <w:tcW w:w="5000" w:type="pct"/>
            <w:gridSpan w:val="2"/>
            <w:vAlign w:val="center"/>
          </w:tcPr>
          <w:p w14:paraId="28C7E160" w14:textId="24925462" w:rsidR="00271D16" w:rsidRPr="00005140" w:rsidRDefault="00271D16" w:rsidP="00011537">
            <w:pPr>
              <w:widowControl w:val="0"/>
              <w:autoSpaceDE w:val="0"/>
              <w:autoSpaceDN w:val="0"/>
              <w:adjustRightInd w:val="0"/>
              <w:spacing w:line="276" w:lineRule="auto"/>
              <w:ind w:right="-23"/>
              <w:jc w:val="both"/>
              <w:rPr>
                <w:rFonts w:ascii="Calibri" w:hAnsi="Calibri" w:cs="Arial"/>
                <w:b/>
                <w:kern w:val="2"/>
                <w:sz w:val="20"/>
                <w:szCs w:val="20"/>
                <w:lang w:val="ro-RO"/>
              </w:rPr>
            </w:pPr>
            <w:r w:rsidRPr="00005140">
              <w:rPr>
                <w:rFonts w:ascii="Calibri" w:hAnsi="Calibri" w:cs="Arial"/>
                <w:b/>
                <w:kern w:val="2"/>
                <w:sz w:val="20"/>
                <w:szCs w:val="20"/>
                <w:lang w:val="ro-RO"/>
              </w:rPr>
              <w:t xml:space="preserve">Unitatea de măsură: </w:t>
            </w:r>
            <w:r w:rsidR="00011537" w:rsidRPr="00005140">
              <w:rPr>
                <w:rFonts w:ascii="Calibri" w:hAnsi="Calibri" w:cs="Arial"/>
                <w:kern w:val="2"/>
                <w:sz w:val="20"/>
                <w:szCs w:val="20"/>
                <w:lang w:val="ro-RO"/>
              </w:rPr>
              <w:t xml:space="preserve">milioane </w:t>
            </w:r>
            <w:r w:rsidRPr="00005140">
              <w:rPr>
                <w:rFonts w:ascii="Calibri" w:hAnsi="Calibri" w:cs="Arial"/>
                <w:kern w:val="2"/>
                <w:sz w:val="20"/>
                <w:szCs w:val="20"/>
                <w:lang w:val="ro-RO"/>
              </w:rPr>
              <w:t>EUR.</w:t>
            </w:r>
          </w:p>
        </w:tc>
      </w:tr>
      <w:tr w:rsidR="00005140" w:rsidRPr="00005140" w14:paraId="60C2C2CF" w14:textId="77777777" w:rsidTr="000E7FEC">
        <w:trPr>
          <w:trHeight w:val="809"/>
        </w:trPr>
        <w:tc>
          <w:tcPr>
            <w:tcW w:w="5000" w:type="pct"/>
            <w:gridSpan w:val="2"/>
            <w:vAlign w:val="center"/>
          </w:tcPr>
          <w:p w14:paraId="73D3B538" w14:textId="77777777" w:rsidR="00271D16" w:rsidRPr="00005140" w:rsidRDefault="00271D16" w:rsidP="00ED02A0">
            <w:pPr>
              <w:widowControl w:val="0"/>
              <w:autoSpaceDE w:val="0"/>
              <w:autoSpaceDN w:val="0"/>
              <w:adjustRightInd w:val="0"/>
              <w:spacing w:line="276" w:lineRule="auto"/>
              <w:ind w:right="-23"/>
              <w:jc w:val="both"/>
              <w:rPr>
                <w:rFonts w:ascii="Calibri" w:hAnsi="Calibri" w:cs="Arial"/>
                <w:b/>
                <w:kern w:val="2"/>
                <w:sz w:val="20"/>
                <w:szCs w:val="20"/>
                <w:lang w:val="ro-RO"/>
              </w:rPr>
            </w:pPr>
            <w:r w:rsidRPr="00005140">
              <w:rPr>
                <w:rFonts w:ascii="Calibri" w:hAnsi="Calibri" w:cs="Arial"/>
                <w:b/>
                <w:kern w:val="2"/>
                <w:sz w:val="20"/>
                <w:szCs w:val="20"/>
                <w:lang w:val="ro-RO"/>
              </w:rPr>
              <w:t>Formula de calcul</w:t>
            </w:r>
          </w:p>
          <w:p w14:paraId="1BDC1A4F" w14:textId="1CBC019B" w:rsidR="00271D16" w:rsidRPr="00005140" w:rsidRDefault="00271D16" w:rsidP="00271D16">
            <w:pPr>
              <w:widowControl w:val="0"/>
              <w:autoSpaceDE w:val="0"/>
              <w:autoSpaceDN w:val="0"/>
              <w:adjustRightInd w:val="0"/>
              <w:spacing w:line="276" w:lineRule="auto"/>
              <w:ind w:right="-23"/>
              <w:jc w:val="both"/>
              <w:rPr>
                <w:rFonts w:ascii="Calibri" w:hAnsi="Calibri" w:cs="Arial"/>
                <w:b/>
                <w:kern w:val="2"/>
                <w:sz w:val="20"/>
                <w:szCs w:val="20"/>
                <w:lang w:val="ro-RO"/>
              </w:rPr>
            </w:pPr>
            <w:r w:rsidRPr="00005140">
              <w:rPr>
                <w:rFonts w:ascii="Calibri" w:hAnsi="Calibri" w:cs="Arial"/>
                <w:b/>
                <w:kern w:val="2"/>
                <w:sz w:val="20"/>
                <w:szCs w:val="20"/>
                <w:lang w:val="ro-RO"/>
              </w:rPr>
              <w:t xml:space="preserve">Suma cheltuielilor </w:t>
            </w:r>
            <w:r w:rsidR="00BC1080" w:rsidRPr="00005140">
              <w:rPr>
                <w:rFonts w:ascii="Calibri" w:hAnsi="Calibri" w:cs="Arial"/>
                <w:b/>
                <w:kern w:val="2"/>
                <w:sz w:val="20"/>
                <w:szCs w:val="20"/>
                <w:lang w:val="ro-RO"/>
              </w:rPr>
              <w:t xml:space="preserve">atrase </w:t>
            </w:r>
            <w:r w:rsidRPr="00005140">
              <w:rPr>
                <w:rFonts w:ascii="Calibri" w:hAnsi="Calibri" w:cs="Arial"/>
                <w:b/>
                <w:kern w:val="2"/>
                <w:sz w:val="20"/>
                <w:szCs w:val="20"/>
                <w:lang w:val="ro-RO"/>
              </w:rPr>
              <w:t>de participanții din România (întreprinderi și organizații de CD) prin contractele de finanțare pentru proiecte din Programul cadru al UE Orizont 2020.</w:t>
            </w:r>
          </w:p>
          <w:p w14:paraId="65EA1101" w14:textId="77777777" w:rsidR="00271D16" w:rsidRPr="00005140" w:rsidRDefault="00271D16" w:rsidP="00271D16">
            <w:pPr>
              <w:widowControl w:val="0"/>
              <w:autoSpaceDE w:val="0"/>
              <w:autoSpaceDN w:val="0"/>
              <w:adjustRightInd w:val="0"/>
              <w:spacing w:line="276" w:lineRule="auto"/>
              <w:ind w:right="-23"/>
              <w:jc w:val="both"/>
              <w:rPr>
                <w:rFonts w:ascii="Calibri" w:hAnsi="Calibri" w:cs="Arial"/>
                <w:b/>
                <w:kern w:val="2"/>
                <w:sz w:val="20"/>
                <w:szCs w:val="20"/>
                <w:lang w:val="ro-RO"/>
              </w:rPr>
            </w:pPr>
          </w:p>
          <w:p w14:paraId="5F9B3811" w14:textId="73964E27" w:rsidR="00271D16" w:rsidRPr="00005140" w:rsidRDefault="00271D16" w:rsidP="00271D16">
            <w:pPr>
              <w:widowControl w:val="0"/>
              <w:autoSpaceDE w:val="0"/>
              <w:autoSpaceDN w:val="0"/>
              <w:adjustRightInd w:val="0"/>
              <w:spacing w:line="276" w:lineRule="auto"/>
              <w:ind w:right="-23"/>
              <w:jc w:val="both"/>
              <w:rPr>
                <w:rFonts w:ascii="Calibri" w:hAnsi="Calibri" w:cs="Arial"/>
                <w:kern w:val="2"/>
                <w:sz w:val="20"/>
                <w:szCs w:val="20"/>
                <w:lang w:val="ro-RO"/>
              </w:rPr>
            </w:pPr>
          </w:p>
        </w:tc>
      </w:tr>
      <w:tr w:rsidR="00005140" w:rsidRPr="00005140" w14:paraId="3EC16834" w14:textId="77777777" w:rsidTr="00C77295">
        <w:trPr>
          <w:trHeight w:val="537"/>
        </w:trPr>
        <w:tc>
          <w:tcPr>
            <w:tcW w:w="5000" w:type="pct"/>
            <w:gridSpan w:val="2"/>
            <w:shd w:val="clear" w:color="auto" w:fill="auto"/>
            <w:vAlign w:val="center"/>
          </w:tcPr>
          <w:p w14:paraId="447AE394" w14:textId="77777777" w:rsidR="00271D16" w:rsidRPr="00005140" w:rsidRDefault="00271D16" w:rsidP="00ED02A0">
            <w:pPr>
              <w:jc w:val="both"/>
              <w:rPr>
                <w:rFonts w:ascii="Calibri" w:hAnsi="Calibri" w:cs="Arial"/>
                <w:b/>
                <w:kern w:val="2"/>
                <w:sz w:val="20"/>
                <w:szCs w:val="20"/>
                <w:lang w:val="ro-RO"/>
              </w:rPr>
            </w:pPr>
            <w:r w:rsidRPr="00005140">
              <w:rPr>
                <w:rFonts w:ascii="Calibri" w:hAnsi="Calibri" w:cs="Arial"/>
                <w:b/>
                <w:kern w:val="2"/>
                <w:sz w:val="20"/>
                <w:szCs w:val="20"/>
                <w:lang w:val="ro-RO"/>
              </w:rPr>
              <w:t>Sursa datelor</w:t>
            </w:r>
          </w:p>
          <w:p w14:paraId="397988CC" w14:textId="77777777" w:rsidR="00271D16" w:rsidRPr="00005140" w:rsidRDefault="00271D16" w:rsidP="000E7FEC">
            <w:pPr>
              <w:jc w:val="both"/>
              <w:rPr>
                <w:rFonts w:ascii="Calibri" w:hAnsi="Calibri" w:cs="Arial"/>
                <w:b/>
                <w:kern w:val="2"/>
                <w:sz w:val="20"/>
                <w:szCs w:val="20"/>
                <w:lang w:val="ro-RO"/>
              </w:rPr>
            </w:pPr>
          </w:p>
          <w:p w14:paraId="0681C065" w14:textId="276346D9" w:rsidR="00271D16" w:rsidRPr="00005140" w:rsidRDefault="00271D16" w:rsidP="000E7FEC">
            <w:pPr>
              <w:jc w:val="both"/>
              <w:rPr>
                <w:rFonts w:ascii="Calibri" w:hAnsi="Calibri" w:cs="Arial"/>
                <w:kern w:val="2"/>
                <w:sz w:val="20"/>
                <w:szCs w:val="20"/>
                <w:lang w:val="ro-RO"/>
              </w:rPr>
            </w:pPr>
            <w:r w:rsidRPr="00005140">
              <w:rPr>
                <w:rFonts w:ascii="Calibri" w:hAnsi="Calibri" w:cs="Arial"/>
                <w:kern w:val="2"/>
                <w:sz w:val="20"/>
                <w:szCs w:val="20"/>
                <w:lang w:val="ro-RO"/>
              </w:rPr>
              <w:t xml:space="preserve">Punctul Național de Contact pentru Orizont  2020 – din Ministerul Cercetării </w:t>
            </w:r>
            <w:r w:rsidR="00D77BF4" w:rsidRPr="00005140">
              <w:rPr>
                <w:rFonts w:ascii="Calibri" w:hAnsi="Calibri" w:cs="Arial"/>
                <w:kern w:val="2"/>
                <w:sz w:val="20"/>
                <w:szCs w:val="20"/>
                <w:lang w:val="ro-RO"/>
              </w:rPr>
              <w:t xml:space="preserve">și Inovării </w:t>
            </w:r>
            <w:r w:rsidRPr="00005140">
              <w:rPr>
                <w:rFonts w:ascii="Calibri" w:hAnsi="Calibri" w:cs="Arial"/>
                <w:kern w:val="2"/>
                <w:sz w:val="20"/>
                <w:szCs w:val="20"/>
                <w:lang w:val="ro-RO"/>
              </w:rPr>
              <w:t>și DG Research</w:t>
            </w:r>
          </w:p>
          <w:p w14:paraId="3ABEA4B4" w14:textId="77777777" w:rsidR="00271D16" w:rsidRPr="00005140" w:rsidRDefault="00271D16" w:rsidP="000E7FEC">
            <w:pPr>
              <w:spacing w:line="276" w:lineRule="auto"/>
              <w:ind w:left="360"/>
              <w:jc w:val="both"/>
              <w:rPr>
                <w:rFonts w:ascii="Calibri" w:hAnsi="Calibri" w:cs="Arial"/>
                <w:b/>
                <w:kern w:val="2"/>
                <w:sz w:val="20"/>
                <w:szCs w:val="20"/>
                <w:lang w:val="ro-RO"/>
              </w:rPr>
            </w:pPr>
          </w:p>
        </w:tc>
      </w:tr>
      <w:tr w:rsidR="00005140" w:rsidRPr="00005140" w14:paraId="2D1B6A64" w14:textId="77777777" w:rsidTr="00882AAA">
        <w:trPr>
          <w:trHeight w:val="971"/>
        </w:trPr>
        <w:tc>
          <w:tcPr>
            <w:tcW w:w="5000" w:type="pct"/>
            <w:gridSpan w:val="2"/>
            <w:shd w:val="clear" w:color="auto" w:fill="DEEAF6"/>
            <w:vAlign w:val="center"/>
          </w:tcPr>
          <w:p w14:paraId="1CC7726D" w14:textId="26A1B286" w:rsidR="00271D16" w:rsidRPr="00005140" w:rsidRDefault="00271D16" w:rsidP="00ED02A0">
            <w:pPr>
              <w:rPr>
                <w:rFonts w:ascii="Calibri" w:hAnsi="Calibri" w:cs="Arial"/>
                <w:b/>
                <w:kern w:val="2"/>
                <w:sz w:val="20"/>
                <w:szCs w:val="20"/>
                <w:lang w:val="ro-RO"/>
              </w:rPr>
            </w:pPr>
            <w:r w:rsidRPr="00005140">
              <w:rPr>
                <w:rFonts w:ascii="Calibri" w:hAnsi="Calibri" w:cs="Arial"/>
                <w:b/>
                <w:kern w:val="2"/>
                <w:sz w:val="20"/>
                <w:szCs w:val="20"/>
                <w:lang w:val="ro-RO"/>
              </w:rPr>
              <w:t>Organizație / instituție responsabilă</w:t>
            </w:r>
          </w:p>
          <w:p w14:paraId="2A7D89C7" w14:textId="77777777" w:rsidR="00271D16" w:rsidRPr="00005140" w:rsidRDefault="00271D16" w:rsidP="00271D16">
            <w:pPr>
              <w:ind w:left="1080"/>
              <w:rPr>
                <w:rFonts w:ascii="Calibri" w:hAnsi="Calibri" w:cs="Arial"/>
                <w:b/>
                <w:kern w:val="2"/>
                <w:sz w:val="20"/>
                <w:szCs w:val="20"/>
                <w:lang w:val="ro-RO"/>
              </w:rPr>
            </w:pPr>
          </w:p>
        </w:tc>
      </w:tr>
      <w:tr w:rsidR="00005140" w:rsidRPr="00005140" w14:paraId="564ACF04" w14:textId="77777777" w:rsidTr="000E7FEC">
        <w:trPr>
          <w:trHeight w:val="971"/>
        </w:trPr>
        <w:tc>
          <w:tcPr>
            <w:tcW w:w="2500" w:type="pct"/>
            <w:shd w:val="clear" w:color="auto" w:fill="auto"/>
            <w:vAlign w:val="center"/>
          </w:tcPr>
          <w:p w14:paraId="0FCD42AA" w14:textId="244A814B" w:rsidR="00271D16" w:rsidRPr="00005140" w:rsidRDefault="000E7FEC" w:rsidP="00AB23E8">
            <w:pPr>
              <w:jc w:val="both"/>
              <w:rPr>
                <w:rFonts w:ascii="Calibri" w:hAnsi="Calibri" w:cs="Arial"/>
                <w:b/>
                <w:kern w:val="2"/>
                <w:sz w:val="20"/>
                <w:szCs w:val="20"/>
                <w:lang w:val="ro-RO"/>
              </w:rPr>
            </w:pPr>
            <w:r w:rsidRPr="00005140">
              <w:rPr>
                <w:rFonts w:ascii="Calibri" w:hAnsi="Calibri" w:cs="Arial"/>
                <w:b/>
                <w:kern w:val="2"/>
                <w:sz w:val="20"/>
                <w:szCs w:val="20"/>
                <w:lang w:val="ro-RO"/>
              </w:rPr>
              <w:t xml:space="preserve">Organizație responsabilă pentru furnizarea </w:t>
            </w:r>
            <w:r w:rsidR="00AB23E8" w:rsidRPr="00005140">
              <w:rPr>
                <w:rFonts w:ascii="Calibri" w:hAnsi="Calibri" w:cs="Arial"/>
                <w:b/>
                <w:kern w:val="2"/>
                <w:sz w:val="20"/>
                <w:szCs w:val="20"/>
                <w:lang w:val="ro-RO"/>
              </w:rPr>
              <w:t>valorii indicatorului</w:t>
            </w:r>
          </w:p>
        </w:tc>
        <w:tc>
          <w:tcPr>
            <w:tcW w:w="2500" w:type="pct"/>
            <w:shd w:val="clear" w:color="auto" w:fill="auto"/>
            <w:vAlign w:val="center"/>
          </w:tcPr>
          <w:p w14:paraId="50834069" w14:textId="77777777" w:rsidR="00271D16" w:rsidRPr="00005140" w:rsidRDefault="000E7FEC" w:rsidP="000E7FEC">
            <w:pPr>
              <w:jc w:val="both"/>
              <w:rPr>
                <w:rFonts w:ascii="Calibri" w:hAnsi="Calibri" w:cs="Arial"/>
                <w:kern w:val="2"/>
                <w:sz w:val="20"/>
                <w:szCs w:val="20"/>
                <w:lang w:val="ro-RO"/>
              </w:rPr>
            </w:pPr>
            <w:r w:rsidRPr="00005140">
              <w:rPr>
                <w:rFonts w:ascii="Calibri" w:hAnsi="Calibri" w:cs="Arial"/>
                <w:kern w:val="2"/>
                <w:sz w:val="20"/>
                <w:szCs w:val="20"/>
                <w:lang w:val="ro-RO"/>
              </w:rPr>
              <w:t>Punctul Național de Contact pentru Orizont  2020 – Ministerul Educației și Cercetării Științifice și DG Research</w:t>
            </w:r>
          </w:p>
        </w:tc>
      </w:tr>
      <w:tr w:rsidR="00005140" w:rsidRPr="00005140" w14:paraId="78CB26A9" w14:textId="77777777" w:rsidTr="000E7FEC">
        <w:trPr>
          <w:trHeight w:val="971"/>
        </w:trPr>
        <w:tc>
          <w:tcPr>
            <w:tcW w:w="2500" w:type="pct"/>
            <w:shd w:val="clear" w:color="auto" w:fill="auto"/>
            <w:vAlign w:val="center"/>
          </w:tcPr>
          <w:p w14:paraId="0EF4A240" w14:textId="594EE014" w:rsidR="00271D16" w:rsidRPr="00005140" w:rsidRDefault="000E7FEC" w:rsidP="00AB23E8">
            <w:pPr>
              <w:jc w:val="both"/>
              <w:rPr>
                <w:rFonts w:ascii="Calibri" w:hAnsi="Calibri" w:cs="Arial"/>
                <w:b/>
                <w:kern w:val="2"/>
                <w:sz w:val="20"/>
                <w:szCs w:val="20"/>
                <w:lang w:val="ro-RO"/>
              </w:rPr>
            </w:pPr>
            <w:r w:rsidRPr="00005140">
              <w:rPr>
                <w:rFonts w:ascii="Calibri" w:hAnsi="Calibri" w:cs="Arial"/>
                <w:b/>
                <w:kern w:val="2"/>
                <w:sz w:val="20"/>
                <w:szCs w:val="20"/>
                <w:lang w:val="ro-RO"/>
              </w:rPr>
              <w:t xml:space="preserve">Organizație responsabilă pentru colectarea </w:t>
            </w:r>
            <w:r w:rsidR="00AB23E8" w:rsidRPr="00005140">
              <w:rPr>
                <w:rFonts w:ascii="Calibri" w:hAnsi="Calibri" w:cs="Arial"/>
                <w:b/>
                <w:kern w:val="2"/>
                <w:sz w:val="20"/>
                <w:szCs w:val="20"/>
                <w:lang w:val="ro-RO"/>
              </w:rPr>
              <w:t>valorii indicatorului</w:t>
            </w:r>
          </w:p>
        </w:tc>
        <w:tc>
          <w:tcPr>
            <w:tcW w:w="2500" w:type="pct"/>
            <w:shd w:val="clear" w:color="auto" w:fill="auto"/>
            <w:vAlign w:val="center"/>
          </w:tcPr>
          <w:p w14:paraId="5A0123E6" w14:textId="77777777" w:rsidR="00271D16" w:rsidRPr="00005140" w:rsidRDefault="000E7FEC" w:rsidP="00D5257C">
            <w:pPr>
              <w:jc w:val="both"/>
              <w:rPr>
                <w:rFonts w:ascii="Calibri" w:hAnsi="Calibri" w:cs="Arial"/>
                <w:kern w:val="2"/>
                <w:sz w:val="20"/>
                <w:szCs w:val="20"/>
                <w:lang w:val="ro-RO"/>
              </w:rPr>
            </w:pPr>
            <w:r w:rsidRPr="00005140">
              <w:rPr>
                <w:rFonts w:ascii="Calibri" w:hAnsi="Calibri" w:cs="Arial"/>
                <w:kern w:val="2"/>
                <w:sz w:val="20"/>
                <w:szCs w:val="20"/>
                <w:lang w:val="ro-RO"/>
              </w:rPr>
              <w:t>OI pentru CD colectează anual valoarea indicatorului de la Punctul Național de Contact pentru Orizont 2020 și raportează</w:t>
            </w:r>
            <w:r w:rsidR="00C214F3" w:rsidRPr="00005140">
              <w:rPr>
                <w:rFonts w:ascii="Calibri" w:hAnsi="Calibri" w:cs="Arial"/>
                <w:kern w:val="2"/>
                <w:sz w:val="20"/>
                <w:szCs w:val="20"/>
                <w:lang w:val="ro-RO"/>
              </w:rPr>
              <w:t xml:space="preserve"> </w:t>
            </w:r>
            <w:r w:rsidR="00D5257C" w:rsidRPr="00005140">
              <w:rPr>
                <w:rFonts w:ascii="Calibri" w:hAnsi="Calibri" w:cs="Arial"/>
                <w:kern w:val="2"/>
                <w:sz w:val="20"/>
                <w:szCs w:val="20"/>
                <w:lang w:val="ro-RO"/>
              </w:rPr>
              <w:t>AMPOC</w:t>
            </w:r>
            <w:r w:rsidRPr="00005140">
              <w:rPr>
                <w:rFonts w:ascii="Calibri" w:hAnsi="Calibri" w:cs="Arial"/>
                <w:kern w:val="2"/>
                <w:sz w:val="20"/>
                <w:szCs w:val="20"/>
                <w:lang w:val="ro-RO"/>
              </w:rPr>
              <w:t>.</w:t>
            </w:r>
          </w:p>
        </w:tc>
      </w:tr>
      <w:tr w:rsidR="00005140" w:rsidRPr="00005140" w14:paraId="2C669F3C" w14:textId="77777777" w:rsidTr="00882AAA">
        <w:trPr>
          <w:trHeight w:val="971"/>
        </w:trPr>
        <w:tc>
          <w:tcPr>
            <w:tcW w:w="2500" w:type="pct"/>
            <w:shd w:val="clear" w:color="auto" w:fill="DEEAF6"/>
            <w:vAlign w:val="center"/>
          </w:tcPr>
          <w:p w14:paraId="6A29C59A" w14:textId="79FE870A" w:rsidR="00D77BF4" w:rsidRPr="00005140" w:rsidRDefault="00D77BF4" w:rsidP="00ED02A0">
            <w:pPr>
              <w:jc w:val="both"/>
              <w:rPr>
                <w:rFonts w:ascii="Calibri" w:hAnsi="Calibri" w:cs="Arial"/>
                <w:b/>
                <w:kern w:val="2"/>
                <w:sz w:val="20"/>
                <w:szCs w:val="20"/>
                <w:lang w:val="ro-RO"/>
              </w:rPr>
            </w:pPr>
            <w:r w:rsidRPr="00005140">
              <w:rPr>
                <w:rFonts w:ascii="Calibri" w:hAnsi="Calibri" w:cs="Arial"/>
                <w:b/>
                <w:kern w:val="2"/>
                <w:sz w:val="20"/>
                <w:szCs w:val="20"/>
                <w:lang w:val="ro-RO"/>
              </w:rPr>
              <w:t>Valoare de bază (2014):</w:t>
            </w:r>
          </w:p>
          <w:p w14:paraId="1735F1CF" w14:textId="77777777" w:rsidR="00C233B3" w:rsidRPr="00005140" w:rsidRDefault="00C233B3" w:rsidP="00ED02A0">
            <w:pPr>
              <w:jc w:val="both"/>
              <w:rPr>
                <w:rFonts w:ascii="Calibri" w:hAnsi="Calibri" w:cs="Arial"/>
                <w:b/>
                <w:kern w:val="2"/>
                <w:sz w:val="20"/>
                <w:szCs w:val="20"/>
                <w:lang w:val="ro-RO"/>
              </w:rPr>
            </w:pPr>
            <w:r w:rsidRPr="00005140">
              <w:rPr>
                <w:rFonts w:ascii="Calibri" w:hAnsi="Calibri" w:cs="Arial"/>
                <w:b/>
                <w:kern w:val="2"/>
                <w:sz w:val="20"/>
                <w:szCs w:val="20"/>
                <w:lang w:val="ro-RO"/>
              </w:rPr>
              <w:t>Valoare – ţintă (2023):</w:t>
            </w:r>
          </w:p>
          <w:p w14:paraId="2497281E" w14:textId="0B8A58EF" w:rsidR="00773811" w:rsidRPr="00005140" w:rsidRDefault="00773811" w:rsidP="00ED02A0">
            <w:pPr>
              <w:jc w:val="both"/>
              <w:rPr>
                <w:rFonts w:ascii="Calibri" w:hAnsi="Calibri" w:cs="Arial"/>
                <w:b/>
                <w:kern w:val="2"/>
                <w:sz w:val="20"/>
                <w:szCs w:val="20"/>
                <w:lang w:val="ro-RO"/>
              </w:rPr>
            </w:pPr>
            <w:r w:rsidRPr="00005140">
              <w:rPr>
                <w:rFonts w:ascii="Calibri" w:hAnsi="Calibri" w:cs="Arial"/>
                <w:b/>
                <w:kern w:val="2"/>
                <w:sz w:val="20"/>
                <w:szCs w:val="20"/>
                <w:lang w:val="ro-RO"/>
              </w:rPr>
              <w:t>Valoare atinsă</w:t>
            </w:r>
          </w:p>
        </w:tc>
        <w:tc>
          <w:tcPr>
            <w:tcW w:w="2500" w:type="pct"/>
            <w:shd w:val="clear" w:color="auto" w:fill="DEEAF6"/>
            <w:vAlign w:val="center"/>
          </w:tcPr>
          <w:p w14:paraId="348F8A76" w14:textId="77777777" w:rsidR="00D77BF4" w:rsidRPr="00005140" w:rsidRDefault="00D77BF4" w:rsidP="00C233B3">
            <w:pPr>
              <w:ind w:left="360"/>
              <w:jc w:val="both"/>
              <w:rPr>
                <w:rFonts w:ascii="Calibri" w:hAnsi="Calibri" w:cs="Arial"/>
                <w:b/>
                <w:kern w:val="2"/>
                <w:sz w:val="20"/>
                <w:szCs w:val="20"/>
                <w:lang w:val="ro-RO"/>
              </w:rPr>
            </w:pPr>
            <w:r w:rsidRPr="00005140">
              <w:rPr>
                <w:rFonts w:ascii="Calibri" w:hAnsi="Calibri" w:cs="Arial"/>
                <w:b/>
                <w:kern w:val="2"/>
                <w:sz w:val="20"/>
                <w:szCs w:val="20"/>
                <w:lang w:val="ro-RO"/>
              </w:rPr>
              <w:t>136,5</w:t>
            </w:r>
          </w:p>
          <w:p w14:paraId="55828E48" w14:textId="77777777" w:rsidR="00C233B3" w:rsidRPr="00005140" w:rsidRDefault="00FF7E4A" w:rsidP="00C233B3">
            <w:pPr>
              <w:ind w:left="360"/>
              <w:jc w:val="both"/>
              <w:rPr>
                <w:rFonts w:ascii="Calibri" w:hAnsi="Calibri" w:cs="Arial"/>
                <w:b/>
                <w:kern w:val="2"/>
                <w:sz w:val="20"/>
                <w:szCs w:val="20"/>
                <w:lang w:val="ro-RO"/>
              </w:rPr>
            </w:pPr>
            <w:r w:rsidRPr="00005140">
              <w:rPr>
                <w:rFonts w:ascii="Calibri" w:hAnsi="Calibri" w:cs="Arial"/>
                <w:b/>
                <w:kern w:val="2"/>
                <w:sz w:val="20"/>
                <w:szCs w:val="20"/>
                <w:lang w:val="ro-RO"/>
              </w:rPr>
              <w:t>270</w:t>
            </w:r>
          </w:p>
          <w:p w14:paraId="55EAD127" w14:textId="5E04E0D5" w:rsidR="00773811" w:rsidRPr="00005140" w:rsidRDefault="00773811" w:rsidP="00C233B3">
            <w:pPr>
              <w:ind w:left="360"/>
              <w:jc w:val="both"/>
              <w:rPr>
                <w:rFonts w:ascii="Calibri" w:hAnsi="Calibri" w:cs="Arial"/>
                <w:b/>
                <w:kern w:val="2"/>
                <w:sz w:val="20"/>
                <w:szCs w:val="20"/>
                <w:lang w:val="ro-RO"/>
              </w:rPr>
            </w:pPr>
            <w:r w:rsidRPr="00005140">
              <w:rPr>
                <w:rFonts w:ascii="Calibri" w:hAnsi="Calibri" w:cs="Arial"/>
                <w:b/>
                <w:kern w:val="2"/>
                <w:sz w:val="20"/>
                <w:szCs w:val="20"/>
                <w:lang w:val="ro-RO"/>
              </w:rPr>
              <w:t>Conform sursei</w:t>
            </w:r>
          </w:p>
        </w:tc>
      </w:tr>
    </w:tbl>
    <w:p w14:paraId="6D1D1D1D" w14:textId="77777777" w:rsidR="00B3269F" w:rsidRPr="00005140" w:rsidRDefault="00B3269F" w:rsidP="00F70D25">
      <w:pPr>
        <w:spacing w:line="276" w:lineRule="auto"/>
        <w:jc w:val="both"/>
        <w:rPr>
          <w:rFonts w:ascii="Calibri" w:hAnsi="Calibri" w:cs="Arial"/>
          <w:kern w:val="2"/>
          <w:lang w:val="ro-RO"/>
        </w:rPr>
      </w:pPr>
    </w:p>
    <w:p w14:paraId="10F2D740" w14:textId="77777777" w:rsidR="00B3269F" w:rsidRPr="00005140" w:rsidRDefault="000E7FEC" w:rsidP="00F70D25">
      <w:pPr>
        <w:spacing w:line="276" w:lineRule="auto"/>
        <w:jc w:val="both"/>
        <w:rPr>
          <w:rFonts w:ascii="Calibri" w:hAnsi="Calibri" w:cs="Arial"/>
          <w:b/>
          <w:lang w:val="ro-RO"/>
        </w:rPr>
      </w:pPr>
      <w:r w:rsidRPr="00005140">
        <w:rPr>
          <w:rFonts w:ascii="Calibri" w:hAnsi="Calibri" w:cs="Arial"/>
          <w:b/>
          <w:smallCaps/>
          <w:lang w:val="ro-RO"/>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2"/>
        <w:gridCol w:w="5416"/>
      </w:tblGrid>
      <w:tr w:rsidR="00005140" w:rsidRPr="00005140" w14:paraId="43B44A72" w14:textId="77777777" w:rsidTr="00751847">
        <w:trPr>
          <w:trHeight w:val="343"/>
        </w:trPr>
        <w:tc>
          <w:tcPr>
            <w:tcW w:w="5000" w:type="pct"/>
            <w:gridSpan w:val="2"/>
            <w:vAlign w:val="center"/>
          </w:tcPr>
          <w:p w14:paraId="4F387383" w14:textId="77777777" w:rsidR="00B02420" w:rsidRPr="00005140" w:rsidRDefault="00B02420" w:rsidP="00ED02A0">
            <w:pPr>
              <w:pStyle w:val="Heading2"/>
            </w:pPr>
            <w:bookmarkStart w:id="25" w:name="_Toc451351880"/>
            <w:bookmarkStart w:id="26" w:name="_Toc16237714"/>
            <w:r w:rsidRPr="00005140">
              <w:lastRenderedPageBreak/>
              <w:t>3S3:  CHELTUIELI PRIVATE DE CDI CA PROCENT DIN BERD</w:t>
            </w:r>
            <w:bookmarkEnd w:id="25"/>
            <w:bookmarkEnd w:id="26"/>
          </w:p>
        </w:tc>
      </w:tr>
      <w:tr w:rsidR="00005140" w:rsidRPr="00005140" w14:paraId="2F1ECAE7" w14:textId="77777777" w:rsidTr="00ED02A0">
        <w:trPr>
          <w:trHeight w:val="817"/>
        </w:trPr>
        <w:tc>
          <w:tcPr>
            <w:tcW w:w="5000" w:type="pct"/>
            <w:gridSpan w:val="2"/>
            <w:shd w:val="clear" w:color="auto" w:fill="DBE5F1"/>
            <w:vAlign w:val="center"/>
          </w:tcPr>
          <w:p w14:paraId="15B7FAA7" w14:textId="7CB3A0A4" w:rsidR="00210168" w:rsidRPr="00005140" w:rsidRDefault="00210168" w:rsidP="00ED02A0">
            <w:pPr>
              <w:widowControl w:val="0"/>
              <w:tabs>
                <w:tab w:val="left" w:pos="426"/>
                <w:tab w:val="left" w:pos="709"/>
              </w:tabs>
              <w:autoSpaceDE w:val="0"/>
              <w:autoSpaceDN w:val="0"/>
              <w:adjustRightInd w:val="0"/>
              <w:ind w:right="-25"/>
              <w:jc w:val="both"/>
              <w:rPr>
                <w:rFonts w:ascii="Calibri" w:hAnsi="Calibri" w:cs="Arial"/>
                <w:b/>
                <w:kern w:val="28"/>
                <w:sz w:val="20"/>
                <w:szCs w:val="20"/>
                <w:lang w:val="ro-RO"/>
              </w:rPr>
            </w:pPr>
            <w:r w:rsidRPr="00005140">
              <w:rPr>
                <w:rFonts w:ascii="Calibri" w:hAnsi="Calibri" w:cs="Arial"/>
                <w:b/>
                <w:kern w:val="28"/>
                <w:sz w:val="20"/>
                <w:szCs w:val="20"/>
                <w:lang w:val="ro-RO"/>
              </w:rPr>
              <w:t>Relevanță:</w:t>
            </w:r>
          </w:p>
          <w:p w14:paraId="22B25976" w14:textId="1226A5C6" w:rsidR="00325A89" w:rsidRPr="00005140" w:rsidRDefault="00325A89" w:rsidP="00ED02A0">
            <w:pPr>
              <w:widowControl w:val="0"/>
              <w:tabs>
                <w:tab w:val="left" w:pos="426"/>
                <w:tab w:val="left" w:pos="709"/>
              </w:tabs>
              <w:autoSpaceDE w:val="0"/>
              <w:autoSpaceDN w:val="0"/>
              <w:adjustRightInd w:val="0"/>
              <w:ind w:right="-25"/>
              <w:jc w:val="both"/>
              <w:rPr>
                <w:rFonts w:ascii="Calibri" w:hAnsi="Calibri" w:cs="Arial"/>
                <w:kern w:val="28"/>
                <w:sz w:val="20"/>
                <w:szCs w:val="20"/>
                <w:lang w:val="ro-RO"/>
              </w:rPr>
            </w:pPr>
            <w:r w:rsidRPr="00005140">
              <w:rPr>
                <w:rFonts w:ascii="Calibri" w:hAnsi="Calibri" w:cs="Arial"/>
                <w:kern w:val="28"/>
                <w:sz w:val="20"/>
                <w:szCs w:val="20"/>
                <w:lang w:val="ro-RO"/>
              </w:rPr>
              <w:t>Indicatorul este relevant pentru obiectivul specific 1.3 Creșterea investițiilor private în CDI.</w:t>
            </w:r>
            <w:r w:rsidR="00270F15" w:rsidRPr="00005140">
              <w:rPr>
                <w:rFonts w:ascii="Calibri" w:hAnsi="Calibri" w:cs="Arial"/>
                <w:kern w:val="28"/>
                <w:sz w:val="20"/>
                <w:szCs w:val="20"/>
                <w:lang w:val="ro-RO"/>
              </w:rPr>
              <w:t xml:space="preserve"> Programul urmărește creșterea cheltuielilor sectorului privat pentru CDI</w:t>
            </w:r>
            <w:r w:rsidR="00210168" w:rsidRPr="00005140">
              <w:rPr>
                <w:rFonts w:ascii="Calibri" w:hAnsi="Calibri" w:cs="Arial"/>
                <w:kern w:val="28"/>
                <w:sz w:val="20"/>
                <w:szCs w:val="20"/>
                <w:lang w:val="ro-RO"/>
              </w:rPr>
              <w:t>.</w:t>
            </w:r>
          </w:p>
        </w:tc>
      </w:tr>
      <w:tr w:rsidR="00005140" w:rsidRPr="00005140" w14:paraId="358CF562" w14:textId="77777777" w:rsidTr="00ED02A0">
        <w:trPr>
          <w:trHeight w:val="559"/>
        </w:trPr>
        <w:tc>
          <w:tcPr>
            <w:tcW w:w="5000" w:type="pct"/>
            <w:gridSpan w:val="2"/>
            <w:shd w:val="clear" w:color="auto" w:fill="auto"/>
            <w:vAlign w:val="center"/>
          </w:tcPr>
          <w:p w14:paraId="7BAE802C" w14:textId="70781470" w:rsidR="00210168" w:rsidRPr="00005140" w:rsidRDefault="00210168" w:rsidP="00ED02A0">
            <w:pPr>
              <w:widowControl w:val="0"/>
              <w:tabs>
                <w:tab w:val="left" w:pos="426"/>
                <w:tab w:val="left" w:pos="709"/>
              </w:tabs>
              <w:autoSpaceDE w:val="0"/>
              <w:autoSpaceDN w:val="0"/>
              <w:adjustRightInd w:val="0"/>
              <w:ind w:left="360" w:right="-25"/>
              <w:jc w:val="both"/>
              <w:rPr>
                <w:rFonts w:ascii="Calibri" w:hAnsi="Calibri" w:cs="Arial"/>
                <w:b/>
                <w:kern w:val="28"/>
                <w:sz w:val="20"/>
                <w:szCs w:val="20"/>
                <w:lang w:val="ro-RO"/>
              </w:rPr>
            </w:pPr>
            <w:r w:rsidRPr="00005140">
              <w:rPr>
                <w:rFonts w:ascii="Calibri" w:hAnsi="Calibri" w:cs="Arial"/>
                <w:b/>
                <w:kern w:val="28"/>
                <w:sz w:val="20"/>
                <w:szCs w:val="20"/>
                <w:lang w:val="ro-RO"/>
              </w:rPr>
              <w:t>Tip de indicator:</w:t>
            </w:r>
          </w:p>
          <w:p w14:paraId="61F600E3" w14:textId="49B501A6" w:rsidR="00210168" w:rsidRPr="00005140" w:rsidRDefault="00210168" w:rsidP="00ED02A0">
            <w:pPr>
              <w:widowControl w:val="0"/>
              <w:tabs>
                <w:tab w:val="left" w:pos="426"/>
                <w:tab w:val="left" w:pos="709"/>
              </w:tabs>
              <w:autoSpaceDE w:val="0"/>
              <w:autoSpaceDN w:val="0"/>
              <w:adjustRightInd w:val="0"/>
              <w:ind w:left="360" w:right="-25"/>
              <w:jc w:val="both"/>
              <w:rPr>
                <w:rFonts w:ascii="Calibri" w:hAnsi="Calibri" w:cs="Arial"/>
                <w:kern w:val="28"/>
                <w:sz w:val="20"/>
                <w:szCs w:val="20"/>
                <w:lang w:val="ro-RO"/>
              </w:rPr>
            </w:pPr>
            <w:r w:rsidRPr="00005140">
              <w:rPr>
                <w:rFonts w:ascii="Calibri" w:hAnsi="Calibri" w:cs="Arial"/>
                <w:kern w:val="28"/>
                <w:sz w:val="20"/>
                <w:szCs w:val="20"/>
                <w:lang w:val="ro-RO"/>
              </w:rPr>
              <w:t>Indicator prestabilit de rezultat specific programului</w:t>
            </w:r>
          </w:p>
        </w:tc>
      </w:tr>
      <w:tr w:rsidR="00005140" w:rsidRPr="00005140" w14:paraId="438833D4" w14:textId="77777777" w:rsidTr="00751847">
        <w:trPr>
          <w:trHeight w:val="1997"/>
        </w:trPr>
        <w:tc>
          <w:tcPr>
            <w:tcW w:w="5000" w:type="pct"/>
            <w:gridSpan w:val="2"/>
            <w:shd w:val="clear" w:color="auto" w:fill="DBE5F1"/>
            <w:vAlign w:val="center"/>
          </w:tcPr>
          <w:p w14:paraId="7698D9CB" w14:textId="77777777" w:rsidR="00B02420" w:rsidRPr="00005140" w:rsidRDefault="00B02420" w:rsidP="00882AAA">
            <w:pPr>
              <w:widowControl w:val="0"/>
              <w:numPr>
                <w:ilvl w:val="1"/>
                <w:numId w:val="12"/>
              </w:numPr>
              <w:tabs>
                <w:tab w:val="left" w:pos="426"/>
                <w:tab w:val="left" w:pos="709"/>
              </w:tabs>
              <w:autoSpaceDE w:val="0"/>
              <w:autoSpaceDN w:val="0"/>
              <w:adjustRightInd w:val="0"/>
              <w:ind w:right="-25"/>
              <w:jc w:val="both"/>
              <w:rPr>
                <w:rFonts w:ascii="Calibri" w:hAnsi="Calibri" w:cs="Arial"/>
                <w:b/>
                <w:kern w:val="28"/>
                <w:sz w:val="20"/>
                <w:szCs w:val="20"/>
                <w:lang w:val="ro-RO"/>
              </w:rPr>
            </w:pPr>
            <w:r w:rsidRPr="00005140">
              <w:rPr>
                <w:rFonts w:ascii="Calibri" w:hAnsi="Calibri" w:cs="Arial"/>
                <w:b/>
                <w:kern w:val="28"/>
                <w:sz w:val="20"/>
                <w:szCs w:val="20"/>
                <w:lang w:val="ro-RO"/>
              </w:rPr>
              <w:t xml:space="preserve">Definiție </w:t>
            </w:r>
          </w:p>
          <w:p w14:paraId="60E82D8A" w14:textId="77777777" w:rsidR="00B02420" w:rsidRPr="00005140" w:rsidRDefault="00B02420" w:rsidP="00751847">
            <w:pPr>
              <w:widowControl w:val="0"/>
              <w:tabs>
                <w:tab w:val="left" w:pos="426"/>
                <w:tab w:val="left" w:pos="709"/>
              </w:tabs>
              <w:autoSpaceDE w:val="0"/>
              <w:autoSpaceDN w:val="0"/>
              <w:adjustRightInd w:val="0"/>
              <w:ind w:right="-25"/>
              <w:jc w:val="both"/>
              <w:rPr>
                <w:rFonts w:ascii="Calibri" w:hAnsi="Calibri" w:cs="Arial"/>
                <w:b/>
                <w:kern w:val="28"/>
                <w:sz w:val="20"/>
                <w:szCs w:val="20"/>
                <w:lang w:val="ro-RO"/>
              </w:rPr>
            </w:pPr>
            <w:r w:rsidRPr="00005140">
              <w:rPr>
                <w:rFonts w:ascii="Calibri" w:hAnsi="Calibri" w:cs="Arial"/>
                <w:b/>
                <w:kern w:val="28"/>
                <w:sz w:val="20"/>
                <w:szCs w:val="20"/>
                <w:lang w:val="ro-RO"/>
              </w:rPr>
              <w:t xml:space="preserve">Indicatorul reprezintă ponderea cheltuielilor de CDI ale sectorului de afaceri în total cheltuieli ale întreprinderilor cu activitatea de cercetare și dezvoltare (BERD). </w:t>
            </w:r>
          </w:p>
          <w:p w14:paraId="4627FD72" w14:textId="77777777" w:rsidR="00B02420" w:rsidRPr="00005140" w:rsidRDefault="00B02420" w:rsidP="00751847">
            <w:pPr>
              <w:widowControl w:val="0"/>
              <w:tabs>
                <w:tab w:val="left" w:pos="426"/>
                <w:tab w:val="left" w:pos="709"/>
              </w:tabs>
              <w:autoSpaceDE w:val="0"/>
              <w:autoSpaceDN w:val="0"/>
              <w:adjustRightInd w:val="0"/>
              <w:ind w:right="-25"/>
              <w:jc w:val="both"/>
              <w:rPr>
                <w:rFonts w:ascii="Calibri" w:hAnsi="Calibri" w:cs="Arial"/>
                <w:kern w:val="28"/>
                <w:sz w:val="20"/>
                <w:szCs w:val="20"/>
                <w:lang w:val="ro-RO"/>
              </w:rPr>
            </w:pPr>
            <w:r w:rsidRPr="00005140">
              <w:rPr>
                <w:rFonts w:ascii="Calibri" w:hAnsi="Calibri" w:cs="Arial"/>
                <w:b/>
                <w:kern w:val="28"/>
                <w:sz w:val="20"/>
                <w:szCs w:val="20"/>
                <w:lang w:val="ro-RO"/>
              </w:rPr>
              <w:t>Unitatea de masură</w:t>
            </w:r>
            <w:r w:rsidRPr="00005140">
              <w:rPr>
                <w:rFonts w:ascii="Calibri" w:hAnsi="Calibri" w:cs="Arial"/>
                <w:kern w:val="28"/>
                <w:sz w:val="20"/>
                <w:szCs w:val="20"/>
                <w:lang w:val="ro-RO"/>
              </w:rPr>
              <w:t>: % din BERD.</w:t>
            </w:r>
          </w:p>
          <w:p w14:paraId="0732D0FD" w14:textId="77777777" w:rsidR="00B02420" w:rsidRPr="00005140" w:rsidRDefault="00B02420" w:rsidP="00751847">
            <w:pPr>
              <w:widowControl w:val="0"/>
              <w:tabs>
                <w:tab w:val="left" w:pos="426"/>
                <w:tab w:val="left" w:pos="709"/>
              </w:tabs>
              <w:autoSpaceDE w:val="0"/>
              <w:autoSpaceDN w:val="0"/>
              <w:adjustRightInd w:val="0"/>
              <w:ind w:right="-25"/>
              <w:jc w:val="both"/>
              <w:rPr>
                <w:rFonts w:ascii="Calibri" w:hAnsi="Calibri" w:cs="Arial"/>
                <w:kern w:val="28"/>
                <w:sz w:val="20"/>
                <w:szCs w:val="20"/>
                <w:lang w:val="ro-RO"/>
              </w:rPr>
            </w:pPr>
            <w:r w:rsidRPr="00005140">
              <w:rPr>
                <w:rFonts w:ascii="Calibri" w:hAnsi="Calibri" w:cs="Arial"/>
                <w:kern w:val="28"/>
                <w:sz w:val="20"/>
                <w:szCs w:val="20"/>
                <w:lang w:val="ro-RO"/>
              </w:rPr>
              <w:t>Cheltuielile întreprinderilor cu activitatea de cercetare și dezvoltare (BERD) se referă la activitățile CD desfășurate în sectorul de afaceri de către firme și institute, indiferent de originea fondurilor. În timp ce sectorul guvernamental și sectorul de învățământ superior realizează de asemenea activitate de CD, activitatea de CD a sectorului industrial este, fără îndoială, cea mai strâns legată de crearea de noi produse și tehnici de producție, precum și a eforturilor de inovare ale unei țări (</w:t>
            </w:r>
            <w:hyperlink r:id="rId9" w:history="1">
              <w:r w:rsidRPr="00005140">
                <w:rPr>
                  <w:rStyle w:val="Hyperlink"/>
                  <w:rFonts w:ascii="Calibri" w:hAnsi="Calibri" w:cs="Arial"/>
                  <w:color w:val="auto"/>
                  <w:kern w:val="28"/>
                  <w:sz w:val="20"/>
                  <w:szCs w:val="20"/>
                  <w:u w:val="none"/>
                  <w:lang w:val="ro-RO"/>
                </w:rPr>
                <w:t>www.oecd-ilibrary.org</w:t>
              </w:r>
            </w:hyperlink>
            <w:r w:rsidRPr="00005140">
              <w:rPr>
                <w:rFonts w:ascii="Calibri" w:hAnsi="Calibri" w:cs="Arial"/>
                <w:kern w:val="28"/>
                <w:sz w:val="20"/>
                <w:szCs w:val="20"/>
                <w:lang w:val="ro-RO"/>
              </w:rPr>
              <w:t>). BERD se referă la toate activitățile de CD efectuate de întreprinderi în cadrul unui anumit sector și teritoriu, indiferent de sediu, indiferent de sursele de finanțare. Valoarea totală a contribuției private în proiecte de CD sau de inovare susținute, inclusiv părți non-eligibile ale proiectului sunt luate în considerare.</w:t>
            </w:r>
          </w:p>
        </w:tc>
      </w:tr>
      <w:tr w:rsidR="00005140" w:rsidRPr="00005140" w14:paraId="3CC6D934" w14:textId="77777777" w:rsidTr="00751847">
        <w:trPr>
          <w:trHeight w:val="299"/>
        </w:trPr>
        <w:tc>
          <w:tcPr>
            <w:tcW w:w="5000" w:type="pct"/>
            <w:gridSpan w:val="2"/>
            <w:vAlign w:val="center"/>
          </w:tcPr>
          <w:p w14:paraId="5B393583" w14:textId="77777777" w:rsidR="00B02420" w:rsidRPr="00005140" w:rsidRDefault="00B02420" w:rsidP="00751847">
            <w:pPr>
              <w:widowControl w:val="0"/>
              <w:autoSpaceDE w:val="0"/>
              <w:autoSpaceDN w:val="0"/>
              <w:adjustRightInd w:val="0"/>
              <w:ind w:right="-23"/>
              <w:jc w:val="both"/>
              <w:rPr>
                <w:rFonts w:ascii="Calibri" w:hAnsi="Calibri" w:cs="Arial"/>
                <w:b/>
                <w:kern w:val="2"/>
                <w:sz w:val="20"/>
                <w:szCs w:val="20"/>
                <w:lang w:val="ro-RO"/>
              </w:rPr>
            </w:pPr>
            <w:r w:rsidRPr="00005140">
              <w:rPr>
                <w:rFonts w:ascii="Calibri" w:hAnsi="Calibri" w:cs="Arial"/>
                <w:b/>
                <w:kern w:val="2"/>
                <w:sz w:val="20"/>
                <w:szCs w:val="20"/>
                <w:lang w:val="ro-RO"/>
              </w:rPr>
              <w:t xml:space="preserve">Unitatea de măsură: </w:t>
            </w:r>
            <w:r w:rsidRPr="00005140">
              <w:rPr>
                <w:rFonts w:ascii="Calibri" w:hAnsi="Calibri" w:cs="Arial"/>
                <w:kern w:val="2"/>
                <w:sz w:val="20"/>
                <w:szCs w:val="20"/>
                <w:lang w:val="ro-RO"/>
              </w:rPr>
              <w:t>mil. Euro</w:t>
            </w:r>
          </w:p>
        </w:tc>
      </w:tr>
      <w:tr w:rsidR="00005140" w:rsidRPr="00005140" w14:paraId="3267279D" w14:textId="77777777" w:rsidTr="00751847">
        <w:trPr>
          <w:trHeight w:val="539"/>
        </w:trPr>
        <w:tc>
          <w:tcPr>
            <w:tcW w:w="5000" w:type="pct"/>
            <w:gridSpan w:val="2"/>
            <w:vAlign w:val="center"/>
          </w:tcPr>
          <w:p w14:paraId="338767F9" w14:textId="77777777" w:rsidR="00B02420" w:rsidRPr="00005140" w:rsidRDefault="00B02420" w:rsidP="00ED02A0">
            <w:pPr>
              <w:widowControl w:val="0"/>
              <w:autoSpaceDE w:val="0"/>
              <w:autoSpaceDN w:val="0"/>
              <w:adjustRightInd w:val="0"/>
              <w:ind w:right="-23"/>
              <w:jc w:val="both"/>
              <w:rPr>
                <w:rFonts w:ascii="Calibri" w:hAnsi="Calibri" w:cs="Arial"/>
                <w:b/>
                <w:kern w:val="2"/>
                <w:sz w:val="20"/>
                <w:szCs w:val="20"/>
                <w:lang w:val="ro-RO"/>
              </w:rPr>
            </w:pPr>
            <w:r w:rsidRPr="00005140">
              <w:rPr>
                <w:rFonts w:ascii="Calibri" w:hAnsi="Calibri" w:cs="Arial"/>
                <w:b/>
                <w:kern w:val="2"/>
                <w:sz w:val="20"/>
                <w:szCs w:val="20"/>
                <w:lang w:val="ro-RO"/>
              </w:rPr>
              <w:t>Formula de calcul</w:t>
            </w:r>
          </w:p>
          <w:p w14:paraId="6CAC8B41" w14:textId="77777777" w:rsidR="00B02420" w:rsidRPr="00005140" w:rsidRDefault="00B02420" w:rsidP="00751847">
            <w:pPr>
              <w:widowControl w:val="0"/>
              <w:autoSpaceDE w:val="0"/>
              <w:autoSpaceDN w:val="0"/>
              <w:adjustRightInd w:val="0"/>
              <w:ind w:right="-23"/>
              <w:jc w:val="both"/>
              <w:rPr>
                <w:rFonts w:ascii="Calibri" w:hAnsi="Calibri" w:cs="Arial"/>
                <w:b/>
                <w:kern w:val="2"/>
                <w:sz w:val="20"/>
                <w:szCs w:val="20"/>
                <w:lang w:val="ro-RO"/>
              </w:rPr>
            </w:pPr>
            <w:r w:rsidRPr="00005140">
              <w:rPr>
                <w:rFonts w:ascii="Calibri" w:hAnsi="Calibri" w:cs="Arial"/>
                <w:b/>
                <w:kern w:val="2"/>
                <w:sz w:val="20"/>
                <w:szCs w:val="20"/>
                <w:lang w:val="ro-RO"/>
              </w:rPr>
              <w:t>Cheltuieli cu activitatea de CDI ale sectorului de afaceri /  Cheltuieli ale întreprinderilor cu activitatea de cercetare și dezvoltare (BERD)*100 (%)</w:t>
            </w:r>
          </w:p>
        </w:tc>
      </w:tr>
      <w:tr w:rsidR="00005140" w:rsidRPr="00005140" w14:paraId="07564A79" w14:textId="77777777" w:rsidTr="00751847">
        <w:trPr>
          <w:trHeight w:val="521"/>
        </w:trPr>
        <w:tc>
          <w:tcPr>
            <w:tcW w:w="5000" w:type="pct"/>
            <w:gridSpan w:val="2"/>
            <w:shd w:val="clear" w:color="auto" w:fill="auto"/>
            <w:vAlign w:val="center"/>
          </w:tcPr>
          <w:p w14:paraId="16E6F6E7" w14:textId="77777777" w:rsidR="00AF3DBA" w:rsidRPr="00005140" w:rsidRDefault="00AF3DBA" w:rsidP="00ED02A0">
            <w:pPr>
              <w:rPr>
                <w:rFonts w:ascii="Calibri" w:hAnsi="Calibri" w:cs="Arial"/>
                <w:b/>
                <w:kern w:val="2"/>
                <w:sz w:val="20"/>
                <w:szCs w:val="20"/>
                <w:lang w:val="ro-RO"/>
              </w:rPr>
            </w:pPr>
            <w:r w:rsidRPr="00005140">
              <w:rPr>
                <w:rFonts w:ascii="Calibri" w:hAnsi="Calibri" w:cs="Arial"/>
                <w:b/>
                <w:kern w:val="2"/>
                <w:sz w:val="20"/>
                <w:szCs w:val="20"/>
                <w:lang w:val="ro-RO"/>
              </w:rPr>
              <w:t>Sursa datelor</w:t>
            </w:r>
          </w:p>
          <w:p w14:paraId="359AC7F9" w14:textId="03A45529" w:rsidR="00AF3DBA" w:rsidRPr="00005140" w:rsidRDefault="00AF3DBA" w:rsidP="00751847">
            <w:pPr>
              <w:jc w:val="both"/>
              <w:rPr>
                <w:rFonts w:ascii="Calibri" w:hAnsi="Calibri" w:cs="Arial"/>
                <w:b/>
                <w:kern w:val="2"/>
                <w:sz w:val="20"/>
                <w:szCs w:val="20"/>
                <w:lang w:val="ro-RO"/>
              </w:rPr>
            </w:pPr>
            <w:r w:rsidRPr="00005140">
              <w:rPr>
                <w:rFonts w:ascii="Calibri" w:hAnsi="Calibri" w:cs="Arial"/>
                <w:b/>
                <w:kern w:val="2"/>
                <w:sz w:val="20"/>
                <w:szCs w:val="20"/>
                <w:lang w:val="ro-RO"/>
              </w:rPr>
              <w:t xml:space="preserve"> </w:t>
            </w:r>
          </w:p>
          <w:p w14:paraId="0DF65CF3" w14:textId="77777777" w:rsidR="00AF3DBA" w:rsidRPr="00005140" w:rsidRDefault="00AF3DBA" w:rsidP="00751847">
            <w:pPr>
              <w:jc w:val="both"/>
              <w:rPr>
                <w:rFonts w:ascii="Calibri" w:hAnsi="Calibri" w:cs="Arial"/>
                <w:kern w:val="2"/>
                <w:sz w:val="20"/>
                <w:szCs w:val="20"/>
                <w:lang w:val="ro-RO"/>
              </w:rPr>
            </w:pPr>
            <w:r w:rsidRPr="00005140">
              <w:rPr>
                <w:rFonts w:ascii="Calibri" w:hAnsi="Calibri" w:cs="Arial"/>
                <w:b/>
                <w:kern w:val="2"/>
                <w:sz w:val="20"/>
                <w:szCs w:val="20"/>
                <w:lang w:val="ro-RO"/>
              </w:rPr>
              <w:t>Pentru numărător:</w:t>
            </w:r>
            <w:r w:rsidRPr="00005140">
              <w:rPr>
                <w:rFonts w:ascii="Calibri" w:hAnsi="Calibri" w:cs="Arial"/>
                <w:kern w:val="2"/>
                <w:sz w:val="20"/>
                <w:szCs w:val="20"/>
                <w:lang w:val="ro-RO"/>
              </w:rPr>
              <w:t xml:space="preserve"> Cheltuieli cu CDI ale sectorului de afaceri, valoarea indicatorului se regăsește accesând site-ul Eurostat, pagina </w:t>
            </w:r>
            <w:hyperlink r:id="rId10" w:history="1">
              <w:r w:rsidRPr="00005140">
                <w:rPr>
                  <w:rStyle w:val="Hyperlink"/>
                  <w:rFonts w:ascii="Calibri" w:hAnsi="Calibri" w:cs="Arial"/>
                  <w:color w:val="auto"/>
                  <w:kern w:val="2"/>
                  <w:sz w:val="20"/>
                  <w:szCs w:val="20"/>
                  <w:u w:val="none"/>
                  <w:lang w:val="ro-RO"/>
                </w:rPr>
                <w:t>http://ec.europa.eu/eurostat/data/database</w:t>
              </w:r>
            </w:hyperlink>
            <w:r w:rsidRPr="00005140">
              <w:rPr>
                <w:rFonts w:ascii="Calibri" w:hAnsi="Calibri" w:cs="Arial"/>
                <w:kern w:val="2"/>
                <w:sz w:val="20"/>
                <w:szCs w:val="20"/>
                <w:lang w:val="ro-RO"/>
              </w:rPr>
              <w:t xml:space="preserve">. </w:t>
            </w:r>
          </w:p>
          <w:p w14:paraId="3F588050" w14:textId="77777777" w:rsidR="00AF3DBA" w:rsidRPr="00005140" w:rsidRDefault="00AF3DBA" w:rsidP="00751847">
            <w:pPr>
              <w:jc w:val="both"/>
              <w:rPr>
                <w:rFonts w:ascii="Calibri" w:hAnsi="Calibri" w:cs="Arial"/>
                <w:kern w:val="2"/>
                <w:sz w:val="20"/>
                <w:szCs w:val="20"/>
                <w:lang w:val="ro-RO"/>
              </w:rPr>
            </w:pPr>
            <w:r w:rsidRPr="00005140">
              <w:rPr>
                <w:rFonts w:ascii="Calibri" w:hAnsi="Calibri" w:cs="Arial"/>
                <w:kern w:val="2"/>
                <w:sz w:val="20"/>
                <w:szCs w:val="20"/>
                <w:lang w:val="ro-RO"/>
              </w:rPr>
              <w:t>Calea care trebuie accesată în continuare este: science and technology - research and development - statistics on research and development – R&amp;D expenditure at national and regional level - Business enterprise R&amp;D expenditure (BERD) by economic activity and source of funds</w:t>
            </w:r>
            <w:r w:rsidR="00F71AC2" w:rsidRPr="00005140">
              <w:rPr>
                <w:rFonts w:ascii="Calibri" w:hAnsi="Calibri" w:cs="Arial"/>
                <w:kern w:val="2"/>
                <w:sz w:val="20"/>
                <w:szCs w:val="20"/>
                <w:lang w:val="ro-RO"/>
              </w:rPr>
              <w:t xml:space="preserve"> (NACE Rev. 2)</w:t>
            </w:r>
            <w:r w:rsidRPr="00005140">
              <w:rPr>
                <w:rFonts w:ascii="Calibri" w:hAnsi="Calibri" w:cs="Arial"/>
                <w:kern w:val="2"/>
                <w:sz w:val="20"/>
                <w:szCs w:val="20"/>
                <w:lang w:val="ro-RO"/>
              </w:rPr>
              <w:t xml:space="preserve">. În cadrul acestei pagini se selectează sectorul Business enterprise sector. </w:t>
            </w:r>
            <w:hyperlink r:id="rId11" w:history="1">
              <w:r w:rsidRPr="00005140">
                <w:rPr>
                  <w:rStyle w:val="Hyperlink"/>
                  <w:rFonts w:ascii="Calibri" w:hAnsi="Calibri" w:cs="Arial"/>
                  <w:color w:val="auto"/>
                  <w:kern w:val="2"/>
                  <w:sz w:val="20"/>
                  <w:szCs w:val="20"/>
                  <w:u w:val="none"/>
                  <w:lang w:val="ro-RO"/>
                </w:rPr>
                <w:t>http://appsso.eurostat.ec.europa.eu/nui/show.do?dataset=rd_e_berdfund&amp;lang=en</w:t>
              </w:r>
            </w:hyperlink>
          </w:p>
          <w:p w14:paraId="413F5315" w14:textId="77777777" w:rsidR="00AF3DBA" w:rsidRPr="00005140" w:rsidRDefault="00AF3DBA" w:rsidP="00751847">
            <w:pPr>
              <w:jc w:val="both"/>
              <w:rPr>
                <w:rFonts w:ascii="Calibri" w:hAnsi="Calibri" w:cs="Arial"/>
                <w:kern w:val="2"/>
                <w:sz w:val="20"/>
                <w:szCs w:val="20"/>
                <w:lang w:val="ro-RO"/>
              </w:rPr>
            </w:pPr>
            <w:r w:rsidRPr="00005140">
              <w:rPr>
                <w:rFonts w:ascii="Calibri" w:hAnsi="Calibri" w:cs="Arial"/>
                <w:b/>
                <w:kern w:val="2"/>
                <w:sz w:val="20"/>
                <w:szCs w:val="20"/>
                <w:lang w:val="ro-RO"/>
              </w:rPr>
              <w:t xml:space="preserve">Pentru numitor: </w:t>
            </w:r>
            <w:r w:rsidRPr="00005140">
              <w:rPr>
                <w:rFonts w:ascii="Calibri" w:hAnsi="Calibri" w:cs="Arial"/>
                <w:kern w:val="2"/>
                <w:sz w:val="20"/>
                <w:szCs w:val="20"/>
                <w:lang w:val="ro-RO"/>
              </w:rPr>
              <w:t>Cheltuieli ale întreprinderilor cu activitatea de cercetare și dezvoltare (BERD), valoarea indicatorului se regăsește accesând site-ul Eurostat, pagina Data:  (</w:t>
            </w:r>
            <w:hyperlink r:id="rId12" w:history="1">
              <w:r w:rsidRPr="00005140">
                <w:rPr>
                  <w:rStyle w:val="Hyperlink"/>
                  <w:rFonts w:ascii="Calibri" w:hAnsi="Calibri" w:cs="Arial"/>
                  <w:color w:val="auto"/>
                  <w:kern w:val="2"/>
                  <w:sz w:val="20"/>
                  <w:szCs w:val="20"/>
                  <w:u w:val="none"/>
                  <w:lang w:val="ro-RO"/>
                </w:rPr>
                <w:t>http://ec.europa.eu/eurostat/data/database</w:t>
              </w:r>
            </w:hyperlink>
            <w:r w:rsidRPr="00005140">
              <w:rPr>
                <w:rFonts w:ascii="Calibri" w:hAnsi="Calibri" w:cs="Arial"/>
                <w:kern w:val="2"/>
                <w:sz w:val="20"/>
                <w:szCs w:val="20"/>
                <w:lang w:val="ro-RO"/>
              </w:rPr>
              <w:t xml:space="preserve">). </w:t>
            </w:r>
          </w:p>
          <w:p w14:paraId="35631430" w14:textId="77777777" w:rsidR="00D5257C" w:rsidRPr="00005140" w:rsidRDefault="00AF3DBA" w:rsidP="00751847">
            <w:pPr>
              <w:jc w:val="both"/>
              <w:rPr>
                <w:rFonts w:ascii="Calibri" w:hAnsi="Calibri" w:cs="Arial"/>
                <w:kern w:val="2"/>
                <w:sz w:val="20"/>
                <w:szCs w:val="20"/>
                <w:lang w:val="ro-RO"/>
              </w:rPr>
            </w:pPr>
            <w:r w:rsidRPr="00005140">
              <w:rPr>
                <w:rFonts w:ascii="Calibri" w:hAnsi="Calibri" w:cs="Arial"/>
                <w:kern w:val="2"/>
                <w:sz w:val="20"/>
                <w:szCs w:val="20"/>
                <w:lang w:val="ro-RO"/>
              </w:rPr>
              <w:t>Calea care trebuie accesată în continuare este: science and technology - research and development  - statistics on research and development –R&amp;D expenditure at national and regional level- Business enterprise R&amp;D expenditure (BERD) by economic activity (NACE Rev. 2)</w:t>
            </w:r>
          </w:p>
          <w:p w14:paraId="350A3AD2" w14:textId="77777777" w:rsidR="00AF3DBA" w:rsidRPr="00005140" w:rsidRDefault="00AF3DBA" w:rsidP="00751847">
            <w:pPr>
              <w:jc w:val="both"/>
              <w:rPr>
                <w:rFonts w:ascii="Calibri" w:hAnsi="Calibri" w:cs="Arial"/>
                <w:kern w:val="2"/>
                <w:sz w:val="20"/>
                <w:szCs w:val="20"/>
                <w:lang w:val="ro-RO"/>
              </w:rPr>
            </w:pPr>
            <w:r w:rsidRPr="00005140">
              <w:rPr>
                <w:rFonts w:ascii="Calibri" w:hAnsi="Calibri" w:cs="Arial"/>
                <w:kern w:val="2"/>
                <w:sz w:val="20"/>
                <w:szCs w:val="20"/>
                <w:lang w:val="ro-RO"/>
              </w:rPr>
              <w:t xml:space="preserve"> </w:t>
            </w:r>
            <w:hyperlink r:id="rId13" w:history="1">
              <w:r w:rsidR="00D5257C" w:rsidRPr="00005140">
                <w:rPr>
                  <w:rStyle w:val="Hyperlink"/>
                  <w:rFonts w:ascii="Calibri" w:hAnsi="Calibri" w:cs="Arial"/>
                  <w:color w:val="auto"/>
                  <w:kern w:val="2"/>
                  <w:sz w:val="20"/>
                  <w:szCs w:val="20"/>
                  <w:u w:val="none"/>
                  <w:lang w:val="ro-RO"/>
                </w:rPr>
                <w:t>http://appsso.eurostat.ec.europa.eu/nui/show.do?dataset=rd_e_berdindr2&amp;lang=en</w:t>
              </w:r>
            </w:hyperlink>
          </w:p>
          <w:p w14:paraId="647F6BC5" w14:textId="6D9FD829" w:rsidR="00AF3DBA" w:rsidRPr="00005140" w:rsidRDefault="00AF3DBA" w:rsidP="00751847">
            <w:pPr>
              <w:jc w:val="both"/>
              <w:rPr>
                <w:rFonts w:ascii="Calibri" w:hAnsi="Calibri" w:cs="Arial"/>
                <w:b/>
                <w:kern w:val="2"/>
                <w:sz w:val="20"/>
                <w:szCs w:val="20"/>
                <w:lang w:val="ro-RO"/>
              </w:rPr>
            </w:pPr>
          </w:p>
        </w:tc>
      </w:tr>
      <w:tr w:rsidR="00005140" w:rsidRPr="00005140" w14:paraId="367EECEE" w14:textId="77777777" w:rsidTr="00882AAA">
        <w:trPr>
          <w:trHeight w:val="521"/>
        </w:trPr>
        <w:tc>
          <w:tcPr>
            <w:tcW w:w="5000" w:type="pct"/>
            <w:gridSpan w:val="2"/>
            <w:shd w:val="clear" w:color="auto" w:fill="DEEAF6"/>
            <w:vAlign w:val="center"/>
          </w:tcPr>
          <w:p w14:paraId="1473B8A2" w14:textId="77777777" w:rsidR="00AF3DBA" w:rsidRPr="00005140" w:rsidRDefault="00AF3DBA" w:rsidP="00ED02A0">
            <w:pPr>
              <w:rPr>
                <w:rFonts w:ascii="Calibri" w:hAnsi="Calibri" w:cs="Arial"/>
                <w:b/>
                <w:kern w:val="2"/>
                <w:sz w:val="20"/>
                <w:szCs w:val="20"/>
                <w:lang w:val="ro-RO"/>
              </w:rPr>
            </w:pPr>
            <w:r w:rsidRPr="00005140">
              <w:rPr>
                <w:rFonts w:ascii="Calibri" w:hAnsi="Calibri" w:cs="Arial"/>
                <w:b/>
                <w:kern w:val="2"/>
                <w:sz w:val="20"/>
                <w:szCs w:val="20"/>
                <w:lang w:val="ro-RO"/>
              </w:rPr>
              <w:t>Organizație / instituție responsabilă  (furnizare date, colectare date, raportare date)</w:t>
            </w:r>
          </w:p>
        </w:tc>
      </w:tr>
      <w:tr w:rsidR="00005140" w:rsidRPr="00005140" w14:paraId="2A087945" w14:textId="77777777" w:rsidTr="00D5257C">
        <w:trPr>
          <w:trHeight w:val="521"/>
        </w:trPr>
        <w:tc>
          <w:tcPr>
            <w:tcW w:w="2202" w:type="pct"/>
            <w:shd w:val="clear" w:color="auto" w:fill="auto"/>
            <w:vAlign w:val="center"/>
          </w:tcPr>
          <w:p w14:paraId="3E542447" w14:textId="28347ED4" w:rsidR="00AF3DBA" w:rsidRPr="00005140" w:rsidRDefault="00AF3DBA" w:rsidP="00AB23E8">
            <w:pPr>
              <w:rPr>
                <w:rFonts w:ascii="Calibri" w:hAnsi="Calibri" w:cs="Arial"/>
                <w:b/>
                <w:kern w:val="2"/>
                <w:sz w:val="20"/>
                <w:szCs w:val="20"/>
                <w:lang w:val="ro-RO"/>
              </w:rPr>
            </w:pPr>
            <w:r w:rsidRPr="00005140">
              <w:rPr>
                <w:rFonts w:ascii="Calibri" w:hAnsi="Calibri" w:cs="Arial"/>
                <w:b/>
                <w:kern w:val="2"/>
                <w:sz w:val="20"/>
                <w:szCs w:val="20"/>
                <w:lang w:val="ro-RO"/>
              </w:rPr>
              <w:t xml:space="preserve">Organizație responsabilă pentru colectarea </w:t>
            </w:r>
            <w:r w:rsidR="00AB23E8" w:rsidRPr="00005140">
              <w:rPr>
                <w:rFonts w:ascii="Calibri" w:hAnsi="Calibri" w:cs="Arial"/>
                <w:b/>
                <w:kern w:val="2"/>
                <w:sz w:val="20"/>
                <w:szCs w:val="20"/>
                <w:lang w:val="ro-RO"/>
              </w:rPr>
              <w:t>valorii indicatorului</w:t>
            </w:r>
          </w:p>
        </w:tc>
        <w:tc>
          <w:tcPr>
            <w:tcW w:w="2798" w:type="pct"/>
            <w:shd w:val="clear" w:color="auto" w:fill="auto"/>
            <w:vAlign w:val="center"/>
          </w:tcPr>
          <w:p w14:paraId="3D008C03" w14:textId="5653FD77" w:rsidR="00AF3DBA" w:rsidRPr="00005140" w:rsidRDefault="003C3F12" w:rsidP="00751847">
            <w:pPr>
              <w:jc w:val="both"/>
              <w:rPr>
                <w:rFonts w:ascii="Calibri" w:hAnsi="Calibri" w:cs="Arial"/>
                <w:kern w:val="2"/>
                <w:sz w:val="20"/>
                <w:szCs w:val="20"/>
                <w:lang w:val="ro-RO"/>
              </w:rPr>
            </w:pPr>
            <w:r w:rsidRPr="00005140">
              <w:rPr>
                <w:rFonts w:ascii="Calibri" w:hAnsi="Calibri" w:cs="Arial"/>
                <w:kern w:val="2"/>
                <w:sz w:val="20"/>
                <w:szCs w:val="20"/>
                <w:lang w:val="ro-RO"/>
              </w:rPr>
              <w:t>Serviciul Gestionare Program</w:t>
            </w:r>
            <w:r w:rsidR="00C214F3" w:rsidRPr="00005140">
              <w:rPr>
                <w:rFonts w:ascii="Calibri" w:hAnsi="Calibri" w:cs="Arial"/>
                <w:kern w:val="2"/>
                <w:sz w:val="20"/>
                <w:szCs w:val="20"/>
                <w:lang w:val="ro-RO"/>
              </w:rPr>
              <w:t xml:space="preserve"> impreuna cu  </w:t>
            </w:r>
            <w:r w:rsidR="00AF3DBA" w:rsidRPr="00005140">
              <w:rPr>
                <w:rFonts w:ascii="Calibri" w:hAnsi="Calibri" w:cs="Arial"/>
                <w:kern w:val="2"/>
                <w:sz w:val="20"/>
                <w:szCs w:val="20"/>
                <w:lang w:val="ro-RO"/>
              </w:rPr>
              <w:t>Serviciul de Monitorizare din cadrul AM POC</w:t>
            </w:r>
            <w:r w:rsidR="00D5257C" w:rsidRPr="00005140">
              <w:rPr>
                <w:rFonts w:ascii="Calibri" w:hAnsi="Calibri" w:cs="Arial"/>
                <w:kern w:val="2"/>
                <w:sz w:val="20"/>
                <w:szCs w:val="20"/>
                <w:lang w:val="ro-RO"/>
              </w:rPr>
              <w:t>,</w:t>
            </w:r>
            <w:r w:rsidR="00AF3DBA" w:rsidRPr="00005140">
              <w:rPr>
                <w:rFonts w:ascii="Calibri" w:hAnsi="Calibri" w:cs="Arial"/>
                <w:kern w:val="2"/>
                <w:sz w:val="20"/>
                <w:szCs w:val="20"/>
                <w:lang w:val="ro-RO"/>
              </w:rPr>
              <w:t xml:space="preserve"> v</w:t>
            </w:r>
            <w:r w:rsidR="00C214F3" w:rsidRPr="00005140">
              <w:rPr>
                <w:rFonts w:ascii="Calibri" w:hAnsi="Calibri" w:cs="Arial"/>
                <w:kern w:val="2"/>
                <w:sz w:val="20"/>
                <w:szCs w:val="20"/>
                <w:lang w:val="ro-RO"/>
              </w:rPr>
              <w:t>or</w:t>
            </w:r>
            <w:r w:rsidR="00AF3DBA" w:rsidRPr="00005140">
              <w:rPr>
                <w:rFonts w:ascii="Calibri" w:hAnsi="Calibri" w:cs="Arial"/>
                <w:kern w:val="2"/>
                <w:sz w:val="20"/>
                <w:szCs w:val="20"/>
                <w:lang w:val="ro-RO"/>
              </w:rPr>
              <w:t xml:space="preserve"> </w:t>
            </w:r>
            <w:r w:rsidR="00D5257C" w:rsidRPr="00005140">
              <w:rPr>
                <w:rFonts w:ascii="Calibri" w:hAnsi="Calibri" w:cs="Arial"/>
                <w:kern w:val="2"/>
                <w:sz w:val="20"/>
                <w:szCs w:val="20"/>
                <w:lang w:val="ro-RO"/>
              </w:rPr>
              <w:t>prelua</w:t>
            </w:r>
            <w:r w:rsidR="00AF3DBA" w:rsidRPr="00005140">
              <w:rPr>
                <w:rFonts w:ascii="Calibri" w:hAnsi="Calibri" w:cs="Arial"/>
                <w:kern w:val="2"/>
                <w:sz w:val="20"/>
                <w:szCs w:val="20"/>
                <w:lang w:val="ro-RO"/>
              </w:rPr>
              <w:t xml:space="preserve"> valor</w:t>
            </w:r>
            <w:r w:rsidR="0050466C" w:rsidRPr="00005140">
              <w:rPr>
                <w:rFonts w:ascii="Calibri" w:hAnsi="Calibri" w:cs="Arial"/>
                <w:kern w:val="2"/>
                <w:sz w:val="20"/>
                <w:szCs w:val="20"/>
                <w:lang w:val="ro-RO"/>
              </w:rPr>
              <w:t>ile</w:t>
            </w:r>
            <w:r w:rsidR="00D5257C" w:rsidRPr="00005140">
              <w:rPr>
                <w:rFonts w:ascii="Calibri" w:hAnsi="Calibri" w:cs="Arial"/>
                <w:kern w:val="2"/>
                <w:sz w:val="20"/>
                <w:szCs w:val="20"/>
                <w:lang w:val="ro-RO"/>
              </w:rPr>
              <w:t xml:space="preserve"> statistice</w:t>
            </w:r>
            <w:r w:rsidR="0050466C" w:rsidRPr="00005140">
              <w:rPr>
                <w:rFonts w:ascii="Calibri" w:hAnsi="Calibri" w:cs="Arial"/>
                <w:kern w:val="2"/>
                <w:sz w:val="20"/>
                <w:szCs w:val="20"/>
                <w:lang w:val="ro-RO"/>
              </w:rPr>
              <w:t xml:space="preserve"> </w:t>
            </w:r>
            <w:r w:rsidR="00D5257C" w:rsidRPr="00005140">
              <w:rPr>
                <w:rFonts w:ascii="Calibri" w:hAnsi="Calibri" w:cs="Arial"/>
                <w:kern w:val="2"/>
                <w:sz w:val="20"/>
                <w:szCs w:val="20"/>
                <w:lang w:val="ro-RO"/>
              </w:rPr>
              <w:t>ale celor</w:t>
            </w:r>
            <w:r w:rsidR="0050466C" w:rsidRPr="00005140">
              <w:rPr>
                <w:rFonts w:ascii="Calibri" w:hAnsi="Calibri" w:cs="Arial"/>
                <w:kern w:val="2"/>
                <w:sz w:val="20"/>
                <w:szCs w:val="20"/>
                <w:lang w:val="ro-RO"/>
              </w:rPr>
              <w:t xml:space="preserve"> doi indicatori în fie</w:t>
            </w:r>
            <w:r w:rsidR="00AF3DBA" w:rsidRPr="00005140">
              <w:rPr>
                <w:rFonts w:ascii="Calibri" w:hAnsi="Calibri" w:cs="Arial"/>
                <w:kern w:val="2"/>
                <w:sz w:val="20"/>
                <w:szCs w:val="20"/>
                <w:lang w:val="ro-RO"/>
              </w:rPr>
              <w:t>care an</w:t>
            </w:r>
            <w:r w:rsidR="003F450A" w:rsidRPr="00005140">
              <w:rPr>
                <w:rFonts w:ascii="Calibri" w:hAnsi="Calibri" w:cs="Arial"/>
                <w:kern w:val="2"/>
                <w:sz w:val="20"/>
                <w:szCs w:val="20"/>
                <w:lang w:val="ro-RO"/>
              </w:rPr>
              <w:t xml:space="preserve">, aşa cum sunt mentionate in sursele indicate mai sus </w:t>
            </w:r>
            <w:r w:rsidR="00AF3DBA" w:rsidRPr="00005140">
              <w:rPr>
                <w:rFonts w:ascii="Calibri" w:hAnsi="Calibri" w:cs="Arial"/>
                <w:kern w:val="2"/>
                <w:sz w:val="20"/>
                <w:szCs w:val="20"/>
                <w:lang w:val="ro-RO"/>
              </w:rPr>
              <w:t>și v</w:t>
            </w:r>
            <w:r w:rsidR="00C214F3" w:rsidRPr="00005140">
              <w:rPr>
                <w:rFonts w:ascii="Calibri" w:hAnsi="Calibri" w:cs="Arial"/>
                <w:kern w:val="2"/>
                <w:sz w:val="20"/>
                <w:szCs w:val="20"/>
                <w:lang w:val="ro-RO"/>
              </w:rPr>
              <w:t>or</w:t>
            </w:r>
            <w:r w:rsidR="00AF3DBA" w:rsidRPr="00005140">
              <w:rPr>
                <w:rFonts w:ascii="Calibri" w:hAnsi="Calibri" w:cs="Arial"/>
                <w:kern w:val="2"/>
                <w:sz w:val="20"/>
                <w:szCs w:val="20"/>
                <w:lang w:val="ro-RO"/>
              </w:rPr>
              <w:t xml:space="preserve"> </w:t>
            </w:r>
            <w:r w:rsidR="00816AC4" w:rsidRPr="00005140">
              <w:rPr>
                <w:rFonts w:ascii="Calibri" w:hAnsi="Calibri" w:cs="Arial"/>
                <w:kern w:val="2"/>
                <w:sz w:val="20"/>
                <w:szCs w:val="20"/>
                <w:lang w:val="ro-RO"/>
              </w:rPr>
              <w:t>aplica formula de calcul</w:t>
            </w:r>
            <w:r w:rsidR="00AF3DBA" w:rsidRPr="00005140">
              <w:rPr>
                <w:rFonts w:ascii="Calibri" w:hAnsi="Calibri" w:cs="Arial"/>
                <w:kern w:val="2"/>
                <w:sz w:val="20"/>
                <w:szCs w:val="20"/>
                <w:lang w:val="ro-RO"/>
              </w:rPr>
              <w:t xml:space="preserve">. </w:t>
            </w:r>
          </w:p>
          <w:p w14:paraId="59082F39" w14:textId="6F2F91B3" w:rsidR="00AF3DBA" w:rsidRPr="00005140" w:rsidRDefault="00AF3DBA" w:rsidP="00751847">
            <w:pPr>
              <w:jc w:val="both"/>
              <w:rPr>
                <w:rFonts w:ascii="Calibri" w:hAnsi="Calibri" w:cs="Arial"/>
                <w:b/>
                <w:kern w:val="2"/>
                <w:sz w:val="20"/>
                <w:szCs w:val="20"/>
                <w:lang w:val="ro-RO"/>
              </w:rPr>
            </w:pPr>
          </w:p>
        </w:tc>
      </w:tr>
      <w:tr w:rsidR="00005140" w:rsidRPr="00005140" w14:paraId="29FC2600" w14:textId="77777777" w:rsidTr="00D5257C">
        <w:trPr>
          <w:trHeight w:val="521"/>
        </w:trPr>
        <w:tc>
          <w:tcPr>
            <w:tcW w:w="2202" w:type="pct"/>
            <w:shd w:val="clear" w:color="auto" w:fill="DEEAF6"/>
            <w:vAlign w:val="center"/>
          </w:tcPr>
          <w:p w14:paraId="04C3D1F7" w14:textId="199FAAD8" w:rsidR="00036F03" w:rsidRPr="00005140" w:rsidRDefault="00036F03" w:rsidP="00ED02A0">
            <w:pPr>
              <w:rPr>
                <w:rFonts w:ascii="Calibri" w:hAnsi="Calibri" w:cs="Arial"/>
                <w:b/>
                <w:kern w:val="2"/>
                <w:sz w:val="20"/>
                <w:szCs w:val="20"/>
                <w:lang w:val="ro-RO"/>
              </w:rPr>
            </w:pPr>
            <w:r w:rsidRPr="00005140">
              <w:rPr>
                <w:rFonts w:ascii="Calibri" w:hAnsi="Calibri" w:cs="Arial"/>
                <w:b/>
                <w:kern w:val="2"/>
                <w:sz w:val="20"/>
                <w:szCs w:val="20"/>
                <w:lang w:val="ro-RO"/>
              </w:rPr>
              <w:t>Valoarea de bază (2012)</w:t>
            </w:r>
          </w:p>
          <w:p w14:paraId="7C324044" w14:textId="77777777" w:rsidR="00AF3DBA" w:rsidRPr="00005140" w:rsidRDefault="006C2D1A" w:rsidP="00ED02A0">
            <w:pPr>
              <w:rPr>
                <w:rFonts w:ascii="Calibri" w:hAnsi="Calibri" w:cs="Arial"/>
                <w:b/>
                <w:kern w:val="2"/>
                <w:sz w:val="20"/>
                <w:szCs w:val="20"/>
                <w:lang w:val="ro-RO"/>
              </w:rPr>
            </w:pPr>
            <w:r w:rsidRPr="00005140">
              <w:rPr>
                <w:rFonts w:ascii="Calibri" w:hAnsi="Calibri" w:cs="Arial"/>
                <w:b/>
                <w:kern w:val="2"/>
                <w:sz w:val="20"/>
                <w:szCs w:val="20"/>
                <w:lang w:val="ro-RO"/>
              </w:rPr>
              <w:t>Valoare – ţintă (2023):</w:t>
            </w:r>
          </w:p>
          <w:p w14:paraId="2221248F" w14:textId="2ED85855" w:rsidR="00773811" w:rsidRPr="00005140" w:rsidRDefault="00773811" w:rsidP="00ED02A0">
            <w:pPr>
              <w:rPr>
                <w:rFonts w:ascii="Calibri" w:hAnsi="Calibri" w:cs="Arial"/>
                <w:b/>
                <w:kern w:val="2"/>
                <w:sz w:val="20"/>
                <w:szCs w:val="20"/>
                <w:lang w:val="ro-RO"/>
              </w:rPr>
            </w:pPr>
            <w:r w:rsidRPr="00005140">
              <w:rPr>
                <w:rFonts w:ascii="Calibri" w:hAnsi="Calibri" w:cs="Arial"/>
                <w:b/>
                <w:kern w:val="2"/>
                <w:sz w:val="20"/>
                <w:szCs w:val="20"/>
                <w:lang w:val="ro-RO"/>
              </w:rPr>
              <w:t>Valoare atinsă</w:t>
            </w:r>
          </w:p>
        </w:tc>
        <w:tc>
          <w:tcPr>
            <w:tcW w:w="2798" w:type="pct"/>
            <w:shd w:val="clear" w:color="auto" w:fill="DEEAF6"/>
            <w:vAlign w:val="center"/>
          </w:tcPr>
          <w:p w14:paraId="1D69E854" w14:textId="77777777" w:rsidR="00036F03" w:rsidRPr="00005140" w:rsidRDefault="00036F03" w:rsidP="00751847">
            <w:pPr>
              <w:jc w:val="both"/>
              <w:rPr>
                <w:rFonts w:ascii="Calibri" w:hAnsi="Calibri" w:cs="Arial"/>
                <w:b/>
                <w:kern w:val="2"/>
                <w:sz w:val="20"/>
                <w:szCs w:val="20"/>
                <w:lang w:val="ro-RO"/>
              </w:rPr>
            </w:pPr>
            <w:r w:rsidRPr="00005140">
              <w:rPr>
                <w:rFonts w:ascii="Calibri" w:hAnsi="Calibri" w:cs="Arial"/>
                <w:b/>
                <w:kern w:val="2"/>
                <w:sz w:val="20"/>
                <w:szCs w:val="20"/>
                <w:lang w:val="ro-RO"/>
              </w:rPr>
              <w:t>66,29</w:t>
            </w:r>
          </w:p>
          <w:p w14:paraId="3CC17073" w14:textId="77777777" w:rsidR="00AF3DBA" w:rsidRPr="00005140" w:rsidRDefault="00C77295" w:rsidP="00751847">
            <w:pPr>
              <w:jc w:val="both"/>
              <w:rPr>
                <w:rFonts w:ascii="Calibri" w:hAnsi="Calibri" w:cs="Arial"/>
                <w:b/>
                <w:kern w:val="2"/>
                <w:sz w:val="20"/>
                <w:szCs w:val="20"/>
                <w:lang w:val="ro-RO"/>
              </w:rPr>
            </w:pPr>
            <w:r w:rsidRPr="00005140">
              <w:rPr>
                <w:rFonts w:ascii="Calibri" w:hAnsi="Calibri" w:cs="Arial"/>
                <w:b/>
                <w:kern w:val="2"/>
                <w:sz w:val="20"/>
                <w:szCs w:val="20"/>
                <w:lang w:val="ro-RO"/>
              </w:rPr>
              <w:t>80</w:t>
            </w:r>
          </w:p>
          <w:p w14:paraId="6C844947" w14:textId="678839D0" w:rsidR="00773811" w:rsidRPr="00005140" w:rsidRDefault="00773811" w:rsidP="00751847">
            <w:pPr>
              <w:jc w:val="both"/>
              <w:rPr>
                <w:rFonts w:ascii="Calibri" w:hAnsi="Calibri" w:cs="Arial"/>
                <w:b/>
                <w:kern w:val="2"/>
                <w:sz w:val="20"/>
                <w:szCs w:val="20"/>
                <w:lang w:val="ro-RO"/>
              </w:rPr>
            </w:pPr>
            <w:r w:rsidRPr="00005140">
              <w:rPr>
                <w:rFonts w:ascii="Calibri" w:hAnsi="Calibri" w:cs="Arial"/>
                <w:b/>
                <w:kern w:val="2"/>
                <w:sz w:val="20"/>
                <w:szCs w:val="20"/>
                <w:lang w:val="ro-RO"/>
              </w:rPr>
              <w:t>Conform sursei</w:t>
            </w:r>
          </w:p>
        </w:tc>
      </w:tr>
    </w:tbl>
    <w:p w14:paraId="3A92D66D" w14:textId="032D6CAD" w:rsidR="00ED02A0" w:rsidRPr="00005140" w:rsidRDefault="00ED02A0" w:rsidP="00F70D25">
      <w:pPr>
        <w:spacing w:line="276" w:lineRule="auto"/>
        <w:jc w:val="both"/>
        <w:rPr>
          <w:rFonts w:ascii="Calibri" w:hAnsi="Calibri" w:cs="Arial"/>
          <w:kern w:val="2"/>
          <w:sz w:val="18"/>
          <w:szCs w:val="18"/>
          <w:lang w:val="ro-RO"/>
        </w:rPr>
      </w:pPr>
    </w:p>
    <w:p w14:paraId="00AEED56" w14:textId="77777777" w:rsidR="00ED02A0" w:rsidRPr="00005140" w:rsidRDefault="00ED02A0">
      <w:pPr>
        <w:rPr>
          <w:rFonts w:ascii="Calibri" w:hAnsi="Calibri" w:cs="Arial"/>
          <w:kern w:val="2"/>
          <w:sz w:val="18"/>
          <w:szCs w:val="18"/>
          <w:lang w:val="ro-RO"/>
        </w:rPr>
      </w:pPr>
      <w:r w:rsidRPr="00005140">
        <w:rPr>
          <w:rFonts w:ascii="Calibri" w:hAnsi="Calibri" w:cs="Arial"/>
          <w:kern w:val="2"/>
          <w:sz w:val="18"/>
          <w:szCs w:val="18"/>
          <w:lang w:val="ro-RO"/>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2"/>
        <w:gridCol w:w="5416"/>
      </w:tblGrid>
      <w:tr w:rsidR="00005140" w:rsidRPr="00005140" w14:paraId="4EBCC783" w14:textId="77777777" w:rsidTr="00ED02A0">
        <w:trPr>
          <w:trHeight w:val="382"/>
        </w:trPr>
        <w:tc>
          <w:tcPr>
            <w:tcW w:w="5000" w:type="pct"/>
            <w:gridSpan w:val="2"/>
            <w:vAlign w:val="center"/>
          </w:tcPr>
          <w:p w14:paraId="5C309479" w14:textId="77777777" w:rsidR="00ED02A0" w:rsidRPr="00005140" w:rsidRDefault="00ED02A0" w:rsidP="00ED02A0">
            <w:pPr>
              <w:pStyle w:val="Heading2"/>
            </w:pPr>
            <w:r w:rsidRPr="00005140">
              <w:lastRenderedPageBreak/>
              <w:br w:type="page"/>
            </w:r>
            <w:bookmarkStart w:id="27" w:name="_Toc16237715"/>
            <w:r w:rsidRPr="00005140">
              <w:t>3S4:  IMM-URI INOVATIVE CARE COLABOREAZĂ CU ALȚII</w:t>
            </w:r>
            <w:bookmarkEnd w:id="27"/>
          </w:p>
        </w:tc>
      </w:tr>
      <w:tr w:rsidR="00005140" w:rsidRPr="00005140" w14:paraId="4E8C9F78" w14:textId="77777777" w:rsidTr="00ED02A0">
        <w:trPr>
          <w:trHeight w:val="1134"/>
        </w:trPr>
        <w:tc>
          <w:tcPr>
            <w:tcW w:w="5000" w:type="pct"/>
            <w:gridSpan w:val="2"/>
            <w:shd w:val="clear" w:color="auto" w:fill="DBE5F1"/>
            <w:vAlign w:val="center"/>
          </w:tcPr>
          <w:p w14:paraId="3B3ED976" w14:textId="77777777" w:rsidR="00ED02A0" w:rsidRPr="00005140" w:rsidRDefault="00ED02A0" w:rsidP="00ED02A0">
            <w:pPr>
              <w:jc w:val="both"/>
              <w:rPr>
                <w:rFonts w:ascii="Calibri" w:hAnsi="Calibri" w:cs="Arial"/>
                <w:b/>
                <w:kern w:val="2"/>
                <w:sz w:val="20"/>
                <w:szCs w:val="20"/>
                <w:lang w:val="ro-RO"/>
              </w:rPr>
            </w:pPr>
            <w:r w:rsidRPr="00005140">
              <w:rPr>
                <w:rFonts w:ascii="Calibri" w:hAnsi="Calibri" w:cs="Arial"/>
                <w:b/>
                <w:kern w:val="2"/>
                <w:sz w:val="20"/>
                <w:szCs w:val="20"/>
                <w:lang w:val="ro-RO"/>
              </w:rPr>
              <w:t>Relevanță:</w:t>
            </w:r>
          </w:p>
          <w:p w14:paraId="75295AC8" w14:textId="77777777" w:rsidR="00ED02A0" w:rsidRPr="00005140" w:rsidRDefault="00ED02A0" w:rsidP="00ED02A0">
            <w:pPr>
              <w:jc w:val="both"/>
              <w:rPr>
                <w:rFonts w:ascii="Calibri" w:hAnsi="Calibri" w:cs="Arial"/>
                <w:kern w:val="2"/>
                <w:sz w:val="20"/>
                <w:szCs w:val="20"/>
                <w:lang w:val="ro-RO"/>
              </w:rPr>
            </w:pPr>
            <w:r w:rsidRPr="00005140">
              <w:rPr>
                <w:rFonts w:ascii="Calibri" w:hAnsi="Calibri" w:cs="Arial"/>
                <w:kern w:val="2"/>
                <w:sz w:val="20"/>
                <w:szCs w:val="20"/>
                <w:lang w:val="ro-RO"/>
              </w:rPr>
              <w:t>Indicatorul este relevant pentru obiectivul specific 1.4 Creșterea transferului de cunoștințe, tehnologie și personal cu competențe CDI între mediul public de cercetare și cel privat. Programul urmărește creșterea numărului de IMM-uri care accesează rezultatele și resursele organizațiilor de cercetare pentru îmbunătățirea produselor și serviciilor.</w:t>
            </w:r>
          </w:p>
        </w:tc>
      </w:tr>
      <w:tr w:rsidR="00005140" w:rsidRPr="00005140" w14:paraId="60B33CF7" w14:textId="77777777" w:rsidTr="00ED02A0">
        <w:trPr>
          <w:trHeight w:val="521"/>
        </w:trPr>
        <w:tc>
          <w:tcPr>
            <w:tcW w:w="5000" w:type="pct"/>
            <w:gridSpan w:val="2"/>
            <w:shd w:val="clear" w:color="auto" w:fill="auto"/>
            <w:vAlign w:val="center"/>
          </w:tcPr>
          <w:p w14:paraId="03CE9F55" w14:textId="77777777" w:rsidR="00ED02A0" w:rsidRPr="00005140" w:rsidRDefault="00ED02A0" w:rsidP="00ED02A0">
            <w:pPr>
              <w:jc w:val="both"/>
              <w:rPr>
                <w:rFonts w:ascii="Calibri" w:hAnsi="Calibri" w:cs="Arial"/>
                <w:b/>
                <w:kern w:val="2"/>
                <w:sz w:val="20"/>
                <w:szCs w:val="20"/>
                <w:lang w:val="ro-RO"/>
              </w:rPr>
            </w:pPr>
            <w:r w:rsidRPr="00005140">
              <w:rPr>
                <w:rFonts w:ascii="Calibri" w:hAnsi="Calibri" w:cs="Arial"/>
                <w:b/>
                <w:kern w:val="2"/>
                <w:sz w:val="20"/>
                <w:szCs w:val="20"/>
                <w:lang w:val="ro-RO"/>
              </w:rPr>
              <w:t>Tip de indicator:</w:t>
            </w:r>
          </w:p>
          <w:p w14:paraId="28C3201A" w14:textId="77777777" w:rsidR="00ED02A0" w:rsidRPr="00005140" w:rsidRDefault="00ED02A0" w:rsidP="00ED02A0">
            <w:pPr>
              <w:jc w:val="both"/>
              <w:rPr>
                <w:rFonts w:ascii="Calibri" w:hAnsi="Calibri" w:cs="Arial"/>
                <w:kern w:val="2"/>
                <w:sz w:val="20"/>
                <w:szCs w:val="20"/>
                <w:lang w:val="ro-RO"/>
              </w:rPr>
            </w:pPr>
            <w:r w:rsidRPr="00005140">
              <w:rPr>
                <w:rFonts w:ascii="Calibri" w:hAnsi="Calibri" w:cs="Arial"/>
                <w:kern w:val="2"/>
                <w:sz w:val="20"/>
                <w:szCs w:val="20"/>
                <w:lang w:val="ro-RO"/>
              </w:rPr>
              <w:t>Indicator prestabilit de rezultat specific programului</w:t>
            </w:r>
          </w:p>
        </w:tc>
      </w:tr>
      <w:tr w:rsidR="00005140" w:rsidRPr="00005140" w14:paraId="630F146F" w14:textId="77777777" w:rsidTr="00ED02A0">
        <w:trPr>
          <w:trHeight w:val="1134"/>
        </w:trPr>
        <w:tc>
          <w:tcPr>
            <w:tcW w:w="5000" w:type="pct"/>
            <w:gridSpan w:val="2"/>
            <w:shd w:val="clear" w:color="auto" w:fill="DBE5F1"/>
            <w:vAlign w:val="center"/>
          </w:tcPr>
          <w:p w14:paraId="5736C06C" w14:textId="77777777" w:rsidR="00ED02A0" w:rsidRPr="00005140" w:rsidRDefault="00ED02A0" w:rsidP="00ED02A0">
            <w:pPr>
              <w:jc w:val="both"/>
              <w:rPr>
                <w:rFonts w:ascii="Calibri" w:hAnsi="Calibri" w:cs="Arial"/>
                <w:b/>
                <w:kern w:val="2"/>
                <w:sz w:val="20"/>
                <w:szCs w:val="20"/>
                <w:lang w:val="ro-RO"/>
              </w:rPr>
            </w:pPr>
            <w:r w:rsidRPr="00005140">
              <w:rPr>
                <w:rFonts w:ascii="Calibri" w:hAnsi="Calibri" w:cs="Arial"/>
                <w:b/>
                <w:kern w:val="2"/>
                <w:sz w:val="20"/>
                <w:szCs w:val="20"/>
                <w:lang w:val="ro-RO"/>
              </w:rPr>
              <w:t xml:space="preserve">Definiție </w:t>
            </w:r>
          </w:p>
          <w:p w14:paraId="6A80D044" w14:textId="57E8DC22" w:rsidR="00ED02A0" w:rsidRPr="00005140" w:rsidRDefault="00ED02A0" w:rsidP="00ED02A0">
            <w:pPr>
              <w:jc w:val="both"/>
              <w:rPr>
                <w:rFonts w:ascii="Calibri" w:hAnsi="Calibri" w:cs="Arial"/>
                <w:b/>
                <w:kern w:val="2"/>
                <w:sz w:val="20"/>
                <w:szCs w:val="20"/>
                <w:lang w:val="ro-RO"/>
              </w:rPr>
            </w:pPr>
            <w:r w:rsidRPr="00005140">
              <w:rPr>
                <w:rFonts w:ascii="Calibri" w:hAnsi="Calibri" w:cs="Arial"/>
                <w:b/>
                <w:kern w:val="2"/>
                <w:sz w:val="20"/>
                <w:szCs w:val="20"/>
                <w:lang w:val="ro-RO"/>
              </w:rPr>
              <w:t>Indicatorul măsoară numărul de IMM-uri cu activități de inovare realizate în cooperare, împărțit  la numărul total de IMM-uri</w:t>
            </w:r>
          </w:p>
          <w:p w14:paraId="6AC2A328" w14:textId="77777777" w:rsidR="00ED02A0" w:rsidRPr="00005140" w:rsidRDefault="00ED02A0" w:rsidP="00ED02A0">
            <w:pPr>
              <w:jc w:val="both"/>
              <w:rPr>
                <w:rFonts w:ascii="Calibri" w:hAnsi="Calibri" w:cs="Arial"/>
                <w:b/>
                <w:kern w:val="2"/>
                <w:sz w:val="20"/>
                <w:szCs w:val="20"/>
                <w:lang w:val="ro-RO"/>
              </w:rPr>
            </w:pPr>
            <w:r w:rsidRPr="00005140">
              <w:rPr>
                <w:rFonts w:ascii="Calibri" w:hAnsi="Calibri" w:cs="Arial"/>
                <w:b/>
                <w:kern w:val="2"/>
                <w:sz w:val="20"/>
                <w:szCs w:val="20"/>
                <w:lang w:val="ro-RO"/>
              </w:rPr>
              <w:t>Interpretarea definiției:</w:t>
            </w:r>
          </w:p>
          <w:p w14:paraId="47FA294C" w14:textId="77777777" w:rsidR="00ED02A0" w:rsidRPr="00005140" w:rsidRDefault="00ED02A0" w:rsidP="00ED02A0">
            <w:pPr>
              <w:jc w:val="both"/>
              <w:rPr>
                <w:rFonts w:ascii="Calibri" w:hAnsi="Calibri" w:cs="Arial"/>
                <w:kern w:val="2"/>
                <w:sz w:val="20"/>
                <w:szCs w:val="20"/>
                <w:lang w:val="ro-RO"/>
              </w:rPr>
            </w:pPr>
            <w:r w:rsidRPr="00005140">
              <w:rPr>
                <w:rFonts w:ascii="Calibri" w:hAnsi="Calibri" w:cs="Arial"/>
                <w:kern w:val="2"/>
                <w:sz w:val="20"/>
                <w:szCs w:val="20"/>
                <w:lang w:val="ro-RO"/>
              </w:rPr>
              <w:t>Acest indicator măsoară gradul în care sunt implicate IMM-urile în activitatea de   cooperare pentru inovare. Inovările complexe, în special din domeniul TIC, depind de multe ori de capacitatea de a atrage diverse surse de informare și cunoștințe, sau pentru a colabora la dezvoltarea unei inovații. Acest indicator măsoară fluxul de cunoștințe între institutele publice de cercetare și întreprinderi cat și între întreprinderi.  Indicatorul se limitează la IMM-uri, deoarece aproape toate întreprinderile marile sunt implicate în  activități de cooperare pentru inovare.</w:t>
            </w:r>
          </w:p>
        </w:tc>
      </w:tr>
      <w:tr w:rsidR="00005140" w:rsidRPr="00005140" w14:paraId="2E83269D" w14:textId="77777777" w:rsidTr="00ED02A0">
        <w:trPr>
          <w:trHeight w:val="333"/>
        </w:trPr>
        <w:tc>
          <w:tcPr>
            <w:tcW w:w="5000" w:type="pct"/>
            <w:gridSpan w:val="2"/>
            <w:vAlign w:val="center"/>
          </w:tcPr>
          <w:p w14:paraId="548FDFA2" w14:textId="77777777" w:rsidR="00ED02A0" w:rsidRPr="00005140" w:rsidRDefault="00ED02A0" w:rsidP="00ED02A0">
            <w:pPr>
              <w:widowControl w:val="0"/>
              <w:autoSpaceDE w:val="0"/>
              <w:autoSpaceDN w:val="0"/>
              <w:adjustRightInd w:val="0"/>
              <w:ind w:right="-23"/>
              <w:jc w:val="both"/>
              <w:rPr>
                <w:rFonts w:ascii="Calibri" w:hAnsi="Calibri" w:cs="Arial"/>
                <w:b/>
                <w:kern w:val="2"/>
                <w:sz w:val="20"/>
                <w:szCs w:val="20"/>
                <w:lang w:val="ro-RO"/>
              </w:rPr>
            </w:pPr>
            <w:r w:rsidRPr="00005140">
              <w:rPr>
                <w:rFonts w:ascii="Calibri" w:hAnsi="Calibri" w:cs="Arial"/>
                <w:b/>
                <w:kern w:val="2"/>
                <w:sz w:val="20"/>
                <w:szCs w:val="20"/>
                <w:lang w:val="ro-RO"/>
              </w:rPr>
              <w:t xml:space="preserve">Unitatea de măsură: </w:t>
            </w:r>
            <w:r w:rsidRPr="00005140">
              <w:rPr>
                <w:rFonts w:ascii="Calibri" w:hAnsi="Calibri" w:cs="Arial"/>
                <w:kern w:val="2"/>
                <w:sz w:val="20"/>
                <w:szCs w:val="20"/>
                <w:lang w:val="ro-RO"/>
              </w:rPr>
              <w:t>% din IMM-uri.</w:t>
            </w:r>
          </w:p>
        </w:tc>
      </w:tr>
      <w:tr w:rsidR="00005140" w:rsidRPr="00005140" w14:paraId="1ABF9A8F" w14:textId="77777777" w:rsidTr="00ED02A0">
        <w:trPr>
          <w:trHeight w:val="971"/>
        </w:trPr>
        <w:tc>
          <w:tcPr>
            <w:tcW w:w="5000" w:type="pct"/>
            <w:gridSpan w:val="2"/>
            <w:vAlign w:val="center"/>
          </w:tcPr>
          <w:p w14:paraId="786D29ED" w14:textId="77777777" w:rsidR="00ED02A0" w:rsidRPr="00005140" w:rsidRDefault="00ED02A0" w:rsidP="00ED02A0">
            <w:pPr>
              <w:widowControl w:val="0"/>
              <w:autoSpaceDE w:val="0"/>
              <w:autoSpaceDN w:val="0"/>
              <w:adjustRightInd w:val="0"/>
              <w:ind w:right="-23"/>
              <w:jc w:val="both"/>
              <w:rPr>
                <w:rFonts w:ascii="Calibri" w:hAnsi="Calibri" w:cs="Arial"/>
                <w:b/>
                <w:kern w:val="2"/>
                <w:sz w:val="20"/>
                <w:szCs w:val="20"/>
                <w:lang w:val="ro-RO"/>
              </w:rPr>
            </w:pPr>
            <w:r w:rsidRPr="00005140">
              <w:rPr>
                <w:rFonts w:ascii="Calibri" w:hAnsi="Calibri" w:cs="Arial"/>
                <w:b/>
                <w:kern w:val="2"/>
                <w:sz w:val="20"/>
                <w:szCs w:val="20"/>
                <w:lang w:val="ro-RO"/>
              </w:rPr>
              <w:t>Formula de calcul</w:t>
            </w:r>
          </w:p>
          <w:p w14:paraId="0EEE6196" w14:textId="77777777" w:rsidR="00ED02A0" w:rsidRPr="00005140" w:rsidRDefault="00ED02A0" w:rsidP="00ED02A0">
            <w:pPr>
              <w:widowControl w:val="0"/>
              <w:autoSpaceDE w:val="0"/>
              <w:autoSpaceDN w:val="0"/>
              <w:adjustRightInd w:val="0"/>
              <w:ind w:right="-23"/>
              <w:jc w:val="both"/>
              <w:rPr>
                <w:rFonts w:ascii="Calibri" w:hAnsi="Calibri" w:cs="Arial"/>
                <w:b/>
                <w:kern w:val="2"/>
                <w:sz w:val="20"/>
                <w:szCs w:val="20"/>
                <w:lang w:val="ro-RO"/>
              </w:rPr>
            </w:pPr>
            <w:r w:rsidRPr="00005140">
              <w:rPr>
                <w:rFonts w:ascii="Calibri" w:hAnsi="Calibri" w:cs="Arial"/>
                <w:b/>
                <w:kern w:val="2"/>
                <w:sz w:val="20"/>
                <w:szCs w:val="20"/>
                <w:lang w:val="ro-RO"/>
              </w:rPr>
              <w:t>IMM-uri inovative care colaborează cu alții = Suma IMM-urilor cu activități de cooperare pentru inovare / Numărul total de IMM-uri</w:t>
            </w:r>
          </w:p>
          <w:p w14:paraId="6A226DF6" w14:textId="77777777" w:rsidR="00ED02A0" w:rsidRPr="00005140" w:rsidRDefault="00ED02A0" w:rsidP="00ED02A0">
            <w:pPr>
              <w:widowControl w:val="0"/>
              <w:autoSpaceDE w:val="0"/>
              <w:autoSpaceDN w:val="0"/>
              <w:adjustRightInd w:val="0"/>
              <w:ind w:right="-23"/>
              <w:jc w:val="both"/>
              <w:rPr>
                <w:rFonts w:ascii="Calibri" w:hAnsi="Calibri" w:cs="Arial"/>
                <w:kern w:val="2"/>
                <w:sz w:val="20"/>
                <w:szCs w:val="20"/>
                <w:lang w:val="ro-RO"/>
              </w:rPr>
            </w:pPr>
            <w:r w:rsidRPr="00005140">
              <w:rPr>
                <w:rFonts w:ascii="Calibri" w:hAnsi="Calibri" w:cs="Arial"/>
                <w:kern w:val="2"/>
                <w:sz w:val="20"/>
                <w:szCs w:val="20"/>
                <w:lang w:val="ro-RO"/>
              </w:rPr>
              <w:t>Formula folosită de European Union Scoreboard pentru determinarea valorii indicatorului utilizează următoarele elemente:</w:t>
            </w:r>
          </w:p>
          <w:p w14:paraId="45E17898" w14:textId="77777777" w:rsidR="00ED02A0" w:rsidRPr="00005140" w:rsidRDefault="00ED02A0" w:rsidP="00ED02A0">
            <w:pPr>
              <w:widowControl w:val="0"/>
              <w:numPr>
                <w:ilvl w:val="0"/>
                <w:numId w:val="23"/>
              </w:numPr>
              <w:autoSpaceDE w:val="0"/>
              <w:autoSpaceDN w:val="0"/>
              <w:adjustRightInd w:val="0"/>
              <w:ind w:right="-23"/>
              <w:jc w:val="both"/>
              <w:rPr>
                <w:rFonts w:ascii="Calibri" w:hAnsi="Calibri" w:cs="Arial"/>
                <w:kern w:val="2"/>
                <w:sz w:val="20"/>
                <w:szCs w:val="20"/>
                <w:lang w:val="ro-RO"/>
              </w:rPr>
            </w:pPr>
            <w:r w:rsidRPr="00005140">
              <w:rPr>
                <w:rFonts w:ascii="Calibri" w:hAnsi="Calibri" w:cs="Arial"/>
                <w:b/>
                <w:kern w:val="2"/>
                <w:sz w:val="20"/>
                <w:szCs w:val="20"/>
                <w:lang w:val="ro-RO"/>
              </w:rPr>
              <w:t>Numărătorul:</w:t>
            </w:r>
            <w:r w:rsidRPr="00005140">
              <w:rPr>
                <w:rFonts w:ascii="Calibri" w:hAnsi="Calibri" w:cs="Arial"/>
                <w:kern w:val="2"/>
                <w:sz w:val="20"/>
                <w:szCs w:val="20"/>
                <w:lang w:val="ro-RO"/>
              </w:rPr>
              <w:t xml:space="preserve"> Suma IMM-urilor cu activități de cooperare pentru inovare. De ex. acele întreprinderi care au orice formă de acorduri de cooperare pentru realizarea de activități de inovare cu alte întreprinderi sau instituții în cei trei ani care fac obiectul  anchetei. Sursa datelor: Eurostat.</w:t>
            </w:r>
          </w:p>
          <w:p w14:paraId="75DC2D37" w14:textId="77777777" w:rsidR="00ED02A0" w:rsidRPr="00005140" w:rsidRDefault="00ED02A0" w:rsidP="00ED02A0">
            <w:pPr>
              <w:widowControl w:val="0"/>
              <w:numPr>
                <w:ilvl w:val="0"/>
                <w:numId w:val="23"/>
              </w:numPr>
              <w:autoSpaceDE w:val="0"/>
              <w:autoSpaceDN w:val="0"/>
              <w:adjustRightInd w:val="0"/>
              <w:ind w:right="-23"/>
              <w:jc w:val="both"/>
              <w:rPr>
                <w:rFonts w:ascii="Calibri" w:hAnsi="Calibri" w:cs="Arial"/>
                <w:b/>
                <w:kern w:val="2"/>
                <w:sz w:val="20"/>
                <w:szCs w:val="20"/>
                <w:lang w:val="ro-RO"/>
              </w:rPr>
            </w:pPr>
            <w:r w:rsidRPr="00005140">
              <w:rPr>
                <w:rFonts w:ascii="Calibri" w:hAnsi="Calibri" w:cs="Arial"/>
                <w:b/>
                <w:kern w:val="2"/>
                <w:sz w:val="20"/>
                <w:szCs w:val="20"/>
                <w:lang w:val="ro-RO"/>
              </w:rPr>
              <w:t>Numitorul:</w:t>
            </w:r>
            <w:r w:rsidRPr="00005140">
              <w:rPr>
                <w:rFonts w:ascii="Calibri" w:hAnsi="Calibri" w:cs="Arial"/>
                <w:kern w:val="2"/>
                <w:sz w:val="20"/>
                <w:szCs w:val="20"/>
                <w:lang w:val="ro-RO"/>
              </w:rPr>
              <w:t xml:space="preserve"> Numărul total de IMM-uri (atât inovatoare cât și non-inovatoare). Sursa datelor: Eurostat.</w:t>
            </w:r>
          </w:p>
        </w:tc>
      </w:tr>
      <w:tr w:rsidR="00005140" w:rsidRPr="00005140" w14:paraId="26570005" w14:textId="77777777" w:rsidTr="00ED02A0">
        <w:trPr>
          <w:trHeight w:val="989"/>
        </w:trPr>
        <w:tc>
          <w:tcPr>
            <w:tcW w:w="5000" w:type="pct"/>
            <w:gridSpan w:val="2"/>
            <w:shd w:val="clear" w:color="auto" w:fill="auto"/>
            <w:vAlign w:val="center"/>
          </w:tcPr>
          <w:p w14:paraId="6E2F00A4" w14:textId="77777777" w:rsidR="00ED02A0" w:rsidRPr="00005140" w:rsidRDefault="00ED02A0" w:rsidP="00ED02A0">
            <w:pPr>
              <w:jc w:val="both"/>
              <w:rPr>
                <w:rFonts w:ascii="Calibri" w:hAnsi="Calibri" w:cs="Arial"/>
                <w:b/>
                <w:kern w:val="2"/>
                <w:sz w:val="20"/>
                <w:szCs w:val="20"/>
                <w:lang w:val="ro-RO"/>
              </w:rPr>
            </w:pPr>
            <w:r w:rsidRPr="00005140">
              <w:rPr>
                <w:rFonts w:ascii="Calibri" w:hAnsi="Calibri" w:cs="Arial"/>
                <w:b/>
                <w:kern w:val="2"/>
                <w:sz w:val="20"/>
                <w:szCs w:val="20"/>
                <w:lang w:val="ro-RO"/>
              </w:rPr>
              <w:t>Sursa datelor</w:t>
            </w:r>
          </w:p>
          <w:p w14:paraId="1C3880AD" w14:textId="77777777" w:rsidR="00ED02A0" w:rsidRPr="00005140" w:rsidRDefault="00ED02A0" w:rsidP="00ED02A0">
            <w:pPr>
              <w:jc w:val="both"/>
              <w:rPr>
                <w:rFonts w:ascii="Calibri" w:hAnsi="Calibri" w:cs="Arial"/>
                <w:kern w:val="2"/>
                <w:sz w:val="20"/>
                <w:szCs w:val="20"/>
                <w:lang w:val="ro-RO"/>
              </w:rPr>
            </w:pPr>
            <w:r w:rsidRPr="00005140">
              <w:rPr>
                <w:rFonts w:ascii="Calibri" w:hAnsi="Calibri" w:cs="Arial"/>
                <w:kern w:val="2"/>
                <w:sz w:val="20"/>
                <w:szCs w:val="20"/>
                <w:lang w:val="ro-RO"/>
              </w:rPr>
              <w:t>European Innovation Scoreboard – rapoarte anuale (indicatorul 3.2.1 Innovative SMEs collaborating with others)</w:t>
            </w:r>
          </w:p>
          <w:p w14:paraId="3EAD324E" w14:textId="77777777" w:rsidR="00ED02A0" w:rsidRPr="00005140" w:rsidRDefault="00ED02A0" w:rsidP="00ED02A0">
            <w:pPr>
              <w:jc w:val="both"/>
              <w:rPr>
                <w:rFonts w:ascii="Calibri" w:hAnsi="Calibri" w:cs="Arial"/>
                <w:kern w:val="2"/>
                <w:sz w:val="20"/>
                <w:szCs w:val="20"/>
                <w:lang w:val="ro-RO"/>
              </w:rPr>
            </w:pPr>
            <w:r w:rsidRPr="00005140">
              <w:rPr>
                <w:rFonts w:ascii="Calibri" w:hAnsi="Calibri" w:cs="Arial"/>
                <w:kern w:val="2"/>
                <w:sz w:val="20"/>
                <w:szCs w:val="20"/>
                <w:lang w:val="ro-RO"/>
              </w:rPr>
              <w:t>https://ec.europa.eu/growth/industry/innovation/facts-figures/scoreboards_en - Related documents and media</w:t>
            </w:r>
          </w:p>
          <w:p w14:paraId="156FC2CA" w14:textId="77777777" w:rsidR="00ED02A0" w:rsidRPr="00005140" w:rsidRDefault="00ED02A0" w:rsidP="00ED02A0">
            <w:pPr>
              <w:jc w:val="both"/>
              <w:rPr>
                <w:rFonts w:ascii="Calibri" w:hAnsi="Calibri" w:cs="Arial"/>
                <w:kern w:val="2"/>
                <w:sz w:val="20"/>
                <w:szCs w:val="20"/>
                <w:lang w:val="ro-RO"/>
              </w:rPr>
            </w:pPr>
          </w:p>
          <w:p w14:paraId="7B907ACC" w14:textId="77777777" w:rsidR="00ED02A0" w:rsidRPr="00005140" w:rsidRDefault="00ED02A0" w:rsidP="00ED02A0">
            <w:pPr>
              <w:jc w:val="both"/>
              <w:rPr>
                <w:rFonts w:ascii="Calibri" w:hAnsi="Calibri" w:cs="Arial"/>
                <w:kern w:val="2"/>
                <w:sz w:val="20"/>
                <w:szCs w:val="20"/>
                <w:lang w:val="ro-RO"/>
              </w:rPr>
            </w:pPr>
            <w:r w:rsidRPr="00005140">
              <w:rPr>
                <w:rFonts w:ascii="Calibri" w:hAnsi="Calibri" w:cs="Arial"/>
                <w:kern w:val="2"/>
                <w:sz w:val="20"/>
                <w:szCs w:val="20"/>
                <w:lang w:val="ro-RO"/>
              </w:rPr>
              <w:t xml:space="preserve">NOTĂ: </w:t>
            </w:r>
          </w:p>
          <w:p w14:paraId="70C3E5E2" w14:textId="77777777" w:rsidR="00ED02A0" w:rsidRPr="00005140" w:rsidRDefault="00ED02A0" w:rsidP="00ED02A0">
            <w:pPr>
              <w:jc w:val="both"/>
              <w:rPr>
                <w:rFonts w:ascii="Calibri" w:hAnsi="Calibri" w:cs="Arial"/>
                <w:b/>
                <w:kern w:val="2"/>
                <w:sz w:val="20"/>
                <w:szCs w:val="20"/>
                <w:lang w:val="ro-RO"/>
              </w:rPr>
            </w:pPr>
            <w:r w:rsidRPr="00005140">
              <w:rPr>
                <w:rFonts w:ascii="Calibri" w:hAnsi="Calibri" w:cs="Arial"/>
                <w:kern w:val="2"/>
                <w:sz w:val="20"/>
                <w:szCs w:val="20"/>
                <w:lang w:val="ro-RO"/>
              </w:rPr>
              <w:t>Documentul menționat furnizează valoarea indicatorului cu o întârziere. Se recomandă analizarea cu atenție a raportului EIS pentru identificarea anului de referință a indicatorului</w:t>
            </w:r>
          </w:p>
        </w:tc>
      </w:tr>
      <w:tr w:rsidR="00005140" w:rsidRPr="00005140" w14:paraId="4794A54B" w14:textId="77777777" w:rsidTr="00ED02A0">
        <w:trPr>
          <w:trHeight w:val="356"/>
        </w:trPr>
        <w:tc>
          <w:tcPr>
            <w:tcW w:w="5000" w:type="pct"/>
            <w:gridSpan w:val="2"/>
            <w:shd w:val="clear" w:color="auto" w:fill="BDD6EE"/>
            <w:vAlign w:val="center"/>
          </w:tcPr>
          <w:p w14:paraId="72A88F76" w14:textId="77777777" w:rsidR="00ED02A0" w:rsidRPr="00005140" w:rsidRDefault="00ED02A0" w:rsidP="00ED02A0">
            <w:pPr>
              <w:rPr>
                <w:rFonts w:ascii="Calibri" w:hAnsi="Calibri" w:cs="Arial"/>
                <w:b/>
                <w:kern w:val="2"/>
                <w:sz w:val="20"/>
                <w:szCs w:val="20"/>
                <w:lang w:val="ro-RO"/>
              </w:rPr>
            </w:pPr>
            <w:r w:rsidRPr="00005140">
              <w:rPr>
                <w:rFonts w:ascii="Calibri" w:hAnsi="Calibri" w:cs="Arial"/>
                <w:b/>
                <w:kern w:val="2"/>
                <w:sz w:val="20"/>
                <w:szCs w:val="20"/>
                <w:lang w:val="ro-RO"/>
              </w:rPr>
              <w:t>Organizație / instituție responsabilă  (furnizare date, colectare date, raportare date)</w:t>
            </w:r>
          </w:p>
        </w:tc>
      </w:tr>
      <w:tr w:rsidR="00005140" w:rsidRPr="00005140" w14:paraId="31E6C274" w14:textId="77777777" w:rsidTr="00ED02A0">
        <w:trPr>
          <w:trHeight w:val="559"/>
        </w:trPr>
        <w:tc>
          <w:tcPr>
            <w:tcW w:w="2202" w:type="pct"/>
            <w:shd w:val="clear" w:color="auto" w:fill="auto"/>
            <w:vAlign w:val="center"/>
          </w:tcPr>
          <w:p w14:paraId="2C95F8CD" w14:textId="77777777" w:rsidR="00ED02A0" w:rsidRPr="00005140" w:rsidRDefault="00ED02A0" w:rsidP="00ED02A0">
            <w:pPr>
              <w:rPr>
                <w:rFonts w:ascii="Calibri" w:hAnsi="Calibri" w:cs="Arial"/>
                <w:b/>
                <w:kern w:val="2"/>
                <w:sz w:val="20"/>
                <w:szCs w:val="20"/>
                <w:lang w:val="ro-RO"/>
              </w:rPr>
            </w:pPr>
            <w:r w:rsidRPr="00005140">
              <w:rPr>
                <w:rFonts w:ascii="Calibri" w:hAnsi="Calibri" w:cs="Arial"/>
                <w:b/>
                <w:kern w:val="2"/>
                <w:sz w:val="20"/>
                <w:szCs w:val="20"/>
                <w:lang w:val="ro-RO"/>
              </w:rPr>
              <w:t>Organizație responsabilă pentru colectarea valorii indicatorului</w:t>
            </w:r>
          </w:p>
        </w:tc>
        <w:tc>
          <w:tcPr>
            <w:tcW w:w="2798" w:type="pct"/>
            <w:shd w:val="clear" w:color="auto" w:fill="auto"/>
            <w:vAlign w:val="center"/>
          </w:tcPr>
          <w:p w14:paraId="1076A00D" w14:textId="77777777" w:rsidR="00ED02A0" w:rsidRPr="00005140" w:rsidRDefault="00ED02A0" w:rsidP="00ED02A0">
            <w:pPr>
              <w:jc w:val="both"/>
              <w:rPr>
                <w:rFonts w:ascii="Calibri" w:hAnsi="Calibri" w:cs="Arial"/>
                <w:kern w:val="2"/>
                <w:sz w:val="20"/>
                <w:szCs w:val="20"/>
                <w:lang w:val="ro-RO"/>
              </w:rPr>
            </w:pPr>
            <w:r w:rsidRPr="00005140">
              <w:rPr>
                <w:rFonts w:ascii="Calibri" w:hAnsi="Calibri" w:cs="Arial"/>
                <w:kern w:val="2"/>
                <w:sz w:val="20"/>
                <w:szCs w:val="20"/>
                <w:lang w:val="ro-RO"/>
              </w:rPr>
              <w:t>Serviciul Gestionare Program impreuna cu Serviciul de Monitorizare din cadrul AM POC, vor prelua valoarea statistica a indicatorului asa cum este menţionată de sursa indicată mai sus.</w:t>
            </w:r>
          </w:p>
        </w:tc>
      </w:tr>
      <w:tr w:rsidR="00005140" w:rsidRPr="00005140" w14:paraId="4B193DCE" w14:textId="77777777" w:rsidTr="00ED02A0">
        <w:trPr>
          <w:trHeight w:val="699"/>
        </w:trPr>
        <w:tc>
          <w:tcPr>
            <w:tcW w:w="2202" w:type="pct"/>
            <w:shd w:val="clear" w:color="auto" w:fill="DEEAF6"/>
            <w:vAlign w:val="center"/>
          </w:tcPr>
          <w:p w14:paraId="7CBEAAA9" w14:textId="77777777" w:rsidR="00ED02A0" w:rsidRPr="00005140" w:rsidRDefault="00ED02A0" w:rsidP="00ED02A0">
            <w:pPr>
              <w:rPr>
                <w:rFonts w:ascii="Calibri" w:hAnsi="Calibri" w:cs="Arial"/>
                <w:b/>
                <w:kern w:val="2"/>
                <w:sz w:val="20"/>
                <w:szCs w:val="20"/>
                <w:lang w:val="ro-RO"/>
              </w:rPr>
            </w:pPr>
            <w:r w:rsidRPr="00005140">
              <w:rPr>
                <w:rFonts w:ascii="Calibri" w:hAnsi="Calibri" w:cs="Arial"/>
                <w:b/>
                <w:kern w:val="2"/>
                <w:sz w:val="20"/>
                <w:szCs w:val="20"/>
                <w:lang w:val="ro-RO"/>
              </w:rPr>
              <w:t>Valoare de bază (2011):</w:t>
            </w:r>
          </w:p>
          <w:p w14:paraId="39A62362" w14:textId="77777777" w:rsidR="00ED02A0" w:rsidRPr="00005140" w:rsidRDefault="00ED02A0" w:rsidP="00ED02A0">
            <w:pPr>
              <w:rPr>
                <w:rFonts w:ascii="Calibri" w:hAnsi="Calibri" w:cs="Arial"/>
                <w:b/>
                <w:kern w:val="2"/>
                <w:sz w:val="20"/>
                <w:szCs w:val="20"/>
                <w:lang w:val="ro-RO"/>
              </w:rPr>
            </w:pPr>
            <w:r w:rsidRPr="00005140">
              <w:rPr>
                <w:rFonts w:ascii="Calibri" w:hAnsi="Calibri" w:cs="Arial"/>
                <w:b/>
                <w:kern w:val="2"/>
                <w:sz w:val="20"/>
                <w:szCs w:val="20"/>
                <w:lang w:val="ro-RO"/>
              </w:rPr>
              <w:t>Valoare – ţintă (2023):</w:t>
            </w:r>
          </w:p>
          <w:p w14:paraId="35A84889" w14:textId="77777777" w:rsidR="00ED02A0" w:rsidRPr="00005140" w:rsidRDefault="00ED02A0" w:rsidP="00ED02A0">
            <w:pPr>
              <w:rPr>
                <w:rFonts w:ascii="Calibri" w:hAnsi="Calibri" w:cs="Arial"/>
                <w:b/>
                <w:kern w:val="2"/>
                <w:sz w:val="20"/>
                <w:szCs w:val="20"/>
                <w:lang w:val="ro-RO"/>
              </w:rPr>
            </w:pPr>
            <w:r w:rsidRPr="00005140">
              <w:rPr>
                <w:rFonts w:ascii="Calibri" w:hAnsi="Calibri" w:cs="Arial"/>
                <w:b/>
                <w:kern w:val="2"/>
                <w:sz w:val="20"/>
                <w:szCs w:val="20"/>
                <w:lang w:val="ro-RO"/>
              </w:rPr>
              <w:t>Valoarea atinsă</w:t>
            </w:r>
          </w:p>
        </w:tc>
        <w:tc>
          <w:tcPr>
            <w:tcW w:w="2798" w:type="pct"/>
            <w:shd w:val="clear" w:color="auto" w:fill="DEEAF6"/>
            <w:vAlign w:val="center"/>
          </w:tcPr>
          <w:p w14:paraId="13F372C2" w14:textId="77777777" w:rsidR="00ED02A0" w:rsidRPr="00005140" w:rsidRDefault="00ED02A0" w:rsidP="00ED02A0">
            <w:pPr>
              <w:rPr>
                <w:rFonts w:ascii="Calibri" w:hAnsi="Calibri" w:cs="Arial"/>
                <w:b/>
                <w:kern w:val="2"/>
                <w:sz w:val="20"/>
                <w:szCs w:val="20"/>
                <w:lang w:val="ro-RO"/>
              </w:rPr>
            </w:pPr>
            <w:r w:rsidRPr="00005140">
              <w:rPr>
                <w:rFonts w:ascii="Calibri" w:hAnsi="Calibri" w:cs="Arial"/>
                <w:b/>
                <w:kern w:val="2"/>
                <w:sz w:val="20"/>
                <w:szCs w:val="20"/>
                <w:lang w:val="ro-RO"/>
              </w:rPr>
              <w:t>2,9</w:t>
            </w:r>
          </w:p>
          <w:p w14:paraId="7D863EC9" w14:textId="77777777" w:rsidR="00ED02A0" w:rsidRPr="00005140" w:rsidRDefault="00ED02A0" w:rsidP="00ED02A0">
            <w:pPr>
              <w:rPr>
                <w:rFonts w:ascii="Calibri" w:hAnsi="Calibri" w:cs="Arial"/>
                <w:b/>
                <w:kern w:val="2"/>
                <w:sz w:val="20"/>
                <w:szCs w:val="20"/>
                <w:lang w:val="ro-RO"/>
              </w:rPr>
            </w:pPr>
            <w:r w:rsidRPr="00005140">
              <w:rPr>
                <w:rFonts w:ascii="Calibri" w:hAnsi="Calibri" w:cs="Arial"/>
                <w:b/>
                <w:kern w:val="2"/>
                <w:sz w:val="20"/>
                <w:szCs w:val="20"/>
                <w:lang w:val="ro-RO"/>
              </w:rPr>
              <w:t>6,60</w:t>
            </w:r>
          </w:p>
          <w:p w14:paraId="22239BB5" w14:textId="77777777" w:rsidR="00ED02A0" w:rsidRPr="00005140" w:rsidRDefault="00ED02A0" w:rsidP="00ED02A0">
            <w:pPr>
              <w:rPr>
                <w:rFonts w:ascii="Calibri" w:hAnsi="Calibri" w:cs="Arial"/>
                <w:b/>
                <w:kern w:val="2"/>
                <w:sz w:val="20"/>
                <w:szCs w:val="20"/>
                <w:lang w:val="ro-RO"/>
              </w:rPr>
            </w:pPr>
            <w:r w:rsidRPr="00005140">
              <w:rPr>
                <w:rFonts w:ascii="Calibri" w:hAnsi="Calibri" w:cs="Arial"/>
                <w:b/>
                <w:kern w:val="2"/>
                <w:sz w:val="20"/>
                <w:szCs w:val="20"/>
                <w:lang w:val="ro-RO"/>
              </w:rPr>
              <w:t>Conform susrei</w:t>
            </w:r>
          </w:p>
        </w:tc>
      </w:tr>
    </w:tbl>
    <w:p w14:paraId="092FA083" w14:textId="77777777" w:rsidR="00B3269F" w:rsidRPr="00005140" w:rsidRDefault="00B3269F" w:rsidP="00F70D25">
      <w:pPr>
        <w:spacing w:line="276" w:lineRule="auto"/>
        <w:jc w:val="both"/>
        <w:rPr>
          <w:rFonts w:ascii="Calibri" w:hAnsi="Calibri" w:cs="Arial"/>
          <w:kern w:val="2"/>
          <w:sz w:val="18"/>
          <w:szCs w:val="18"/>
          <w:lang w:val="ro-RO"/>
        </w:rPr>
      </w:pPr>
    </w:p>
    <w:p w14:paraId="623EBE13" w14:textId="77777777" w:rsidR="00ED02A0" w:rsidRPr="00005140" w:rsidRDefault="00ED02A0" w:rsidP="00F70D25">
      <w:pPr>
        <w:spacing w:line="276" w:lineRule="auto"/>
        <w:jc w:val="both"/>
        <w:rPr>
          <w:rFonts w:ascii="Calibri" w:hAnsi="Calibri" w:cs="Arial"/>
          <w:kern w:val="2"/>
          <w:sz w:val="18"/>
          <w:szCs w:val="18"/>
          <w:lang w:val="ro-RO"/>
        </w:rPr>
      </w:pPr>
    </w:p>
    <w:p w14:paraId="1C0ECBDA" w14:textId="77777777" w:rsidR="00ED02A0" w:rsidRPr="00005140" w:rsidRDefault="00ED02A0" w:rsidP="00F70D25">
      <w:pPr>
        <w:spacing w:line="276" w:lineRule="auto"/>
        <w:jc w:val="both"/>
        <w:rPr>
          <w:rFonts w:ascii="Calibri" w:hAnsi="Calibri" w:cs="Arial"/>
          <w:kern w:val="2"/>
          <w:sz w:val="18"/>
          <w:szCs w:val="18"/>
          <w:lang w:val="ro-RO"/>
        </w:rPr>
      </w:pPr>
    </w:p>
    <w:p w14:paraId="7EAF21B7" w14:textId="77777777" w:rsidR="00ED02A0" w:rsidRPr="00005140" w:rsidRDefault="00ED02A0" w:rsidP="00F70D25">
      <w:pPr>
        <w:spacing w:line="276" w:lineRule="auto"/>
        <w:jc w:val="both"/>
        <w:rPr>
          <w:rFonts w:ascii="Calibri" w:hAnsi="Calibri" w:cs="Arial"/>
          <w:kern w:val="2"/>
          <w:sz w:val="18"/>
          <w:szCs w:val="18"/>
          <w:lang w:val="ro-RO"/>
        </w:rPr>
      </w:pPr>
    </w:p>
    <w:p w14:paraId="1FAD5A2D" w14:textId="77777777" w:rsidR="00ED02A0" w:rsidRPr="00005140" w:rsidRDefault="00ED02A0" w:rsidP="00F70D25">
      <w:pPr>
        <w:spacing w:line="276" w:lineRule="auto"/>
        <w:jc w:val="both"/>
        <w:rPr>
          <w:rFonts w:ascii="Calibri" w:hAnsi="Calibri" w:cs="Arial"/>
          <w:kern w:val="2"/>
          <w:sz w:val="18"/>
          <w:szCs w:val="18"/>
          <w:lang w:val="ro-RO"/>
        </w:rPr>
      </w:pPr>
    </w:p>
    <w:p w14:paraId="58692B04" w14:textId="77777777" w:rsidR="00ED02A0" w:rsidRPr="00005140" w:rsidRDefault="00ED02A0" w:rsidP="00F70D25">
      <w:pPr>
        <w:spacing w:line="276" w:lineRule="auto"/>
        <w:jc w:val="both"/>
        <w:rPr>
          <w:rFonts w:ascii="Calibri" w:hAnsi="Calibri" w:cs="Arial"/>
          <w:kern w:val="2"/>
          <w:sz w:val="18"/>
          <w:szCs w:val="18"/>
          <w:lang w:val="ro-RO"/>
        </w:rPr>
      </w:pPr>
    </w:p>
    <w:p w14:paraId="55A41AE8" w14:textId="77777777" w:rsidR="00ED02A0" w:rsidRPr="00005140" w:rsidRDefault="00ED02A0" w:rsidP="00F70D25">
      <w:pPr>
        <w:spacing w:line="276" w:lineRule="auto"/>
        <w:jc w:val="both"/>
        <w:rPr>
          <w:rFonts w:ascii="Calibri" w:hAnsi="Calibri" w:cs="Arial"/>
          <w:kern w:val="2"/>
          <w:sz w:val="18"/>
          <w:szCs w:val="18"/>
          <w:lang w:val="ro-RO"/>
        </w:rPr>
      </w:pPr>
    </w:p>
    <w:p w14:paraId="13A92A0C" w14:textId="77777777" w:rsidR="00ED02A0" w:rsidRPr="00005140" w:rsidRDefault="00ED02A0" w:rsidP="00F70D25">
      <w:pPr>
        <w:spacing w:line="276" w:lineRule="auto"/>
        <w:jc w:val="both"/>
        <w:rPr>
          <w:rFonts w:ascii="Calibri" w:hAnsi="Calibri" w:cs="Arial"/>
          <w:kern w:val="2"/>
          <w:sz w:val="18"/>
          <w:szCs w:val="18"/>
          <w:lang w:val="ro-RO"/>
        </w:rPr>
      </w:pPr>
    </w:p>
    <w:p w14:paraId="5BBEDA2F" w14:textId="77777777" w:rsidR="00ED02A0" w:rsidRPr="00005140" w:rsidRDefault="00ED02A0" w:rsidP="00F70D25">
      <w:pPr>
        <w:spacing w:line="276" w:lineRule="auto"/>
        <w:jc w:val="both"/>
        <w:rPr>
          <w:rFonts w:ascii="Calibri" w:hAnsi="Calibri" w:cs="Arial"/>
          <w:kern w:val="2"/>
          <w:sz w:val="18"/>
          <w:szCs w:val="18"/>
          <w:lang w:val="ro-RO"/>
        </w:rPr>
      </w:pPr>
    </w:p>
    <w:p w14:paraId="43C53662" w14:textId="77777777" w:rsidR="00ED02A0" w:rsidRPr="00005140" w:rsidRDefault="00ED02A0" w:rsidP="00F70D25">
      <w:pPr>
        <w:spacing w:line="276" w:lineRule="auto"/>
        <w:jc w:val="both"/>
        <w:rPr>
          <w:rFonts w:ascii="Calibri" w:hAnsi="Calibri" w:cs="Arial"/>
          <w:kern w:val="2"/>
          <w:sz w:val="18"/>
          <w:szCs w:val="18"/>
          <w:lang w:val="ro-RO"/>
        </w:rPr>
      </w:pPr>
    </w:p>
    <w:p w14:paraId="7FC42A5C" w14:textId="77777777" w:rsidR="00ED02A0" w:rsidRPr="00005140" w:rsidRDefault="00ED02A0" w:rsidP="00F70D25">
      <w:pPr>
        <w:spacing w:line="276" w:lineRule="auto"/>
        <w:jc w:val="both"/>
        <w:rPr>
          <w:rFonts w:ascii="Calibri" w:hAnsi="Calibri" w:cs="Arial"/>
          <w:kern w:val="2"/>
          <w:sz w:val="18"/>
          <w:szCs w:val="18"/>
          <w:lang w:val="ro-RO"/>
        </w:rPr>
      </w:pPr>
    </w:p>
    <w:p w14:paraId="239A06AE" w14:textId="77777777" w:rsidR="00ED02A0" w:rsidRPr="00005140" w:rsidRDefault="00ED02A0" w:rsidP="00F70D25">
      <w:pPr>
        <w:spacing w:line="276" w:lineRule="auto"/>
        <w:jc w:val="both"/>
        <w:rPr>
          <w:rFonts w:ascii="Calibri" w:hAnsi="Calibri" w:cs="Arial"/>
          <w:kern w:val="2"/>
          <w:sz w:val="18"/>
          <w:szCs w:val="18"/>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2"/>
        <w:gridCol w:w="5416"/>
      </w:tblGrid>
      <w:tr w:rsidR="00005140" w:rsidRPr="00005140" w14:paraId="60A52762" w14:textId="77777777" w:rsidTr="00162BA1">
        <w:trPr>
          <w:trHeight w:val="382"/>
        </w:trPr>
        <w:tc>
          <w:tcPr>
            <w:tcW w:w="5000" w:type="pct"/>
            <w:gridSpan w:val="2"/>
            <w:vAlign w:val="center"/>
          </w:tcPr>
          <w:p w14:paraId="4A84B874" w14:textId="481DE47F" w:rsidR="00CE3828" w:rsidRPr="00005140" w:rsidRDefault="00CE3828" w:rsidP="00ED02A0">
            <w:pPr>
              <w:pStyle w:val="Heading2"/>
            </w:pPr>
            <w:r w:rsidRPr="00005140">
              <w:lastRenderedPageBreak/>
              <w:br w:type="page"/>
            </w:r>
            <w:bookmarkStart w:id="28" w:name="_Toc16237716"/>
            <w:r w:rsidRPr="00005140">
              <w:t>3S44: Co-publicații științifice public-private</w:t>
            </w:r>
            <w:bookmarkEnd w:id="28"/>
          </w:p>
        </w:tc>
      </w:tr>
      <w:tr w:rsidR="00005140" w:rsidRPr="00005140" w14:paraId="4318DC05" w14:textId="77777777" w:rsidTr="00162BA1">
        <w:trPr>
          <w:trHeight w:val="1134"/>
        </w:trPr>
        <w:tc>
          <w:tcPr>
            <w:tcW w:w="5000" w:type="pct"/>
            <w:gridSpan w:val="2"/>
            <w:shd w:val="clear" w:color="auto" w:fill="DBE5F1"/>
            <w:vAlign w:val="center"/>
          </w:tcPr>
          <w:p w14:paraId="3AE4D45C" w14:textId="663B4D24" w:rsidR="00CE3828" w:rsidRPr="00005140" w:rsidRDefault="00CE3828" w:rsidP="00CE3828">
            <w:pPr>
              <w:jc w:val="both"/>
              <w:rPr>
                <w:rFonts w:ascii="Calibri" w:hAnsi="Calibri" w:cs="Arial"/>
                <w:b/>
                <w:kern w:val="2"/>
                <w:sz w:val="20"/>
                <w:szCs w:val="20"/>
                <w:lang w:val="ro-RO"/>
              </w:rPr>
            </w:pPr>
            <w:r w:rsidRPr="00005140">
              <w:rPr>
                <w:rFonts w:ascii="Calibri" w:hAnsi="Calibri" w:cs="Arial"/>
                <w:b/>
                <w:kern w:val="2"/>
                <w:sz w:val="20"/>
                <w:szCs w:val="20"/>
                <w:lang w:val="ro-RO"/>
              </w:rPr>
              <w:t>Relevanță:</w:t>
            </w:r>
          </w:p>
          <w:p w14:paraId="71FBDC32" w14:textId="2A5E318E" w:rsidR="000C7802" w:rsidRPr="00005140" w:rsidRDefault="00CE3828" w:rsidP="000C7802">
            <w:pPr>
              <w:jc w:val="both"/>
              <w:rPr>
                <w:rFonts w:ascii="Calibri" w:hAnsi="Calibri" w:cs="Arial"/>
                <w:kern w:val="2"/>
                <w:sz w:val="20"/>
                <w:szCs w:val="20"/>
                <w:lang w:val="ro-RO"/>
              </w:rPr>
            </w:pPr>
            <w:r w:rsidRPr="00005140">
              <w:rPr>
                <w:rFonts w:ascii="Calibri" w:hAnsi="Calibri" w:cs="Arial"/>
                <w:kern w:val="2"/>
                <w:sz w:val="20"/>
                <w:szCs w:val="20"/>
                <w:lang w:val="ro-RO"/>
              </w:rPr>
              <w:t>Indicatorul este relevant pentru evaluarea contribuției</w:t>
            </w:r>
            <w:r w:rsidR="00AB23E8" w:rsidRPr="00005140">
              <w:rPr>
                <w:rFonts w:ascii="Calibri" w:hAnsi="Calibri" w:cs="Arial"/>
                <w:kern w:val="2"/>
                <w:sz w:val="20"/>
                <w:szCs w:val="20"/>
                <w:lang w:val="ro-RO"/>
              </w:rPr>
              <w:t xml:space="preserve"> proiectului</w:t>
            </w:r>
            <w:r w:rsidRPr="00005140">
              <w:rPr>
                <w:rFonts w:ascii="Calibri" w:hAnsi="Calibri" w:cs="Arial"/>
                <w:kern w:val="2"/>
                <w:sz w:val="20"/>
                <w:szCs w:val="20"/>
                <w:lang w:val="ro-RO"/>
              </w:rPr>
              <w:t xml:space="preserve"> la obiectivul specific 1.</w:t>
            </w:r>
            <w:r w:rsidR="00AB23E8" w:rsidRPr="00005140">
              <w:rPr>
                <w:rFonts w:ascii="Calibri" w:hAnsi="Calibri" w:cs="Arial"/>
                <w:kern w:val="2"/>
                <w:sz w:val="20"/>
                <w:szCs w:val="20"/>
                <w:lang w:val="ro-RO"/>
              </w:rPr>
              <w:t>1</w:t>
            </w:r>
            <w:r w:rsidRPr="00005140">
              <w:rPr>
                <w:rFonts w:ascii="Calibri" w:hAnsi="Calibri" w:cs="Arial"/>
                <w:kern w:val="2"/>
                <w:sz w:val="20"/>
                <w:szCs w:val="20"/>
                <w:lang w:val="ro-RO"/>
              </w:rPr>
              <w:t xml:space="preserve"> Creșterea capacității de CDI în domeniile de specializare inteligentă și în sănătate</w:t>
            </w:r>
            <w:r w:rsidR="000C7802" w:rsidRPr="00005140">
              <w:rPr>
                <w:rFonts w:ascii="Calibri" w:hAnsi="Calibri" w:cs="Arial"/>
                <w:kern w:val="2"/>
                <w:sz w:val="20"/>
                <w:szCs w:val="20"/>
                <w:lang w:val="ro-RO"/>
              </w:rPr>
              <w:t xml:space="preserve"> a proiectelor finanțate în cadrul acțiunilor</w:t>
            </w:r>
          </w:p>
          <w:p w14:paraId="3BEDFA40" w14:textId="6195ABA8" w:rsidR="00CE3828" w:rsidRPr="00005140" w:rsidRDefault="000C7802" w:rsidP="000C7802">
            <w:pPr>
              <w:jc w:val="both"/>
              <w:rPr>
                <w:rFonts w:ascii="Calibri" w:hAnsi="Calibri" w:cs="Arial"/>
                <w:kern w:val="2"/>
                <w:sz w:val="20"/>
                <w:szCs w:val="20"/>
                <w:lang w:val="ro-RO"/>
              </w:rPr>
            </w:pPr>
            <w:r w:rsidRPr="00005140">
              <w:rPr>
                <w:rFonts w:ascii="Calibri" w:hAnsi="Calibri" w:cs="Arial"/>
                <w:kern w:val="2"/>
                <w:sz w:val="20"/>
                <w:szCs w:val="20"/>
                <w:lang w:val="ro-RO"/>
              </w:rPr>
              <w:t>1.1.1: Mari infrastructuri de CD</w:t>
            </w:r>
          </w:p>
          <w:p w14:paraId="77B3ADA0" w14:textId="45E72E31" w:rsidR="000C7802" w:rsidRPr="00005140" w:rsidRDefault="000C7802" w:rsidP="000C7802">
            <w:pPr>
              <w:jc w:val="both"/>
              <w:rPr>
                <w:rFonts w:ascii="Calibri" w:hAnsi="Calibri" w:cs="Arial"/>
                <w:kern w:val="2"/>
                <w:sz w:val="20"/>
                <w:szCs w:val="20"/>
                <w:lang w:val="ro-RO"/>
              </w:rPr>
            </w:pPr>
            <w:r w:rsidRPr="00005140">
              <w:rPr>
                <w:rFonts w:ascii="Calibri" w:hAnsi="Calibri" w:cs="Arial"/>
                <w:kern w:val="2"/>
                <w:sz w:val="20"/>
                <w:szCs w:val="20"/>
                <w:lang w:val="ro-RO"/>
              </w:rPr>
              <w:t>1.1.2: Dezvoltarea unor reţele de centre CD, coordonate la nivel naţional şi racordate la reţele europene şi internaţionale de profil și asigurarea accesului cercetătorilor la publicații științifice și baze de date europene și international.</w:t>
            </w:r>
          </w:p>
        </w:tc>
      </w:tr>
      <w:tr w:rsidR="00005140" w:rsidRPr="00005140" w14:paraId="15D9BDA8" w14:textId="77777777" w:rsidTr="00ED02A0">
        <w:trPr>
          <w:trHeight w:val="657"/>
        </w:trPr>
        <w:tc>
          <w:tcPr>
            <w:tcW w:w="5000" w:type="pct"/>
            <w:gridSpan w:val="2"/>
            <w:shd w:val="clear" w:color="auto" w:fill="auto"/>
            <w:vAlign w:val="center"/>
          </w:tcPr>
          <w:p w14:paraId="2BBD8043" w14:textId="77777777" w:rsidR="00CE3828" w:rsidRPr="00005140" w:rsidRDefault="00CE3828" w:rsidP="00CE3828">
            <w:pPr>
              <w:jc w:val="both"/>
              <w:rPr>
                <w:rFonts w:ascii="Calibri" w:hAnsi="Calibri" w:cs="Arial"/>
                <w:b/>
                <w:kern w:val="2"/>
                <w:sz w:val="20"/>
                <w:szCs w:val="20"/>
                <w:lang w:val="ro-RO"/>
              </w:rPr>
            </w:pPr>
            <w:r w:rsidRPr="00005140">
              <w:rPr>
                <w:rFonts w:ascii="Calibri" w:hAnsi="Calibri" w:cs="Arial"/>
                <w:b/>
                <w:kern w:val="2"/>
                <w:sz w:val="20"/>
                <w:szCs w:val="20"/>
                <w:lang w:val="ro-RO"/>
              </w:rPr>
              <w:t>Tip de indicator:</w:t>
            </w:r>
          </w:p>
          <w:p w14:paraId="1FEE5904" w14:textId="30C84FF7" w:rsidR="00CE3828" w:rsidRPr="00005140" w:rsidRDefault="00CE3828" w:rsidP="00CE3828">
            <w:pPr>
              <w:jc w:val="both"/>
              <w:rPr>
                <w:rFonts w:ascii="Calibri" w:hAnsi="Calibri" w:cs="Arial"/>
                <w:kern w:val="2"/>
                <w:sz w:val="20"/>
                <w:szCs w:val="20"/>
                <w:lang w:val="ro-RO"/>
              </w:rPr>
            </w:pPr>
            <w:r w:rsidRPr="00005140">
              <w:rPr>
                <w:rFonts w:ascii="Calibri" w:hAnsi="Calibri" w:cs="Arial"/>
                <w:kern w:val="2"/>
                <w:sz w:val="20"/>
                <w:szCs w:val="20"/>
                <w:lang w:val="ro-RO"/>
              </w:rPr>
              <w:t>Indicator prestabilit de rezultat specific proiectului</w:t>
            </w:r>
          </w:p>
        </w:tc>
      </w:tr>
      <w:tr w:rsidR="00005140" w:rsidRPr="00005140" w14:paraId="0C5270BB" w14:textId="77777777" w:rsidTr="00162BA1">
        <w:trPr>
          <w:trHeight w:val="1134"/>
        </w:trPr>
        <w:tc>
          <w:tcPr>
            <w:tcW w:w="5000" w:type="pct"/>
            <w:gridSpan w:val="2"/>
            <w:shd w:val="clear" w:color="auto" w:fill="DBE5F1"/>
            <w:vAlign w:val="center"/>
          </w:tcPr>
          <w:p w14:paraId="5D4D8948" w14:textId="77777777" w:rsidR="00CE3828" w:rsidRPr="00005140" w:rsidRDefault="00CE3828" w:rsidP="00CE3828">
            <w:pPr>
              <w:jc w:val="both"/>
              <w:rPr>
                <w:rFonts w:ascii="Calibri" w:hAnsi="Calibri" w:cs="Arial"/>
                <w:b/>
                <w:kern w:val="2"/>
                <w:sz w:val="20"/>
                <w:szCs w:val="20"/>
                <w:lang w:val="ro-RO"/>
              </w:rPr>
            </w:pPr>
            <w:r w:rsidRPr="00005140">
              <w:rPr>
                <w:rFonts w:ascii="Calibri" w:hAnsi="Calibri" w:cs="Arial"/>
                <w:b/>
                <w:kern w:val="2"/>
                <w:sz w:val="20"/>
                <w:szCs w:val="20"/>
                <w:lang w:val="ro-RO"/>
              </w:rPr>
              <w:t xml:space="preserve">Definiție </w:t>
            </w:r>
          </w:p>
          <w:p w14:paraId="205F8A89" w14:textId="6D1D4AC9" w:rsidR="00CE3828" w:rsidRPr="00005140" w:rsidRDefault="00CE3828" w:rsidP="00A82D98">
            <w:pPr>
              <w:jc w:val="both"/>
              <w:rPr>
                <w:rFonts w:ascii="Calibri" w:hAnsi="Calibri" w:cs="Arial"/>
                <w:kern w:val="2"/>
                <w:sz w:val="20"/>
                <w:szCs w:val="20"/>
                <w:lang w:val="ro-RO"/>
              </w:rPr>
            </w:pPr>
            <w:r w:rsidRPr="00005140">
              <w:rPr>
                <w:rFonts w:ascii="Calibri" w:hAnsi="Calibri" w:cs="Arial"/>
                <w:kern w:val="2"/>
                <w:sz w:val="20"/>
                <w:szCs w:val="20"/>
                <w:lang w:val="ro-RO"/>
              </w:rPr>
              <w:t xml:space="preserve">Indicatorul măsoară capacitatea de CDI </w:t>
            </w:r>
            <w:r w:rsidR="00A82D98" w:rsidRPr="00005140">
              <w:rPr>
                <w:rFonts w:ascii="Calibri" w:hAnsi="Calibri" w:cs="Arial"/>
                <w:kern w:val="2"/>
                <w:sz w:val="20"/>
                <w:szCs w:val="20"/>
                <w:lang w:val="ro-RO"/>
              </w:rPr>
              <w:t>a beneficiarului la sfârșitul perioadei de durabilitate a proiectului. Co-publicațiile se referă la articole de cercetare, ar</w:t>
            </w:r>
            <w:r w:rsidR="00D01F82" w:rsidRPr="00005140">
              <w:rPr>
                <w:rFonts w:ascii="Calibri" w:hAnsi="Calibri" w:cs="Arial"/>
                <w:kern w:val="2"/>
                <w:sz w:val="20"/>
                <w:szCs w:val="20"/>
                <w:lang w:val="ro-RO"/>
              </w:rPr>
              <w:t>t</w:t>
            </w:r>
            <w:r w:rsidR="00A82D98" w:rsidRPr="00005140">
              <w:rPr>
                <w:rFonts w:ascii="Calibri" w:hAnsi="Calibri" w:cs="Arial"/>
                <w:kern w:val="2"/>
                <w:sz w:val="20"/>
                <w:szCs w:val="20"/>
                <w:lang w:val="ro-RO"/>
              </w:rPr>
              <w:t>icole de cercetare tip recenzii, note și scrisori publicate în surse de documentare știinţifică de importanță mondială, cum ar fi Web of Science și Scopus.</w:t>
            </w:r>
          </w:p>
        </w:tc>
      </w:tr>
      <w:tr w:rsidR="00005140" w:rsidRPr="00005140" w14:paraId="1DDBD1EA" w14:textId="77777777" w:rsidTr="00162BA1">
        <w:trPr>
          <w:trHeight w:val="333"/>
        </w:trPr>
        <w:tc>
          <w:tcPr>
            <w:tcW w:w="5000" w:type="pct"/>
            <w:gridSpan w:val="2"/>
            <w:vAlign w:val="center"/>
          </w:tcPr>
          <w:p w14:paraId="51BB69EF" w14:textId="59258251" w:rsidR="00CE3828" w:rsidRPr="00005140" w:rsidRDefault="00CE3828" w:rsidP="00D06EEF">
            <w:pPr>
              <w:widowControl w:val="0"/>
              <w:autoSpaceDE w:val="0"/>
              <w:autoSpaceDN w:val="0"/>
              <w:adjustRightInd w:val="0"/>
              <w:ind w:right="-23"/>
              <w:jc w:val="both"/>
              <w:rPr>
                <w:rFonts w:ascii="Calibri" w:hAnsi="Calibri" w:cs="Arial"/>
                <w:b/>
                <w:kern w:val="2"/>
                <w:sz w:val="20"/>
                <w:szCs w:val="20"/>
                <w:lang w:val="ro-RO"/>
              </w:rPr>
            </w:pPr>
            <w:r w:rsidRPr="00005140">
              <w:rPr>
                <w:rFonts w:ascii="Calibri" w:hAnsi="Calibri" w:cs="Arial"/>
                <w:b/>
                <w:kern w:val="2"/>
                <w:sz w:val="20"/>
                <w:szCs w:val="20"/>
                <w:lang w:val="ro-RO"/>
              </w:rPr>
              <w:t xml:space="preserve">Unitatea de măsură: </w:t>
            </w:r>
            <w:r w:rsidR="00D06EEF" w:rsidRPr="00005140">
              <w:rPr>
                <w:rFonts w:ascii="Calibri" w:hAnsi="Calibri" w:cs="Arial"/>
                <w:kern w:val="2"/>
                <w:sz w:val="20"/>
                <w:szCs w:val="20"/>
                <w:lang w:val="ro-RO"/>
              </w:rPr>
              <w:t>co-publicații științifice</w:t>
            </w:r>
            <w:r w:rsidRPr="00005140">
              <w:rPr>
                <w:rFonts w:ascii="Calibri" w:hAnsi="Calibri" w:cs="Arial"/>
                <w:kern w:val="2"/>
                <w:sz w:val="20"/>
                <w:szCs w:val="20"/>
                <w:lang w:val="ro-RO"/>
              </w:rPr>
              <w:t>.</w:t>
            </w:r>
          </w:p>
        </w:tc>
      </w:tr>
      <w:tr w:rsidR="00005140" w:rsidRPr="00005140" w14:paraId="76C4F47A" w14:textId="77777777" w:rsidTr="00ED02A0">
        <w:trPr>
          <w:trHeight w:val="617"/>
        </w:trPr>
        <w:tc>
          <w:tcPr>
            <w:tcW w:w="5000" w:type="pct"/>
            <w:gridSpan w:val="2"/>
            <w:vAlign w:val="center"/>
          </w:tcPr>
          <w:p w14:paraId="1510BA8E" w14:textId="4F38B30B" w:rsidR="00CE3828" w:rsidRPr="00005140" w:rsidRDefault="00CE3828" w:rsidP="00ED02A0">
            <w:pPr>
              <w:widowControl w:val="0"/>
              <w:autoSpaceDE w:val="0"/>
              <w:autoSpaceDN w:val="0"/>
              <w:adjustRightInd w:val="0"/>
              <w:ind w:right="-23"/>
              <w:jc w:val="both"/>
              <w:rPr>
                <w:rFonts w:ascii="Calibri" w:hAnsi="Calibri" w:cs="Arial"/>
                <w:b/>
                <w:kern w:val="2"/>
                <w:sz w:val="20"/>
                <w:szCs w:val="20"/>
                <w:lang w:val="ro-RO"/>
              </w:rPr>
            </w:pPr>
            <w:r w:rsidRPr="00005140">
              <w:rPr>
                <w:rFonts w:ascii="Calibri" w:hAnsi="Calibri" w:cs="Arial"/>
                <w:b/>
                <w:kern w:val="2"/>
                <w:sz w:val="20"/>
                <w:szCs w:val="20"/>
                <w:lang w:val="ro-RO"/>
              </w:rPr>
              <w:t>Formula de calcul</w:t>
            </w:r>
            <w:r w:rsidR="00D01F82" w:rsidRPr="00005140">
              <w:rPr>
                <w:rFonts w:ascii="Calibri" w:hAnsi="Calibri" w:cs="Arial"/>
                <w:b/>
                <w:kern w:val="2"/>
                <w:sz w:val="20"/>
                <w:szCs w:val="20"/>
                <w:lang w:val="ro-RO"/>
              </w:rPr>
              <w:t xml:space="preserve">: </w:t>
            </w:r>
            <w:r w:rsidR="006A3FF4" w:rsidRPr="00005140">
              <w:rPr>
                <w:rFonts w:ascii="Calibri" w:hAnsi="Calibri" w:cs="Arial"/>
                <w:kern w:val="2"/>
                <w:sz w:val="20"/>
                <w:szCs w:val="20"/>
                <w:lang w:val="ro-RO"/>
              </w:rPr>
              <w:t xml:space="preserve">suma co-publicațiilor </w:t>
            </w:r>
            <w:r w:rsidR="00DE0E90" w:rsidRPr="00005140">
              <w:rPr>
                <w:rFonts w:ascii="Calibri" w:hAnsi="Calibri" w:cs="Arial"/>
                <w:kern w:val="2"/>
                <w:sz w:val="20"/>
                <w:szCs w:val="20"/>
                <w:lang w:val="ro-RO"/>
              </w:rPr>
              <w:t>științ</w:t>
            </w:r>
            <w:r w:rsidR="006A3FF4" w:rsidRPr="00005140">
              <w:rPr>
                <w:rFonts w:ascii="Calibri" w:hAnsi="Calibri" w:cs="Arial"/>
                <w:kern w:val="2"/>
                <w:sz w:val="20"/>
                <w:szCs w:val="20"/>
                <w:lang w:val="ro-RO"/>
              </w:rPr>
              <w:t xml:space="preserve">ifice public-private </w:t>
            </w:r>
            <w:r w:rsidR="00DE0E90" w:rsidRPr="00005140">
              <w:rPr>
                <w:rFonts w:ascii="Calibri" w:hAnsi="Calibri" w:cs="Arial"/>
                <w:kern w:val="2"/>
                <w:sz w:val="20"/>
                <w:szCs w:val="20"/>
                <w:lang w:val="ro-RO"/>
              </w:rPr>
              <w:t>la care</w:t>
            </w:r>
            <w:r w:rsidR="006A3FF4" w:rsidRPr="00005140">
              <w:rPr>
                <w:rFonts w:ascii="Calibri" w:hAnsi="Calibri" w:cs="Arial"/>
                <w:kern w:val="2"/>
                <w:sz w:val="20"/>
                <w:szCs w:val="20"/>
                <w:lang w:val="ro-RO"/>
              </w:rPr>
              <w:t xml:space="preserve"> beneficiar</w:t>
            </w:r>
            <w:r w:rsidR="00DE0E90" w:rsidRPr="00005140">
              <w:rPr>
                <w:rFonts w:ascii="Calibri" w:hAnsi="Calibri" w:cs="Arial"/>
                <w:kern w:val="2"/>
                <w:sz w:val="20"/>
                <w:szCs w:val="20"/>
                <w:lang w:val="ro-RO"/>
              </w:rPr>
              <w:t>ii</w:t>
            </w:r>
            <w:r w:rsidR="006A3FF4" w:rsidRPr="00005140">
              <w:rPr>
                <w:rFonts w:ascii="Calibri" w:hAnsi="Calibri" w:cs="Arial"/>
                <w:kern w:val="2"/>
                <w:sz w:val="20"/>
                <w:szCs w:val="20"/>
                <w:lang w:val="ro-RO"/>
              </w:rPr>
              <w:t xml:space="preserve"> a</w:t>
            </w:r>
            <w:r w:rsidR="00DE0E90" w:rsidRPr="00005140">
              <w:rPr>
                <w:rFonts w:ascii="Calibri" w:hAnsi="Calibri" w:cs="Arial"/>
                <w:kern w:val="2"/>
                <w:sz w:val="20"/>
                <w:szCs w:val="20"/>
                <w:lang w:val="ro-RO"/>
              </w:rPr>
              <w:t>u</w:t>
            </w:r>
            <w:r w:rsidR="006A3FF4" w:rsidRPr="00005140">
              <w:rPr>
                <w:rFonts w:ascii="Calibri" w:hAnsi="Calibri" w:cs="Arial"/>
                <w:kern w:val="2"/>
                <w:sz w:val="20"/>
                <w:szCs w:val="20"/>
                <w:lang w:val="ro-RO"/>
              </w:rPr>
              <w:t xml:space="preserve"> contribuit</w:t>
            </w:r>
            <w:r w:rsidR="00DE0E90" w:rsidRPr="00005140">
              <w:rPr>
                <w:rFonts w:ascii="Calibri" w:hAnsi="Calibri" w:cs="Arial"/>
                <w:kern w:val="2"/>
                <w:sz w:val="20"/>
                <w:szCs w:val="20"/>
                <w:lang w:val="ro-RO"/>
              </w:rPr>
              <w:t>, publicate</w:t>
            </w:r>
            <w:r w:rsidR="006A3FF4" w:rsidRPr="00005140">
              <w:rPr>
                <w:rFonts w:ascii="Calibri" w:hAnsi="Calibri" w:cs="Arial"/>
                <w:kern w:val="2"/>
                <w:sz w:val="20"/>
                <w:szCs w:val="20"/>
                <w:lang w:val="ro-RO"/>
              </w:rPr>
              <w:t xml:space="preserve"> de la </w:t>
            </w:r>
            <w:r w:rsidR="0042693A" w:rsidRPr="00005140">
              <w:rPr>
                <w:rFonts w:ascii="Calibri" w:hAnsi="Calibri" w:cs="Arial"/>
                <w:kern w:val="2"/>
                <w:sz w:val="20"/>
                <w:szCs w:val="20"/>
                <w:lang w:val="ro-RO"/>
              </w:rPr>
              <w:t xml:space="preserve">data contractării </w:t>
            </w:r>
            <w:r w:rsidR="006A3FF4" w:rsidRPr="00005140">
              <w:rPr>
                <w:rFonts w:ascii="Calibri" w:hAnsi="Calibri" w:cs="Arial"/>
                <w:kern w:val="2"/>
                <w:sz w:val="20"/>
                <w:szCs w:val="20"/>
                <w:lang w:val="ro-RO"/>
              </w:rPr>
              <w:t xml:space="preserve">proiectului până la finalul perioadei de durabilitate. </w:t>
            </w:r>
          </w:p>
          <w:p w14:paraId="39E3E495" w14:textId="555495B1" w:rsidR="00CE3828" w:rsidRPr="00005140" w:rsidRDefault="00CE3828" w:rsidP="00ED02A0">
            <w:pPr>
              <w:widowControl w:val="0"/>
              <w:autoSpaceDE w:val="0"/>
              <w:autoSpaceDN w:val="0"/>
              <w:adjustRightInd w:val="0"/>
              <w:ind w:left="720" w:right="-23"/>
              <w:rPr>
                <w:rFonts w:ascii="Calibri" w:hAnsi="Calibri" w:cs="Arial"/>
                <w:b/>
                <w:kern w:val="2"/>
                <w:sz w:val="20"/>
                <w:szCs w:val="20"/>
                <w:lang w:val="ro-RO"/>
              </w:rPr>
            </w:pPr>
          </w:p>
        </w:tc>
      </w:tr>
      <w:tr w:rsidR="00005140" w:rsidRPr="00005140" w14:paraId="550DA4F0" w14:textId="77777777" w:rsidTr="00ED02A0">
        <w:trPr>
          <w:trHeight w:val="584"/>
        </w:trPr>
        <w:tc>
          <w:tcPr>
            <w:tcW w:w="5000" w:type="pct"/>
            <w:gridSpan w:val="2"/>
            <w:shd w:val="clear" w:color="auto" w:fill="auto"/>
            <w:vAlign w:val="center"/>
          </w:tcPr>
          <w:p w14:paraId="7F5560C2" w14:textId="77777777" w:rsidR="00CE3828" w:rsidRPr="00005140" w:rsidRDefault="00CE3828" w:rsidP="00ED02A0">
            <w:pPr>
              <w:jc w:val="both"/>
              <w:rPr>
                <w:rFonts w:ascii="Calibri" w:hAnsi="Calibri" w:cs="Arial"/>
                <w:b/>
                <w:kern w:val="2"/>
                <w:sz w:val="20"/>
                <w:szCs w:val="20"/>
                <w:lang w:val="ro-RO"/>
              </w:rPr>
            </w:pPr>
            <w:r w:rsidRPr="00005140">
              <w:rPr>
                <w:rFonts w:ascii="Calibri" w:hAnsi="Calibri" w:cs="Arial"/>
                <w:b/>
                <w:kern w:val="2"/>
                <w:sz w:val="20"/>
                <w:szCs w:val="20"/>
                <w:lang w:val="ro-RO"/>
              </w:rPr>
              <w:t>Sursa datelor</w:t>
            </w:r>
          </w:p>
          <w:p w14:paraId="34A91168" w14:textId="7A52384C" w:rsidR="00CE3828" w:rsidRPr="00005140" w:rsidRDefault="006A3FF4" w:rsidP="006A3FF4">
            <w:pPr>
              <w:jc w:val="both"/>
              <w:rPr>
                <w:rFonts w:ascii="Calibri" w:hAnsi="Calibri" w:cs="Arial"/>
                <w:kern w:val="2"/>
                <w:sz w:val="20"/>
                <w:szCs w:val="20"/>
                <w:lang w:val="ro-RO"/>
              </w:rPr>
            </w:pPr>
            <w:r w:rsidRPr="00005140">
              <w:rPr>
                <w:rFonts w:ascii="Calibri" w:hAnsi="Calibri" w:cs="Arial"/>
                <w:kern w:val="2"/>
                <w:sz w:val="20"/>
                <w:szCs w:val="20"/>
                <w:lang w:val="ro-RO"/>
              </w:rPr>
              <w:t>Cererile de finanțare și rapoartele tehnice și de sustenabilitate întocmite de beneficiari</w:t>
            </w:r>
          </w:p>
        </w:tc>
      </w:tr>
      <w:tr w:rsidR="00005140" w:rsidRPr="00005140" w14:paraId="704ED293" w14:textId="77777777" w:rsidTr="00162BA1">
        <w:trPr>
          <w:trHeight w:val="356"/>
        </w:trPr>
        <w:tc>
          <w:tcPr>
            <w:tcW w:w="5000" w:type="pct"/>
            <w:gridSpan w:val="2"/>
            <w:shd w:val="clear" w:color="auto" w:fill="BDD6EE"/>
            <w:vAlign w:val="center"/>
          </w:tcPr>
          <w:p w14:paraId="077D6315" w14:textId="77777777" w:rsidR="00CE3828" w:rsidRPr="00005140" w:rsidRDefault="00CE3828" w:rsidP="00ED02A0">
            <w:pPr>
              <w:rPr>
                <w:rFonts w:ascii="Calibri" w:hAnsi="Calibri" w:cs="Arial"/>
                <w:b/>
                <w:kern w:val="2"/>
                <w:sz w:val="20"/>
                <w:szCs w:val="20"/>
                <w:lang w:val="ro-RO"/>
              </w:rPr>
            </w:pPr>
            <w:r w:rsidRPr="00005140">
              <w:rPr>
                <w:rFonts w:ascii="Calibri" w:hAnsi="Calibri" w:cs="Arial"/>
                <w:b/>
                <w:kern w:val="2"/>
                <w:sz w:val="20"/>
                <w:szCs w:val="20"/>
                <w:lang w:val="ro-RO"/>
              </w:rPr>
              <w:t>Organizație / instituție responsabilă  (furnizare date, colectare date, raportare date)</w:t>
            </w:r>
          </w:p>
        </w:tc>
      </w:tr>
      <w:tr w:rsidR="00005140" w:rsidRPr="00005140" w14:paraId="37D42810" w14:textId="77777777" w:rsidTr="00162BA1">
        <w:trPr>
          <w:trHeight w:val="559"/>
        </w:trPr>
        <w:tc>
          <w:tcPr>
            <w:tcW w:w="2202" w:type="pct"/>
            <w:shd w:val="clear" w:color="auto" w:fill="auto"/>
            <w:vAlign w:val="center"/>
          </w:tcPr>
          <w:p w14:paraId="01396BD2" w14:textId="7A9FEC40" w:rsidR="00742057" w:rsidRPr="00005140" w:rsidRDefault="00742057" w:rsidP="00AB23E8">
            <w:pPr>
              <w:rPr>
                <w:rFonts w:ascii="Calibri" w:hAnsi="Calibri" w:cs="Arial"/>
                <w:b/>
                <w:kern w:val="2"/>
                <w:sz w:val="20"/>
                <w:szCs w:val="20"/>
                <w:lang w:val="ro-RO"/>
              </w:rPr>
            </w:pPr>
            <w:r w:rsidRPr="00005140">
              <w:rPr>
                <w:rFonts w:ascii="Calibri" w:hAnsi="Calibri" w:cs="Arial"/>
                <w:b/>
                <w:kern w:val="2"/>
                <w:sz w:val="20"/>
                <w:szCs w:val="20"/>
                <w:lang w:val="ro-RO"/>
              </w:rPr>
              <w:t xml:space="preserve">Organizație responsabilă pentru furnizarea </w:t>
            </w:r>
            <w:r w:rsidR="00AB23E8" w:rsidRPr="00005140">
              <w:rPr>
                <w:rFonts w:ascii="Calibri" w:hAnsi="Calibri" w:cs="Arial"/>
                <w:b/>
                <w:kern w:val="2"/>
                <w:sz w:val="20"/>
                <w:szCs w:val="20"/>
                <w:lang w:val="ro-RO"/>
              </w:rPr>
              <w:t>valorii indicatorului</w:t>
            </w:r>
          </w:p>
        </w:tc>
        <w:tc>
          <w:tcPr>
            <w:tcW w:w="2798" w:type="pct"/>
            <w:shd w:val="clear" w:color="auto" w:fill="auto"/>
            <w:vAlign w:val="center"/>
          </w:tcPr>
          <w:p w14:paraId="12EA0BD2" w14:textId="2EC0F37F" w:rsidR="00742057" w:rsidRPr="00005140" w:rsidRDefault="00742057" w:rsidP="00773811">
            <w:pPr>
              <w:jc w:val="both"/>
              <w:rPr>
                <w:rFonts w:ascii="Calibri" w:hAnsi="Calibri" w:cs="Arial"/>
                <w:kern w:val="2"/>
                <w:sz w:val="20"/>
                <w:szCs w:val="20"/>
                <w:lang w:val="ro-RO"/>
              </w:rPr>
            </w:pPr>
            <w:r w:rsidRPr="00005140">
              <w:rPr>
                <w:rFonts w:ascii="Calibri" w:hAnsi="Calibri" w:cs="Arial"/>
                <w:kern w:val="2"/>
                <w:sz w:val="20"/>
                <w:szCs w:val="20"/>
                <w:lang w:val="ro-RO"/>
              </w:rPr>
              <w:t>Beneficiar</w:t>
            </w:r>
            <w:r w:rsidR="00773811" w:rsidRPr="00005140">
              <w:rPr>
                <w:rFonts w:ascii="Calibri" w:hAnsi="Calibri" w:cs="Arial"/>
                <w:kern w:val="2"/>
                <w:sz w:val="20"/>
                <w:szCs w:val="20"/>
                <w:lang w:val="ro-RO"/>
              </w:rPr>
              <w:t>ul va completa valorile indicatorilor în cererea de finanțare (valoarea țintă), raportul de progres tehnic și raportul de sustenabilitate (valoarea atinsă)</w:t>
            </w:r>
          </w:p>
        </w:tc>
      </w:tr>
      <w:tr w:rsidR="00005140" w:rsidRPr="00005140" w14:paraId="51669AB0" w14:textId="77777777" w:rsidTr="00162BA1">
        <w:trPr>
          <w:trHeight w:val="559"/>
        </w:trPr>
        <w:tc>
          <w:tcPr>
            <w:tcW w:w="2202" w:type="pct"/>
            <w:shd w:val="clear" w:color="auto" w:fill="auto"/>
            <w:vAlign w:val="center"/>
          </w:tcPr>
          <w:p w14:paraId="1AF14937" w14:textId="64374105" w:rsidR="00CE3828" w:rsidRPr="00005140" w:rsidRDefault="00CE3828" w:rsidP="00AB23E8">
            <w:pPr>
              <w:rPr>
                <w:rFonts w:ascii="Calibri" w:hAnsi="Calibri" w:cs="Arial"/>
                <w:b/>
                <w:kern w:val="2"/>
                <w:sz w:val="20"/>
                <w:szCs w:val="20"/>
                <w:lang w:val="ro-RO"/>
              </w:rPr>
            </w:pPr>
            <w:r w:rsidRPr="00005140">
              <w:rPr>
                <w:rFonts w:ascii="Calibri" w:hAnsi="Calibri" w:cs="Arial"/>
                <w:b/>
                <w:kern w:val="2"/>
                <w:sz w:val="20"/>
                <w:szCs w:val="20"/>
                <w:lang w:val="ro-RO"/>
              </w:rPr>
              <w:t xml:space="preserve">Organizație responsabilă pentru </w:t>
            </w:r>
            <w:r w:rsidR="00AB23E8" w:rsidRPr="00005140">
              <w:rPr>
                <w:rFonts w:ascii="Calibri" w:hAnsi="Calibri" w:cs="Arial"/>
                <w:b/>
                <w:kern w:val="2"/>
                <w:sz w:val="20"/>
                <w:szCs w:val="20"/>
                <w:lang w:val="ro-RO"/>
              </w:rPr>
              <w:t xml:space="preserve">verificarea și agregarea valorii indicatorului </w:t>
            </w:r>
          </w:p>
        </w:tc>
        <w:tc>
          <w:tcPr>
            <w:tcW w:w="2798" w:type="pct"/>
            <w:shd w:val="clear" w:color="auto" w:fill="auto"/>
            <w:vAlign w:val="center"/>
          </w:tcPr>
          <w:p w14:paraId="3592878A" w14:textId="0F1BA810" w:rsidR="00CE3828" w:rsidRPr="00005140" w:rsidRDefault="0042693A" w:rsidP="00CE3828">
            <w:pPr>
              <w:jc w:val="both"/>
              <w:rPr>
                <w:rFonts w:ascii="Calibri" w:hAnsi="Calibri" w:cs="Arial"/>
                <w:kern w:val="2"/>
                <w:sz w:val="20"/>
                <w:szCs w:val="20"/>
                <w:lang w:val="ro-RO"/>
              </w:rPr>
            </w:pPr>
            <w:r w:rsidRPr="00005140">
              <w:rPr>
                <w:rFonts w:ascii="Calibri" w:hAnsi="Calibri" w:cs="Arial"/>
                <w:kern w:val="2"/>
                <w:sz w:val="20"/>
                <w:szCs w:val="20"/>
                <w:lang w:val="ro-RO"/>
              </w:rPr>
              <w:t>OI Cercetare</w:t>
            </w:r>
            <w:r w:rsidR="00773811" w:rsidRPr="00005140">
              <w:rPr>
                <w:rFonts w:ascii="Calibri" w:hAnsi="Calibri" w:cs="Arial"/>
                <w:kern w:val="2"/>
                <w:sz w:val="20"/>
                <w:szCs w:val="20"/>
                <w:lang w:val="ro-RO"/>
              </w:rPr>
              <w:t xml:space="preserve"> va verifica </w:t>
            </w:r>
            <w:r w:rsidR="00092C28" w:rsidRPr="00005140">
              <w:rPr>
                <w:rFonts w:ascii="Calibri" w:hAnsi="Calibri" w:cs="Arial"/>
                <w:kern w:val="2"/>
                <w:sz w:val="20"/>
                <w:szCs w:val="20"/>
                <w:lang w:val="ro-RO"/>
              </w:rPr>
              <w:t xml:space="preserve">informațiile transmise de beneficiai </w:t>
            </w:r>
            <w:r w:rsidR="00773811" w:rsidRPr="00005140">
              <w:rPr>
                <w:rFonts w:ascii="Calibri" w:hAnsi="Calibri" w:cs="Arial"/>
                <w:kern w:val="2"/>
                <w:sz w:val="20"/>
                <w:szCs w:val="20"/>
                <w:lang w:val="ro-RO"/>
              </w:rPr>
              <w:t xml:space="preserve">și </w:t>
            </w:r>
            <w:r w:rsidR="00092C28" w:rsidRPr="00005140">
              <w:rPr>
                <w:rFonts w:ascii="Calibri" w:hAnsi="Calibri" w:cs="Arial"/>
                <w:kern w:val="2"/>
                <w:sz w:val="20"/>
                <w:szCs w:val="20"/>
                <w:lang w:val="ro-RO"/>
              </w:rPr>
              <w:t xml:space="preserve">va </w:t>
            </w:r>
            <w:r w:rsidR="00773811" w:rsidRPr="00005140">
              <w:rPr>
                <w:rFonts w:ascii="Calibri" w:hAnsi="Calibri" w:cs="Arial"/>
                <w:kern w:val="2"/>
                <w:sz w:val="20"/>
                <w:szCs w:val="20"/>
                <w:lang w:val="ro-RO"/>
              </w:rPr>
              <w:t>completa raportul trimestrial</w:t>
            </w:r>
          </w:p>
        </w:tc>
      </w:tr>
      <w:tr w:rsidR="00005140" w:rsidRPr="00005140" w14:paraId="4CA3CCE3" w14:textId="77777777" w:rsidTr="00162BA1">
        <w:trPr>
          <w:trHeight w:val="699"/>
        </w:trPr>
        <w:tc>
          <w:tcPr>
            <w:tcW w:w="2202" w:type="pct"/>
            <w:shd w:val="clear" w:color="auto" w:fill="DEEAF6"/>
            <w:vAlign w:val="center"/>
          </w:tcPr>
          <w:p w14:paraId="68493ECE" w14:textId="0D40321A" w:rsidR="00CE3828" w:rsidRPr="00005140" w:rsidRDefault="00CE3828" w:rsidP="00ED02A0">
            <w:pPr>
              <w:contextualSpacing/>
              <w:rPr>
                <w:rFonts w:ascii="Calibri" w:hAnsi="Calibri" w:cs="Arial"/>
                <w:b/>
                <w:kern w:val="2"/>
                <w:sz w:val="20"/>
                <w:szCs w:val="20"/>
                <w:lang w:val="ro-RO"/>
              </w:rPr>
            </w:pPr>
            <w:r w:rsidRPr="00005140">
              <w:rPr>
                <w:rFonts w:ascii="Calibri" w:hAnsi="Calibri" w:cs="Arial"/>
                <w:b/>
                <w:kern w:val="2"/>
                <w:sz w:val="20"/>
                <w:szCs w:val="20"/>
                <w:lang w:val="ro-RO"/>
              </w:rPr>
              <w:t>Valoare de bază:</w:t>
            </w:r>
          </w:p>
          <w:p w14:paraId="02790E9D" w14:textId="77777777" w:rsidR="00CE3828" w:rsidRPr="00005140" w:rsidRDefault="00CE3828" w:rsidP="00ED02A0">
            <w:pPr>
              <w:contextualSpacing/>
              <w:rPr>
                <w:rFonts w:ascii="Calibri" w:hAnsi="Calibri" w:cs="Arial"/>
                <w:b/>
                <w:kern w:val="2"/>
                <w:sz w:val="20"/>
                <w:szCs w:val="20"/>
                <w:lang w:val="ro-RO"/>
              </w:rPr>
            </w:pPr>
            <w:r w:rsidRPr="00005140">
              <w:rPr>
                <w:rFonts w:ascii="Calibri" w:hAnsi="Calibri" w:cs="Arial"/>
                <w:b/>
                <w:kern w:val="2"/>
                <w:sz w:val="20"/>
                <w:szCs w:val="20"/>
                <w:lang w:val="ro-RO"/>
              </w:rPr>
              <w:t>Valoare – ţintă:</w:t>
            </w:r>
          </w:p>
          <w:p w14:paraId="5CFB621D" w14:textId="793247BE" w:rsidR="000B6AE4" w:rsidRPr="00005140" w:rsidRDefault="000B6AE4" w:rsidP="00ED02A0">
            <w:pPr>
              <w:contextualSpacing/>
              <w:rPr>
                <w:rFonts w:ascii="Calibri" w:hAnsi="Calibri" w:cs="Arial"/>
                <w:b/>
                <w:kern w:val="2"/>
                <w:sz w:val="20"/>
                <w:szCs w:val="20"/>
                <w:lang w:val="ro-RO"/>
              </w:rPr>
            </w:pPr>
            <w:r w:rsidRPr="00005140">
              <w:rPr>
                <w:rFonts w:ascii="Calibri" w:hAnsi="Calibri" w:cs="Arial"/>
                <w:b/>
                <w:kern w:val="2"/>
                <w:sz w:val="20"/>
                <w:szCs w:val="20"/>
                <w:lang w:val="ro-RO"/>
              </w:rPr>
              <w:t>Valoare atinsă:</w:t>
            </w:r>
          </w:p>
        </w:tc>
        <w:tc>
          <w:tcPr>
            <w:tcW w:w="2798" w:type="pct"/>
            <w:shd w:val="clear" w:color="auto" w:fill="DEEAF6"/>
            <w:vAlign w:val="center"/>
          </w:tcPr>
          <w:p w14:paraId="32EFE759" w14:textId="04828218" w:rsidR="00CE3828" w:rsidRPr="00005140" w:rsidRDefault="00A42179" w:rsidP="00CE3828">
            <w:pPr>
              <w:rPr>
                <w:rFonts w:ascii="Calibri" w:hAnsi="Calibri" w:cs="Arial"/>
                <w:kern w:val="2"/>
                <w:sz w:val="20"/>
                <w:szCs w:val="20"/>
                <w:lang w:val="ro-RO"/>
              </w:rPr>
            </w:pPr>
            <w:r w:rsidRPr="00005140">
              <w:rPr>
                <w:rFonts w:ascii="Calibri" w:hAnsi="Calibri" w:cs="Arial"/>
                <w:kern w:val="2"/>
                <w:sz w:val="20"/>
                <w:szCs w:val="20"/>
                <w:lang w:val="ro-RO"/>
              </w:rPr>
              <w:t>0</w:t>
            </w:r>
          </w:p>
          <w:p w14:paraId="18F73266" w14:textId="77777777" w:rsidR="00CE3828" w:rsidRPr="00005140" w:rsidRDefault="00A42179" w:rsidP="00CE3828">
            <w:pPr>
              <w:rPr>
                <w:rFonts w:ascii="Calibri" w:hAnsi="Calibri" w:cs="Arial"/>
                <w:kern w:val="2"/>
                <w:sz w:val="20"/>
                <w:szCs w:val="20"/>
                <w:lang w:val="ro-RO"/>
              </w:rPr>
            </w:pPr>
            <w:r w:rsidRPr="00005140">
              <w:rPr>
                <w:rFonts w:ascii="Calibri" w:hAnsi="Calibri" w:cs="Arial"/>
                <w:kern w:val="2"/>
                <w:sz w:val="20"/>
                <w:szCs w:val="20"/>
                <w:lang w:val="ro-RO"/>
              </w:rPr>
              <w:t>Potrivit cererilor de finanțare</w:t>
            </w:r>
          </w:p>
          <w:p w14:paraId="388B21FE" w14:textId="5E552C86" w:rsidR="000B6AE4" w:rsidRPr="00005140" w:rsidRDefault="000B6AE4" w:rsidP="00CE3828">
            <w:pPr>
              <w:rPr>
                <w:rFonts w:ascii="Calibri" w:hAnsi="Calibri" w:cs="Arial"/>
                <w:kern w:val="2"/>
                <w:sz w:val="20"/>
                <w:szCs w:val="20"/>
                <w:lang w:val="ro-RO"/>
              </w:rPr>
            </w:pPr>
            <w:r w:rsidRPr="00005140">
              <w:rPr>
                <w:rFonts w:ascii="Calibri" w:hAnsi="Calibri" w:cs="Arial"/>
                <w:kern w:val="2"/>
                <w:sz w:val="20"/>
                <w:szCs w:val="20"/>
                <w:lang w:val="ro-RO"/>
              </w:rPr>
              <w:t>Potrivit rapoartelor tehnice și de durabilitate întocmite de beneficiari</w:t>
            </w:r>
          </w:p>
        </w:tc>
      </w:tr>
    </w:tbl>
    <w:p w14:paraId="2E38F322" w14:textId="2867FB28" w:rsidR="00ED02A0" w:rsidRPr="00005140" w:rsidRDefault="00ED02A0" w:rsidP="00696FA0">
      <w:pPr>
        <w:pStyle w:val="Heading1"/>
        <w:jc w:val="center"/>
        <w:rPr>
          <w:kern w:val="2"/>
        </w:rPr>
      </w:pPr>
    </w:p>
    <w:p w14:paraId="381AF863" w14:textId="77777777" w:rsidR="00ED02A0" w:rsidRPr="00005140" w:rsidRDefault="00ED02A0">
      <w:pPr>
        <w:rPr>
          <w:rFonts w:ascii="Cambria" w:hAnsi="Cambria"/>
          <w:caps/>
          <w:kern w:val="2"/>
          <w:sz w:val="36"/>
          <w:szCs w:val="36"/>
          <w:lang w:val="bg-BG"/>
        </w:rPr>
      </w:pPr>
      <w:r w:rsidRPr="00005140">
        <w:rPr>
          <w:kern w:val="2"/>
        </w:rPr>
        <w:br w:type="page"/>
      </w:r>
    </w:p>
    <w:p w14:paraId="7F422A91" w14:textId="77777777" w:rsidR="00C67BB0" w:rsidRPr="00005140" w:rsidRDefault="00C67BB0" w:rsidP="00696FA0">
      <w:pPr>
        <w:pStyle w:val="Heading1"/>
        <w:jc w:val="center"/>
        <w:rPr>
          <w:kern w:val="2"/>
        </w:rPr>
      </w:pPr>
    </w:p>
    <w:p w14:paraId="2A138C16" w14:textId="77777777" w:rsidR="009E0A40" w:rsidRPr="00005140" w:rsidRDefault="009E0A40" w:rsidP="00ED02A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2"/>
        <w:gridCol w:w="5416"/>
      </w:tblGrid>
      <w:tr w:rsidR="00005140" w:rsidRPr="00005140" w14:paraId="3F593B6E" w14:textId="77777777" w:rsidTr="00162BA1">
        <w:trPr>
          <w:trHeight w:val="382"/>
        </w:trPr>
        <w:tc>
          <w:tcPr>
            <w:tcW w:w="5000" w:type="pct"/>
            <w:gridSpan w:val="2"/>
            <w:vAlign w:val="center"/>
          </w:tcPr>
          <w:p w14:paraId="289A37BE" w14:textId="5CB42197" w:rsidR="009E0A40" w:rsidRPr="00005140" w:rsidRDefault="009E0A40" w:rsidP="00ED02A0">
            <w:pPr>
              <w:pStyle w:val="Heading2"/>
            </w:pPr>
            <w:r w:rsidRPr="00005140">
              <w:br w:type="page"/>
            </w:r>
            <w:bookmarkStart w:id="29" w:name="_Toc16237717"/>
            <w:r w:rsidRPr="00005140">
              <w:t>3S45: Proiecte depuse la Programul cadru al UE Orizont 2020 sau alte programe de cercetare din cadrul UE</w:t>
            </w:r>
            <w:bookmarkEnd w:id="29"/>
          </w:p>
        </w:tc>
      </w:tr>
      <w:tr w:rsidR="00005140" w:rsidRPr="00005140" w14:paraId="35925709" w14:textId="77777777" w:rsidTr="00162BA1">
        <w:trPr>
          <w:trHeight w:val="1134"/>
        </w:trPr>
        <w:tc>
          <w:tcPr>
            <w:tcW w:w="5000" w:type="pct"/>
            <w:gridSpan w:val="2"/>
            <w:shd w:val="clear" w:color="auto" w:fill="DBE5F1"/>
            <w:vAlign w:val="center"/>
          </w:tcPr>
          <w:p w14:paraId="5D49C8C5" w14:textId="77777777" w:rsidR="009E0A40" w:rsidRPr="00005140" w:rsidRDefault="009E0A40" w:rsidP="00162BA1">
            <w:pPr>
              <w:jc w:val="both"/>
              <w:rPr>
                <w:rFonts w:ascii="Calibri" w:hAnsi="Calibri" w:cs="Arial"/>
                <w:b/>
                <w:kern w:val="2"/>
                <w:sz w:val="20"/>
                <w:szCs w:val="20"/>
                <w:lang w:val="ro-RO"/>
              </w:rPr>
            </w:pPr>
            <w:r w:rsidRPr="00005140">
              <w:rPr>
                <w:rFonts w:ascii="Calibri" w:hAnsi="Calibri" w:cs="Arial"/>
                <w:b/>
                <w:kern w:val="2"/>
                <w:sz w:val="20"/>
                <w:szCs w:val="20"/>
                <w:lang w:val="ro-RO"/>
              </w:rPr>
              <w:t>Relevanță:</w:t>
            </w:r>
          </w:p>
          <w:p w14:paraId="23BFE303" w14:textId="77777777" w:rsidR="000C7802" w:rsidRPr="00005140" w:rsidRDefault="009E0A40" w:rsidP="000C7802">
            <w:pPr>
              <w:jc w:val="both"/>
              <w:rPr>
                <w:rFonts w:ascii="Calibri" w:hAnsi="Calibri" w:cs="Arial"/>
                <w:kern w:val="2"/>
                <w:sz w:val="20"/>
                <w:szCs w:val="20"/>
                <w:lang w:val="ro-RO"/>
              </w:rPr>
            </w:pPr>
            <w:r w:rsidRPr="00005140">
              <w:rPr>
                <w:rFonts w:ascii="Calibri" w:hAnsi="Calibri" w:cs="Arial"/>
                <w:kern w:val="2"/>
                <w:sz w:val="20"/>
                <w:szCs w:val="20"/>
                <w:lang w:val="ro-RO"/>
              </w:rPr>
              <w:t>Indicatorul este relevant pentru evaluarea contribuției la obiectivul specific 1.2 Creşterea participării româneşti în cercetarea la nivelul UE</w:t>
            </w:r>
            <w:r w:rsidR="000C7802" w:rsidRPr="00005140">
              <w:rPr>
                <w:rFonts w:ascii="Calibri" w:hAnsi="Calibri" w:cs="Arial"/>
                <w:kern w:val="2"/>
                <w:sz w:val="20"/>
                <w:szCs w:val="20"/>
                <w:lang w:val="ro-RO"/>
              </w:rPr>
              <w:t xml:space="preserve"> a proiectelor finanțate în cadrul acțiunilor</w:t>
            </w:r>
          </w:p>
          <w:p w14:paraId="5C879740" w14:textId="77777777" w:rsidR="000C7802" w:rsidRPr="00005140" w:rsidRDefault="000C7802" w:rsidP="000C7802">
            <w:pPr>
              <w:jc w:val="both"/>
              <w:rPr>
                <w:rFonts w:ascii="Calibri" w:hAnsi="Calibri" w:cs="Arial"/>
                <w:kern w:val="2"/>
                <w:sz w:val="20"/>
                <w:szCs w:val="20"/>
                <w:lang w:val="ro-RO"/>
              </w:rPr>
            </w:pPr>
            <w:r w:rsidRPr="00005140">
              <w:rPr>
                <w:rFonts w:ascii="Calibri" w:hAnsi="Calibri" w:cs="Arial"/>
                <w:kern w:val="2"/>
                <w:sz w:val="20"/>
                <w:szCs w:val="20"/>
                <w:lang w:val="ro-RO"/>
              </w:rPr>
              <w:t>1.1.3: Crearea de sinergii cu acţiunile de CDI ale programului-cadru ORIZONT 2020 al Uniunii Europene şi alte programe CDI internaționale</w:t>
            </w:r>
          </w:p>
          <w:p w14:paraId="72A8174A" w14:textId="44E9E90A" w:rsidR="009E0A40" w:rsidRPr="00005140" w:rsidRDefault="000C7802" w:rsidP="000C7802">
            <w:pPr>
              <w:jc w:val="both"/>
              <w:rPr>
                <w:rFonts w:ascii="Calibri" w:hAnsi="Calibri" w:cs="Arial"/>
                <w:kern w:val="2"/>
                <w:sz w:val="20"/>
                <w:szCs w:val="20"/>
                <w:lang w:val="ro-RO"/>
              </w:rPr>
            </w:pPr>
            <w:r w:rsidRPr="00005140">
              <w:rPr>
                <w:rFonts w:ascii="Calibri" w:hAnsi="Calibri" w:cs="Arial"/>
                <w:kern w:val="2"/>
                <w:sz w:val="20"/>
                <w:szCs w:val="20"/>
                <w:lang w:val="ro-RO"/>
              </w:rPr>
              <w:t>1.1.4: Atragerea de personal cu competențe avansate din străinătate pentru consolidarea capacității CD</w:t>
            </w:r>
            <w:r w:rsidR="009E0A40" w:rsidRPr="00005140">
              <w:rPr>
                <w:rFonts w:ascii="Calibri" w:hAnsi="Calibri" w:cs="Arial"/>
                <w:kern w:val="2"/>
                <w:sz w:val="20"/>
                <w:szCs w:val="20"/>
                <w:lang w:val="ro-RO"/>
              </w:rPr>
              <w:t xml:space="preserve"> </w:t>
            </w:r>
          </w:p>
        </w:tc>
      </w:tr>
      <w:tr w:rsidR="00005140" w:rsidRPr="00005140" w14:paraId="113C609E" w14:textId="77777777" w:rsidTr="00ED02A0">
        <w:trPr>
          <w:trHeight w:val="683"/>
        </w:trPr>
        <w:tc>
          <w:tcPr>
            <w:tcW w:w="5000" w:type="pct"/>
            <w:gridSpan w:val="2"/>
            <w:shd w:val="clear" w:color="auto" w:fill="auto"/>
            <w:vAlign w:val="center"/>
          </w:tcPr>
          <w:p w14:paraId="4A21D680" w14:textId="77777777" w:rsidR="009E0A40" w:rsidRPr="00005140" w:rsidRDefault="009E0A40" w:rsidP="00162BA1">
            <w:pPr>
              <w:jc w:val="both"/>
              <w:rPr>
                <w:rFonts w:ascii="Calibri" w:hAnsi="Calibri" w:cs="Arial"/>
                <w:b/>
                <w:kern w:val="2"/>
                <w:sz w:val="20"/>
                <w:szCs w:val="20"/>
                <w:lang w:val="ro-RO"/>
              </w:rPr>
            </w:pPr>
            <w:r w:rsidRPr="00005140">
              <w:rPr>
                <w:rFonts w:ascii="Calibri" w:hAnsi="Calibri" w:cs="Arial"/>
                <w:b/>
                <w:kern w:val="2"/>
                <w:sz w:val="20"/>
                <w:szCs w:val="20"/>
                <w:lang w:val="ro-RO"/>
              </w:rPr>
              <w:t>Tip de indicator:</w:t>
            </w:r>
          </w:p>
          <w:p w14:paraId="0F2ECB5D" w14:textId="77777777" w:rsidR="009E0A40" w:rsidRPr="00005140" w:rsidRDefault="009E0A40" w:rsidP="00162BA1">
            <w:pPr>
              <w:jc w:val="both"/>
              <w:rPr>
                <w:rFonts w:ascii="Calibri" w:hAnsi="Calibri" w:cs="Arial"/>
                <w:kern w:val="2"/>
                <w:sz w:val="20"/>
                <w:szCs w:val="20"/>
                <w:lang w:val="ro-RO"/>
              </w:rPr>
            </w:pPr>
            <w:r w:rsidRPr="00005140">
              <w:rPr>
                <w:rFonts w:ascii="Calibri" w:hAnsi="Calibri" w:cs="Arial"/>
                <w:kern w:val="2"/>
                <w:sz w:val="20"/>
                <w:szCs w:val="20"/>
                <w:lang w:val="ro-RO"/>
              </w:rPr>
              <w:t>Indicator prestabilit de rezultat specific proiectului</w:t>
            </w:r>
          </w:p>
        </w:tc>
      </w:tr>
      <w:tr w:rsidR="00005140" w:rsidRPr="00005140" w14:paraId="31C99A73" w14:textId="77777777" w:rsidTr="00162BA1">
        <w:trPr>
          <w:trHeight w:val="1134"/>
        </w:trPr>
        <w:tc>
          <w:tcPr>
            <w:tcW w:w="5000" w:type="pct"/>
            <w:gridSpan w:val="2"/>
            <w:shd w:val="clear" w:color="auto" w:fill="DBE5F1"/>
            <w:vAlign w:val="center"/>
          </w:tcPr>
          <w:p w14:paraId="545338DB" w14:textId="77777777" w:rsidR="009E0A40" w:rsidRPr="00005140" w:rsidRDefault="009E0A40" w:rsidP="00162BA1">
            <w:pPr>
              <w:jc w:val="both"/>
              <w:rPr>
                <w:rFonts w:ascii="Calibri" w:hAnsi="Calibri" w:cs="Arial"/>
                <w:b/>
                <w:kern w:val="2"/>
                <w:sz w:val="20"/>
                <w:szCs w:val="20"/>
                <w:lang w:val="ro-RO"/>
              </w:rPr>
            </w:pPr>
            <w:r w:rsidRPr="00005140">
              <w:rPr>
                <w:rFonts w:ascii="Calibri" w:hAnsi="Calibri" w:cs="Arial"/>
                <w:b/>
                <w:kern w:val="2"/>
                <w:sz w:val="20"/>
                <w:szCs w:val="20"/>
                <w:lang w:val="ro-RO"/>
              </w:rPr>
              <w:t xml:space="preserve">Definiție </w:t>
            </w:r>
          </w:p>
          <w:p w14:paraId="17B910E3" w14:textId="4D3979DF" w:rsidR="009E0A40" w:rsidRPr="00005140" w:rsidRDefault="009E0A40" w:rsidP="0042693A">
            <w:pPr>
              <w:jc w:val="both"/>
              <w:rPr>
                <w:rFonts w:ascii="Calibri" w:hAnsi="Calibri" w:cs="Arial"/>
                <w:kern w:val="2"/>
                <w:sz w:val="20"/>
                <w:szCs w:val="20"/>
                <w:lang w:val="ro-RO"/>
              </w:rPr>
            </w:pPr>
            <w:r w:rsidRPr="00005140">
              <w:rPr>
                <w:rFonts w:ascii="Calibri" w:hAnsi="Calibri" w:cs="Arial"/>
                <w:kern w:val="2"/>
                <w:sz w:val="20"/>
                <w:szCs w:val="20"/>
                <w:lang w:val="ro-RO"/>
              </w:rPr>
              <w:t xml:space="preserve">Indicatorul măsoară </w:t>
            </w:r>
            <w:r w:rsidR="00542F35" w:rsidRPr="00005140">
              <w:rPr>
                <w:rFonts w:ascii="Calibri" w:hAnsi="Calibri" w:cs="Arial"/>
                <w:kern w:val="2"/>
                <w:sz w:val="20"/>
                <w:szCs w:val="20"/>
                <w:lang w:val="ro-RO"/>
              </w:rPr>
              <w:t>numărul de proiecte de cercetare depuse de</w:t>
            </w:r>
            <w:r w:rsidRPr="00005140">
              <w:rPr>
                <w:rFonts w:ascii="Calibri" w:hAnsi="Calibri" w:cs="Arial"/>
                <w:kern w:val="2"/>
                <w:sz w:val="20"/>
                <w:szCs w:val="20"/>
                <w:lang w:val="ro-RO"/>
              </w:rPr>
              <w:t xml:space="preserve"> beneficiar</w:t>
            </w:r>
            <w:r w:rsidR="00542F35" w:rsidRPr="00005140">
              <w:rPr>
                <w:rFonts w:ascii="Calibri" w:hAnsi="Calibri" w:cs="Arial"/>
                <w:kern w:val="2"/>
                <w:sz w:val="20"/>
                <w:szCs w:val="20"/>
                <w:lang w:val="ro-RO"/>
              </w:rPr>
              <w:t xml:space="preserve"> pentru a atrage fonduri de la Uniunea Europeană</w:t>
            </w:r>
            <w:r w:rsidRPr="00005140">
              <w:rPr>
                <w:rFonts w:ascii="Calibri" w:hAnsi="Calibri" w:cs="Arial"/>
                <w:kern w:val="2"/>
                <w:sz w:val="20"/>
                <w:szCs w:val="20"/>
                <w:lang w:val="ro-RO"/>
              </w:rPr>
              <w:t xml:space="preserve">. </w:t>
            </w:r>
            <w:r w:rsidR="00542F35" w:rsidRPr="00005140">
              <w:rPr>
                <w:rFonts w:ascii="Calibri" w:hAnsi="Calibri" w:cs="Arial"/>
                <w:kern w:val="2"/>
                <w:sz w:val="20"/>
                <w:szCs w:val="20"/>
                <w:lang w:val="ro-RO"/>
              </w:rPr>
              <w:t>Nu sunt luate în considerare proiectele depuse pentru obținerea de fonduri din sumele alocate României de către Uniunea Europeană.</w:t>
            </w:r>
          </w:p>
        </w:tc>
      </w:tr>
      <w:tr w:rsidR="00005140" w:rsidRPr="00005140" w14:paraId="3E2C6117" w14:textId="77777777" w:rsidTr="00162BA1">
        <w:trPr>
          <w:trHeight w:val="333"/>
        </w:trPr>
        <w:tc>
          <w:tcPr>
            <w:tcW w:w="5000" w:type="pct"/>
            <w:gridSpan w:val="2"/>
            <w:vAlign w:val="center"/>
          </w:tcPr>
          <w:p w14:paraId="1E36FA48" w14:textId="4F42D1F1" w:rsidR="009E0A40" w:rsidRPr="00005140" w:rsidRDefault="009E0A40" w:rsidP="000135AE">
            <w:pPr>
              <w:widowControl w:val="0"/>
              <w:autoSpaceDE w:val="0"/>
              <w:autoSpaceDN w:val="0"/>
              <w:adjustRightInd w:val="0"/>
              <w:ind w:right="-23"/>
              <w:jc w:val="both"/>
              <w:rPr>
                <w:rFonts w:ascii="Calibri" w:hAnsi="Calibri" w:cs="Arial"/>
                <w:b/>
                <w:kern w:val="2"/>
                <w:sz w:val="20"/>
                <w:szCs w:val="20"/>
                <w:lang w:val="ro-RO"/>
              </w:rPr>
            </w:pPr>
            <w:r w:rsidRPr="00005140">
              <w:rPr>
                <w:rFonts w:ascii="Calibri" w:hAnsi="Calibri" w:cs="Arial"/>
                <w:b/>
                <w:kern w:val="2"/>
                <w:sz w:val="20"/>
                <w:szCs w:val="20"/>
                <w:lang w:val="ro-RO"/>
              </w:rPr>
              <w:t xml:space="preserve">Unitatea de măsură: </w:t>
            </w:r>
            <w:r w:rsidR="000135AE" w:rsidRPr="00005140">
              <w:rPr>
                <w:rFonts w:ascii="Calibri" w:hAnsi="Calibri" w:cs="Arial"/>
                <w:kern w:val="2"/>
                <w:sz w:val="20"/>
                <w:szCs w:val="20"/>
                <w:lang w:val="ro-RO"/>
              </w:rPr>
              <w:t>proiecte</w:t>
            </w:r>
          </w:p>
        </w:tc>
      </w:tr>
      <w:tr w:rsidR="00005140" w:rsidRPr="00005140" w14:paraId="663C5902" w14:textId="77777777" w:rsidTr="00ED02A0">
        <w:trPr>
          <w:trHeight w:val="473"/>
        </w:trPr>
        <w:tc>
          <w:tcPr>
            <w:tcW w:w="5000" w:type="pct"/>
            <w:gridSpan w:val="2"/>
            <w:vAlign w:val="center"/>
          </w:tcPr>
          <w:p w14:paraId="4F5E0D98" w14:textId="17E17FBE" w:rsidR="009E0A40" w:rsidRPr="00005140" w:rsidRDefault="009E0A40" w:rsidP="00ED02A0">
            <w:pPr>
              <w:widowControl w:val="0"/>
              <w:autoSpaceDE w:val="0"/>
              <w:autoSpaceDN w:val="0"/>
              <w:adjustRightInd w:val="0"/>
              <w:ind w:right="-23"/>
              <w:jc w:val="both"/>
              <w:rPr>
                <w:rFonts w:ascii="Calibri" w:hAnsi="Calibri" w:cs="Arial"/>
                <w:b/>
                <w:kern w:val="2"/>
                <w:sz w:val="20"/>
                <w:szCs w:val="20"/>
                <w:lang w:val="ro-RO"/>
              </w:rPr>
            </w:pPr>
            <w:r w:rsidRPr="00005140">
              <w:rPr>
                <w:rFonts w:ascii="Calibri" w:hAnsi="Calibri" w:cs="Arial"/>
                <w:b/>
                <w:kern w:val="2"/>
                <w:sz w:val="20"/>
                <w:szCs w:val="20"/>
                <w:lang w:val="ro-RO"/>
              </w:rPr>
              <w:t xml:space="preserve">Formula de calcul: </w:t>
            </w:r>
            <w:r w:rsidR="000135AE" w:rsidRPr="00005140">
              <w:rPr>
                <w:rFonts w:ascii="Calibri" w:hAnsi="Calibri" w:cs="Arial"/>
                <w:kern w:val="2"/>
                <w:sz w:val="20"/>
                <w:szCs w:val="20"/>
                <w:lang w:val="ro-RO"/>
              </w:rPr>
              <w:t xml:space="preserve">suma </w:t>
            </w:r>
            <w:r w:rsidR="00542F35" w:rsidRPr="00005140">
              <w:rPr>
                <w:rFonts w:ascii="Calibri" w:hAnsi="Calibri" w:cs="Arial"/>
                <w:kern w:val="2"/>
                <w:sz w:val="20"/>
                <w:szCs w:val="20"/>
                <w:lang w:val="ro-RO"/>
              </w:rPr>
              <w:t>numărul</w:t>
            </w:r>
            <w:r w:rsidR="000135AE" w:rsidRPr="00005140">
              <w:rPr>
                <w:rFonts w:ascii="Calibri" w:hAnsi="Calibri" w:cs="Arial"/>
                <w:kern w:val="2"/>
                <w:sz w:val="20"/>
                <w:szCs w:val="20"/>
                <w:lang w:val="ro-RO"/>
              </w:rPr>
              <w:t>ui de</w:t>
            </w:r>
            <w:r w:rsidR="00542F35" w:rsidRPr="00005140">
              <w:rPr>
                <w:rFonts w:ascii="Calibri" w:hAnsi="Calibri" w:cs="Arial"/>
                <w:kern w:val="2"/>
                <w:sz w:val="20"/>
                <w:szCs w:val="20"/>
                <w:lang w:val="ro-RO"/>
              </w:rPr>
              <w:t xml:space="preserve"> proiecte</w:t>
            </w:r>
            <w:r w:rsidR="00542F35" w:rsidRPr="00005140">
              <w:rPr>
                <w:rFonts w:ascii="Calibri" w:hAnsi="Calibri" w:cs="Arial"/>
                <w:b/>
                <w:kern w:val="2"/>
                <w:sz w:val="20"/>
                <w:szCs w:val="20"/>
                <w:lang w:val="ro-RO"/>
              </w:rPr>
              <w:t xml:space="preserve"> </w:t>
            </w:r>
            <w:r w:rsidR="00542F35" w:rsidRPr="00005140">
              <w:rPr>
                <w:rFonts w:ascii="Calibri" w:hAnsi="Calibri" w:cs="Arial"/>
                <w:kern w:val="2"/>
                <w:sz w:val="20"/>
                <w:szCs w:val="20"/>
                <w:lang w:val="ro-RO"/>
              </w:rPr>
              <w:t>de cercetare depuse de beneficiar pentru a atrage sprijin financiar din partea Uniunii Europene</w:t>
            </w:r>
            <w:r w:rsidR="0042693A" w:rsidRPr="00005140">
              <w:rPr>
                <w:rFonts w:ascii="Calibri" w:hAnsi="Calibri" w:cs="Arial"/>
                <w:kern w:val="2"/>
                <w:sz w:val="20"/>
                <w:szCs w:val="20"/>
                <w:lang w:val="ro-RO"/>
              </w:rPr>
              <w:t>, de la data contractării proiectului până la sfârșitul perioadei de durabilitate</w:t>
            </w:r>
            <w:r w:rsidR="00542F35" w:rsidRPr="00005140">
              <w:rPr>
                <w:rFonts w:ascii="Calibri" w:hAnsi="Calibri" w:cs="Arial"/>
                <w:kern w:val="2"/>
                <w:sz w:val="20"/>
                <w:szCs w:val="20"/>
                <w:lang w:val="ro-RO"/>
              </w:rPr>
              <w:t xml:space="preserve">. </w:t>
            </w:r>
          </w:p>
        </w:tc>
      </w:tr>
      <w:tr w:rsidR="00005140" w:rsidRPr="00005140" w14:paraId="3BE7530E" w14:textId="77777777" w:rsidTr="00ED02A0">
        <w:trPr>
          <w:trHeight w:val="551"/>
        </w:trPr>
        <w:tc>
          <w:tcPr>
            <w:tcW w:w="5000" w:type="pct"/>
            <w:gridSpan w:val="2"/>
            <w:shd w:val="clear" w:color="auto" w:fill="auto"/>
            <w:vAlign w:val="center"/>
          </w:tcPr>
          <w:p w14:paraId="342F84EF" w14:textId="77777777" w:rsidR="009E0A40" w:rsidRPr="00005140" w:rsidRDefault="009E0A40" w:rsidP="00ED02A0">
            <w:pPr>
              <w:jc w:val="both"/>
              <w:rPr>
                <w:rFonts w:ascii="Calibri" w:hAnsi="Calibri" w:cs="Arial"/>
                <w:b/>
                <w:kern w:val="2"/>
                <w:sz w:val="20"/>
                <w:szCs w:val="20"/>
                <w:lang w:val="ro-RO"/>
              </w:rPr>
            </w:pPr>
            <w:r w:rsidRPr="00005140">
              <w:rPr>
                <w:rFonts w:ascii="Calibri" w:hAnsi="Calibri" w:cs="Arial"/>
                <w:b/>
                <w:kern w:val="2"/>
                <w:sz w:val="20"/>
                <w:szCs w:val="20"/>
                <w:lang w:val="ro-RO"/>
              </w:rPr>
              <w:t>Sursa datelor</w:t>
            </w:r>
          </w:p>
          <w:p w14:paraId="1E0B8B2F" w14:textId="5E8FB0D9" w:rsidR="009E0A40" w:rsidRPr="00005140" w:rsidRDefault="009E0A40" w:rsidP="00162BA1">
            <w:pPr>
              <w:jc w:val="both"/>
              <w:rPr>
                <w:rFonts w:ascii="Calibri" w:hAnsi="Calibri" w:cs="Arial"/>
                <w:kern w:val="2"/>
                <w:sz w:val="20"/>
                <w:szCs w:val="20"/>
                <w:lang w:val="ro-RO"/>
              </w:rPr>
            </w:pPr>
            <w:r w:rsidRPr="00005140">
              <w:rPr>
                <w:rFonts w:ascii="Calibri" w:hAnsi="Calibri" w:cs="Arial"/>
                <w:kern w:val="2"/>
                <w:sz w:val="20"/>
                <w:szCs w:val="20"/>
                <w:lang w:val="ro-RO"/>
              </w:rPr>
              <w:t>Cererile de finanțare și rapoartele tehnice și de sustenabilitate întocmite de beneficiari</w:t>
            </w:r>
            <w:r w:rsidR="0042693A" w:rsidRPr="00005140">
              <w:rPr>
                <w:rFonts w:ascii="Calibri" w:hAnsi="Calibri" w:cs="Arial"/>
                <w:kern w:val="2"/>
                <w:sz w:val="20"/>
                <w:szCs w:val="20"/>
                <w:lang w:val="ro-RO"/>
              </w:rPr>
              <w:t>.</w:t>
            </w:r>
          </w:p>
        </w:tc>
      </w:tr>
      <w:tr w:rsidR="00005140" w:rsidRPr="00005140" w14:paraId="64F8B033" w14:textId="77777777" w:rsidTr="00162BA1">
        <w:trPr>
          <w:trHeight w:val="356"/>
        </w:trPr>
        <w:tc>
          <w:tcPr>
            <w:tcW w:w="5000" w:type="pct"/>
            <w:gridSpan w:val="2"/>
            <w:shd w:val="clear" w:color="auto" w:fill="BDD6EE"/>
            <w:vAlign w:val="center"/>
          </w:tcPr>
          <w:p w14:paraId="346A16C7" w14:textId="77777777" w:rsidR="009E0A40" w:rsidRPr="00005140" w:rsidRDefault="009E0A40" w:rsidP="00ED02A0">
            <w:pPr>
              <w:rPr>
                <w:rFonts w:ascii="Calibri" w:hAnsi="Calibri" w:cs="Arial"/>
                <w:b/>
                <w:kern w:val="2"/>
                <w:sz w:val="20"/>
                <w:szCs w:val="20"/>
                <w:lang w:val="ro-RO"/>
              </w:rPr>
            </w:pPr>
            <w:r w:rsidRPr="00005140">
              <w:rPr>
                <w:rFonts w:ascii="Calibri" w:hAnsi="Calibri" w:cs="Arial"/>
                <w:b/>
                <w:kern w:val="2"/>
                <w:sz w:val="20"/>
                <w:szCs w:val="20"/>
                <w:lang w:val="ro-RO"/>
              </w:rPr>
              <w:t>Organizație / instituție responsabilă  (furnizare date, colectare date, raportare date)</w:t>
            </w:r>
          </w:p>
        </w:tc>
      </w:tr>
      <w:tr w:rsidR="00005140" w:rsidRPr="00005140" w14:paraId="2A3906AF" w14:textId="77777777" w:rsidTr="00162BA1">
        <w:trPr>
          <w:trHeight w:val="559"/>
        </w:trPr>
        <w:tc>
          <w:tcPr>
            <w:tcW w:w="2202" w:type="pct"/>
            <w:shd w:val="clear" w:color="auto" w:fill="auto"/>
            <w:vAlign w:val="center"/>
          </w:tcPr>
          <w:p w14:paraId="727AC967" w14:textId="36C63AB4" w:rsidR="003B608E" w:rsidRPr="00005140" w:rsidRDefault="003B608E" w:rsidP="00AB23E8">
            <w:pPr>
              <w:rPr>
                <w:rFonts w:ascii="Calibri" w:hAnsi="Calibri" w:cs="Arial"/>
                <w:b/>
                <w:kern w:val="2"/>
                <w:sz w:val="20"/>
                <w:szCs w:val="20"/>
                <w:lang w:val="ro-RO"/>
              </w:rPr>
            </w:pPr>
            <w:r w:rsidRPr="00005140">
              <w:rPr>
                <w:rFonts w:ascii="Calibri" w:hAnsi="Calibri" w:cs="Arial"/>
                <w:b/>
                <w:kern w:val="2"/>
                <w:sz w:val="20"/>
                <w:szCs w:val="20"/>
                <w:lang w:val="ro-RO"/>
              </w:rPr>
              <w:t xml:space="preserve">Organizație responsabilă pentru furnizarea </w:t>
            </w:r>
            <w:r w:rsidR="00AB23E8" w:rsidRPr="00005140">
              <w:rPr>
                <w:rFonts w:ascii="Calibri" w:hAnsi="Calibri" w:cs="Arial"/>
                <w:b/>
                <w:kern w:val="2"/>
                <w:sz w:val="20"/>
                <w:szCs w:val="20"/>
                <w:lang w:val="ro-RO"/>
              </w:rPr>
              <w:t xml:space="preserve"> valorii indicatorului</w:t>
            </w:r>
          </w:p>
        </w:tc>
        <w:tc>
          <w:tcPr>
            <w:tcW w:w="2798" w:type="pct"/>
            <w:shd w:val="clear" w:color="auto" w:fill="auto"/>
            <w:vAlign w:val="center"/>
          </w:tcPr>
          <w:p w14:paraId="6B8D63C2" w14:textId="6DC6D5B8" w:rsidR="003B608E" w:rsidRPr="00005140" w:rsidRDefault="00773811" w:rsidP="00162BA1">
            <w:pPr>
              <w:jc w:val="both"/>
              <w:rPr>
                <w:rFonts w:ascii="Calibri" w:hAnsi="Calibri" w:cs="Arial"/>
                <w:kern w:val="2"/>
                <w:sz w:val="20"/>
                <w:szCs w:val="20"/>
                <w:lang w:val="ro-RO"/>
              </w:rPr>
            </w:pPr>
            <w:r w:rsidRPr="00005140">
              <w:rPr>
                <w:rFonts w:ascii="Calibri" w:hAnsi="Calibri" w:cs="Arial"/>
                <w:kern w:val="2"/>
                <w:sz w:val="20"/>
                <w:szCs w:val="20"/>
                <w:lang w:val="ro-RO"/>
              </w:rPr>
              <w:t>Beneficiarul va completa valorile indicatorilor în cererea de finanțare (valoarea țintă), raportul de progres tehnic și raportul de sustenabilitate (valoarea atinsă)</w:t>
            </w:r>
          </w:p>
        </w:tc>
      </w:tr>
      <w:tr w:rsidR="00005140" w:rsidRPr="00005140" w14:paraId="711E7EB0" w14:textId="77777777" w:rsidTr="00162BA1">
        <w:trPr>
          <w:trHeight w:val="559"/>
        </w:trPr>
        <w:tc>
          <w:tcPr>
            <w:tcW w:w="2202" w:type="pct"/>
            <w:shd w:val="clear" w:color="auto" w:fill="auto"/>
            <w:vAlign w:val="center"/>
          </w:tcPr>
          <w:p w14:paraId="338C818D" w14:textId="0001D4E1" w:rsidR="009E0A40" w:rsidRPr="00005140" w:rsidRDefault="009E0A40" w:rsidP="00AB23E8">
            <w:pPr>
              <w:rPr>
                <w:rFonts w:ascii="Calibri" w:hAnsi="Calibri" w:cs="Arial"/>
                <w:b/>
                <w:kern w:val="2"/>
                <w:sz w:val="20"/>
                <w:szCs w:val="20"/>
                <w:lang w:val="ro-RO"/>
              </w:rPr>
            </w:pPr>
            <w:r w:rsidRPr="00005140">
              <w:rPr>
                <w:rFonts w:ascii="Calibri" w:hAnsi="Calibri" w:cs="Arial"/>
                <w:b/>
                <w:kern w:val="2"/>
                <w:sz w:val="20"/>
                <w:szCs w:val="20"/>
                <w:lang w:val="ro-RO"/>
              </w:rPr>
              <w:t xml:space="preserve">Organizație responsabilă pentru </w:t>
            </w:r>
            <w:r w:rsidR="00AB23E8" w:rsidRPr="00005140">
              <w:rPr>
                <w:rFonts w:ascii="Calibri" w:hAnsi="Calibri" w:cs="Arial"/>
                <w:b/>
                <w:kern w:val="2"/>
                <w:sz w:val="20"/>
                <w:szCs w:val="20"/>
                <w:lang w:val="ro-RO"/>
              </w:rPr>
              <w:t>verificarea și agregarea valorii indicatorului</w:t>
            </w:r>
          </w:p>
        </w:tc>
        <w:tc>
          <w:tcPr>
            <w:tcW w:w="2798" w:type="pct"/>
            <w:shd w:val="clear" w:color="auto" w:fill="auto"/>
            <w:vAlign w:val="center"/>
          </w:tcPr>
          <w:p w14:paraId="3052BCB7" w14:textId="642375C8" w:rsidR="009E0A40" w:rsidRPr="00005140" w:rsidRDefault="0042693A" w:rsidP="00162BA1">
            <w:pPr>
              <w:jc w:val="both"/>
              <w:rPr>
                <w:rFonts w:ascii="Calibri" w:hAnsi="Calibri" w:cs="Arial"/>
                <w:kern w:val="2"/>
                <w:sz w:val="20"/>
                <w:szCs w:val="20"/>
                <w:lang w:val="ro-RO"/>
              </w:rPr>
            </w:pPr>
            <w:r w:rsidRPr="00005140">
              <w:rPr>
                <w:rFonts w:ascii="Calibri" w:hAnsi="Calibri" w:cs="Arial"/>
                <w:kern w:val="2"/>
                <w:sz w:val="20"/>
                <w:szCs w:val="20"/>
                <w:lang w:val="ro-RO"/>
              </w:rPr>
              <w:t>OI Cercetare</w:t>
            </w:r>
            <w:r w:rsidR="00092C28" w:rsidRPr="00005140">
              <w:t xml:space="preserve"> </w:t>
            </w:r>
            <w:r w:rsidR="00092C28" w:rsidRPr="00005140">
              <w:rPr>
                <w:rFonts w:ascii="Calibri" w:hAnsi="Calibri" w:cs="Arial"/>
                <w:kern w:val="2"/>
                <w:sz w:val="20"/>
                <w:szCs w:val="20"/>
                <w:lang w:val="ro-RO"/>
              </w:rPr>
              <w:t>va verifica informațiile transmise de beneficia</w:t>
            </w:r>
            <w:r w:rsidR="004A0E39" w:rsidRPr="00005140">
              <w:rPr>
                <w:rFonts w:ascii="Calibri" w:hAnsi="Calibri" w:cs="Arial"/>
                <w:kern w:val="2"/>
                <w:sz w:val="20"/>
                <w:szCs w:val="20"/>
                <w:lang w:val="ro-RO"/>
              </w:rPr>
              <w:t>r</w:t>
            </w:r>
            <w:r w:rsidR="00092C28" w:rsidRPr="00005140">
              <w:rPr>
                <w:rFonts w:ascii="Calibri" w:hAnsi="Calibri" w:cs="Arial"/>
                <w:kern w:val="2"/>
                <w:sz w:val="20"/>
                <w:szCs w:val="20"/>
                <w:lang w:val="ro-RO"/>
              </w:rPr>
              <w:t>i și va completa raportul trimestrial</w:t>
            </w:r>
          </w:p>
        </w:tc>
      </w:tr>
      <w:tr w:rsidR="00005140" w:rsidRPr="00005140" w14:paraId="37312982" w14:textId="77777777" w:rsidTr="00162BA1">
        <w:trPr>
          <w:trHeight w:val="699"/>
        </w:trPr>
        <w:tc>
          <w:tcPr>
            <w:tcW w:w="2202" w:type="pct"/>
            <w:shd w:val="clear" w:color="auto" w:fill="DEEAF6"/>
            <w:vAlign w:val="center"/>
          </w:tcPr>
          <w:p w14:paraId="39EF0758" w14:textId="77777777" w:rsidR="009E0A40" w:rsidRPr="00005140" w:rsidRDefault="009E0A40" w:rsidP="00ED02A0">
            <w:pPr>
              <w:contextualSpacing/>
              <w:rPr>
                <w:rFonts w:ascii="Calibri" w:hAnsi="Calibri" w:cs="Arial"/>
                <w:b/>
                <w:kern w:val="2"/>
                <w:sz w:val="20"/>
                <w:szCs w:val="20"/>
                <w:lang w:val="ro-RO"/>
              </w:rPr>
            </w:pPr>
            <w:r w:rsidRPr="00005140">
              <w:rPr>
                <w:rFonts w:ascii="Calibri" w:hAnsi="Calibri" w:cs="Arial"/>
                <w:b/>
                <w:kern w:val="2"/>
                <w:sz w:val="20"/>
                <w:szCs w:val="20"/>
                <w:lang w:val="ro-RO"/>
              </w:rPr>
              <w:t>Valoare de bază:</w:t>
            </w:r>
          </w:p>
          <w:p w14:paraId="5DE24C7A" w14:textId="77777777" w:rsidR="009E0A40" w:rsidRPr="00005140" w:rsidRDefault="009E0A40" w:rsidP="00ED02A0">
            <w:pPr>
              <w:contextualSpacing/>
              <w:rPr>
                <w:rFonts w:ascii="Calibri" w:hAnsi="Calibri" w:cs="Arial"/>
                <w:b/>
                <w:kern w:val="2"/>
                <w:sz w:val="20"/>
                <w:szCs w:val="20"/>
                <w:lang w:val="ro-RO"/>
              </w:rPr>
            </w:pPr>
            <w:r w:rsidRPr="00005140">
              <w:rPr>
                <w:rFonts w:ascii="Calibri" w:hAnsi="Calibri" w:cs="Arial"/>
                <w:b/>
                <w:kern w:val="2"/>
                <w:sz w:val="20"/>
                <w:szCs w:val="20"/>
                <w:lang w:val="ro-RO"/>
              </w:rPr>
              <w:t>Valoare – ţintă:</w:t>
            </w:r>
          </w:p>
          <w:p w14:paraId="21F999E8" w14:textId="4D9CC940" w:rsidR="000B6AE4" w:rsidRPr="00005140" w:rsidRDefault="000B6AE4" w:rsidP="00ED02A0">
            <w:pPr>
              <w:contextualSpacing/>
              <w:rPr>
                <w:rFonts w:ascii="Calibri" w:hAnsi="Calibri" w:cs="Arial"/>
                <w:b/>
                <w:kern w:val="2"/>
                <w:sz w:val="20"/>
                <w:szCs w:val="20"/>
                <w:lang w:val="ro-RO"/>
              </w:rPr>
            </w:pPr>
            <w:r w:rsidRPr="00005140">
              <w:rPr>
                <w:rFonts w:ascii="Calibri" w:hAnsi="Calibri" w:cs="Arial"/>
                <w:b/>
                <w:kern w:val="2"/>
                <w:sz w:val="20"/>
                <w:szCs w:val="20"/>
                <w:lang w:val="ro-RO"/>
              </w:rPr>
              <w:t>Valoare atinsă:</w:t>
            </w:r>
          </w:p>
        </w:tc>
        <w:tc>
          <w:tcPr>
            <w:tcW w:w="2798" w:type="pct"/>
            <w:shd w:val="clear" w:color="auto" w:fill="DEEAF6"/>
            <w:vAlign w:val="center"/>
          </w:tcPr>
          <w:p w14:paraId="7F921213" w14:textId="77777777" w:rsidR="009E0A40" w:rsidRPr="00005140" w:rsidRDefault="009E0A40" w:rsidP="00162BA1">
            <w:pPr>
              <w:rPr>
                <w:rFonts w:ascii="Calibri" w:hAnsi="Calibri" w:cs="Arial"/>
                <w:kern w:val="2"/>
                <w:sz w:val="20"/>
                <w:szCs w:val="20"/>
                <w:lang w:val="ro-RO"/>
              </w:rPr>
            </w:pPr>
            <w:r w:rsidRPr="00005140">
              <w:rPr>
                <w:rFonts w:ascii="Calibri" w:hAnsi="Calibri" w:cs="Arial"/>
                <w:kern w:val="2"/>
                <w:sz w:val="20"/>
                <w:szCs w:val="20"/>
                <w:lang w:val="ro-RO"/>
              </w:rPr>
              <w:t>0</w:t>
            </w:r>
          </w:p>
          <w:p w14:paraId="5EB65869" w14:textId="77777777" w:rsidR="009E0A40" w:rsidRPr="00005140" w:rsidRDefault="009E0A40" w:rsidP="00162BA1">
            <w:pPr>
              <w:rPr>
                <w:rFonts w:ascii="Calibri" w:hAnsi="Calibri" w:cs="Arial"/>
                <w:kern w:val="2"/>
                <w:sz w:val="20"/>
                <w:szCs w:val="20"/>
                <w:lang w:val="ro-RO"/>
              </w:rPr>
            </w:pPr>
            <w:r w:rsidRPr="00005140">
              <w:rPr>
                <w:rFonts w:ascii="Calibri" w:hAnsi="Calibri" w:cs="Arial"/>
                <w:kern w:val="2"/>
                <w:sz w:val="20"/>
                <w:szCs w:val="20"/>
                <w:lang w:val="ro-RO"/>
              </w:rPr>
              <w:t>Potrivit cererilor de finanțare</w:t>
            </w:r>
          </w:p>
          <w:p w14:paraId="21CC56F8" w14:textId="146A8FC9" w:rsidR="000B6AE4" w:rsidRPr="00005140" w:rsidRDefault="000B6AE4" w:rsidP="00162BA1">
            <w:pPr>
              <w:rPr>
                <w:rFonts w:ascii="Calibri" w:hAnsi="Calibri" w:cs="Arial"/>
                <w:kern w:val="2"/>
                <w:sz w:val="20"/>
                <w:szCs w:val="20"/>
                <w:lang w:val="ro-RO"/>
              </w:rPr>
            </w:pPr>
            <w:r w:rsidRPr="00005140">
              <w:rPr>
                <w:rFonts w:ascii="Calibri" w:hAnsi="Calibri" w:cs="Arial"/>
                <w:kern w:val="2"/>
                <w:sz w:val="20"/>
                <w:szCs w:val="20"/>
                <w:lang w:val="ro-RO"/>
              </w:rPr>
              <w:t>Potrivit rapoartelor tehnice și de durabilitate întocmite de beneficiari</w:t>
            </w:r>
          </w:p>
        </w:tc>
      </w:tr>
    </w:tbl>
    <w:p w14:paraId="4AF1FFA8" w14:textId="77777777" w:rsidR="009E0A40" w:rsidRPr="00005140" w:rsidRDefault="009E0A40" w:rsidP="00ED02A0"/>
    <w:p w14:paraId="4F2204FE" w14:textId="77777777" w:rsidR="00223A18" w:rsidRPr="00005140" w:rsidRDefault="00223A18">
      <w:pPr>
        <w:rPr>
          <w:rFonts w:ascii="Cambria" w:hAnsi="Cambria"/>
          <w:caps/>
          <w:kern w:val="2"/>
          <w:sz w:val="36"/>
          <w:szCs w:val="36"/>
          <w:lang w:val="bg-BG"/>
        </w:rPr>
      </w:pPr>
      <w:r w:rsidRPr="00005140">
        <w:rPr>
          <w:kern w:val="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2"/>
        <w:gridCol w:w="5416"/>
      </w:tblGrid>
      <w:tr w:rsidR="00005140" w:rsidRPr="00005140" w14:paraId="22403FDD" w14:textId="77777777" w:rsidTr="00162BA1">
        <w:trPr>
          <w:trHeight w:val="382"/>
        </w:trPr>
        <w:tc>
          <w:tcPr>
            <w:tcW w:w="5000" w:type="pct"/>
            <w:gridSpan w:val="2"/>
            <w:vAlign w:val="center"/>
          </w:tcPr>
          <w:p w14:paraId="06811CF3" w14:textId="5A9B2C5A" w:rsidR="00223A18" w:rsidRPr="00005140" w:rsidRDefault="00223A18" w:rsidP="00ED02A0">
            <w:pPr>
              <w:pStyle w:val="Heading2"/>
            </w:pPr>
            <w:r w:rsidRPr="00005140">
              <w:lastRenderedPageBreak/>
              <w:br w:type="page"/>
            </w:r>
            <w:bookmarkStart w:id="30" w:name="_Toc16237718"/>
            <w:r w:rsidRPr="00005140">
              <w:t>3S46: Număr de întreprinderi mici și mijlocii (entități legale distincte) cu care solicitantul a cooperat</w:t>
            </w:r>
            <w:bookmarkEnd w:id="30"/>
          </w:p>
        </w:tc>
      </w:tr>
      <w:tr w:rsidR="00005140" w:rsidRPr="00005140" w14:paraId="5DC7199A" w14:textId="77777777" w:rsidTr="00162BA1">
        <w:trPr>
          <w:trHeight w:val="1134"/>
        </w:trPr>
        <w:tc>
          <w:tcPr>
            <w:tcW w:w="5000" w:type="pct"/>
            <w:gridSpan w:val="2"/>
            <w:shd w:val="clear" w:color="auto" w:fill="DBE5F1"/>
            <w:vAlign w:val="center"/>
          </w:tcPr>
          <w:p w14:paraId="15DED3DC" w14:textId="73A19A67" w:rsidR="00223A18" w:rsidRPr="00005140" w:rsidRDefault="00223A18" w:rsidP="00162BA1">
            <w:pPr>
              <w:jc w:val="both"/>
              <w:rPr>
                <w:rFonts w:ascii="Calibri" w:hAnsi="Calibri" w:cs="Arial"/>
                <w:b/>
                <w:kern w:val="2"/>
                <w:sz w:val="20"/>
                <w:szCs w:val="20"/>
                <w:lang w:val="ro-RO"/>
              </w:rPr>
            </w:pPr>
            <w:r w:rsidRPr="00005140">
              <w:rPr>
                <w:rFonts w:ascii="Calibri" w:hAnsi="Calibri" w:cs="Arial"/>
                <w:b/>
                <w:kern w:val="2"/>
                <w:sz w:val="20"/>
                <w:szCs w:val="20"/>
                <w:lang w:val="ro-RO"/>
              </w:rPr>
              <w:t>Relevanță:</w:t>
            </w:r>
          </w:p>
          <w:p w14:paraId="2C0D0C08" w14:textId="00D4D776" w:rsidR="00891E73" w:rsidRPr="00005140" w:rsidRDefault="00223A18" w:rsidP="00891E73">
            <w:pPr>
              <w:jc w:val="both"/>
              <w:rPr>
                <w:rFonts w:ascii="Calibri" w:hAnsi="Calibri" w:cs="Arial"/>
                <w:kern w:val="2"/>
                <w:sz w:val="20"/>
                <w:szCs w:val="20"/>
                <w:lang w:val="ro-RO"/>
              </w:rPr>
            </w:pPr>
            <w:r w:rsidRPr="00005140">
              <w:rPr>
                <w:rFonts w:ascii="Calibri" w:hAnsi="Calibri" w:cs="Arial"/>
                <w:kern w:val="2"/>
                <w:sz w:val="20"/>
                <w:szCs w:val="20"/>
                <w:lang w:val="ro-RO"/>
              </w:rPr>
              <w:t>Indicatorul este relevant pentru evaluarea contribuției la obiectivul specific</w:t>
            </w:r>
            <w:r w:rsidR="000135AE" w:rsidRPr="00005140">
              <w:rPr>
                <w:rFonts w:ascii="Calibri" w:hAnsi="Calibri" w:cs="Arial"/>
                <w:kern w:val="2"/>
                <w:sz w:val="20"/>
                <w:szCs w:val="20"/>
                <w:lang w:val="ro-RO"/>
              </w:rPr>
              <w:t xml:space="preserve"> 1.4 Creșterea transferului de cunoștințe, tehnologie și personal cu competențe CDI între mediul public de cercetare și cel privat</w:t>
            </w:r>
            <w:r w:rsidR="00891E73" w:rsidRPr="00005140">
              <w:rPr>
                <w:rFonts w:ascii="Calibri" w:hAnsi="Calibri" w:cs="Arial"/>
                <w:kern w:val="2"/>
                <w:sz w:val="20"/>
                <w:szCs w:val="20"/>
                <w:lang w:val="ro-RO"/>
              </w:rPr>
              <w:t xml:space="preserve"> a proiectelor finanțate în cadrul acțiunii 1.2.3: Parteneriate pentru transfer de cunoştinţe (Knowledge Transfer Partnerships)</w:t>
            </w:r>
          </w:p>
          <w:p w14:paraId="693F13F9" w14:textId="005A82E4" w:rsidR="00891E73" w:rsidRPr="00005140" w:rsidRDefault="000135AE" w:rsidP="00891E73">
            <w:pPr>
              <w:jc w:val="both"/>
              <w:rPr>
                <w:rFonts w:ascii="Calibri" w:hAnsi="Calibri" w:cs="Arial"/>
                <w:kern w:val="2"/>
                <w:sz w:val="20"/>
                <w:szCs w:val="20"/>
                <w:lang w:val="ro-RO"/>
              </w:rPr>
            </w:pPr>
            <w:r w:rsidRPr="00005140">
              <w:rPr>
                <w:rFonts w:ascii="Calibri" w:hAnsi="Calibri" w:cs="Arial"/>
                <w:kern w:val="2"/>
                <w:sz w:val="20"/>
                <w:szCs w:val="20"/>
                <w:lang w:val="ro-RO"/>
              </w:rPr>
              <w:t xml:space="preserve"> </w:t>
            </w:r>
          </w:p>
          <w:p w14:paraId="207258D8" w14:textId="6C66F119" w:rsidR="00223A18" w:rsidRPr="00005140" w:rsidRDefault="000135AE" w:rsidP="00E72227">
            <w:pPr>
              <w:jc w:val="both"/>
              <w:rPr>
                <w:rFonts w:ascii="Calibri" w:hAnsi="Calibri" w:cs="Arial"/>
                <w:kern w:val="2"/>
                <w:sz w:val="20"/>
                <w:szCs w:val="20"/>
                <w:lang w:val="ro-RO"/>
              </w:rPr>
            </w:pPr>
            <w:r w:rsidRPr="00005140">
              <w:rPr>
                <w:rFonts w:ascii="Calibri" w:hAnsi="Calibri" w:cs="Arial"/>
                <w:kern w:val="2"/>
                <w:sz w:val="20"/>
                <w:szCs w:val="20"/>
                <w:lang w:val="ro-RO"/>
              </w:rPr>
              <w:t>Se urmărește captarea influenței proiectului asupra continuării transferului de cunoștințe, tehnologie și personal între mediul public și cel privat după finalizarea acestuia.</w:t>
            </w:r>
          </w:p>
        </w:tc>
      </w:tr>
      <w:tr w:rsidR="00005140" w:rsidRPr="00005140" w14:paraId="6698F7B4" w14:textId="77777777" w:rsidTr="00ED02A0">
        <w:trPr>
          <w:trHeight w:val="747"/>
        </w:trPr>
        <w:tc>
          <w:tcPr>
            <w:tcW w:w="5000" w:type="pct"/>
            <w:gridSpan w:val="2"/>
            <w:shd w:val="clear" w:color="auto" w:fill="auto"/>
            <w:vAlign w:val="center"/>
          </w:tcPr>
          <w:p w14:paraId="3A2E1F8F" w14:textId="77777777" w:rsidR="00223A18" w:rsidRPr="00005140" w:rsidRDefault="00223A18" w:rsidP="00162BA1">
            <w:pPr>
              <w:jc w:val="both"/>
              <w:rPr>
                <w:rFonts w:ascii="Calibri" w:hAnsi="Calibri" w:cs="Arial"/>
                <w:b/>
                <w:kern w:val="2"/>
                <w:sz w:val="20"/>
                <w:szCs w:val="20"/>
                <w:lang w:val="ro-RO"/>
              </w:rPr>
            </w:pPr>
            <w:r w:rsidRPr="00005140">
              <w:rPr>
                <w:rFonts w:ascii="Calibri" w:hAnsi="Calibri" w:cs="Arial"/>
                <w:b/>
                <w:kern w:val="2"/>
                <w:sz w:val="20"/>
                <w:szCs w:val="20"/>
                <w:lang w:val="ro-RO"/>
              </w:rPr>
              <w:t>Tip de indicator:</w:t>
            </w:r>
          </w:p>
          <w:p w14:paraId="167D7908" w14:textId="77777777" w:rsidR="00223A18" w:rsidRPr="00005140" w:rsidRDefault="00223A18" w:rsidP="00162BA1">
            <w:pPr>
              <w:jc w:val="both"/>
              <w:rPr>
                <w:rFonts w:ascii="Calibri" w:hAnsi="Calibri" w:cs="Arial"/>
                <w:kern w:val="2"/>
                <w:sz w:val="20"/>
                <w:szCs w:val="20"/>
                <w:lang w:val="ro-RO"/>
              </w:rPr>
            </w:pPr>
            <w:r w:rsidRPr="00005140">
              <w:rPr>
                <w:rFonts w:ascii="Calibri" w:hAnsi="Calibri" w:cs="Arial"/>
                <w:kern w:val="2"/>
                <w:sz w:val="20"/>
                <w:szCs w:val="20"/>
                <w:lang w:val="ro-RO"/>
              </w:rPr>
              <w:t>Indicator prestabilit de rezultat specific proiectului</w:t>
            </w:r>
          </w:p>
        </w:tc>
      </w:tr>
      <w:tr w:rsidR="00005140" w:rsidRPr="00005140" w14:paraId="0B02812A" w14:textId="77777777" w:rsidTr="00ED02A0">
        <w:trPr>
          <w:trHeight w:val="545"/>
        </w:trPr>
        <w:tc>
          <w:tcPr>
            <w:tcW w:w="5000" w:type="pct"/>
            <w:gridSpan w:val="2"/>
            <w:shd w:val="clear" w:color="auto" w:fill="DBE5F1"/>
            <w:vAlign w:val="center"/>
          </w:tcPr>
          <w:p w14:paraId="15639F64" w14:textId="77777777" w:rsidR="00223A18" w:rsidRPr="00005140" w:rsidRDefault="00223A18" w:rsidP="00162BA1">
            <w:pPr>
              <w:jc w:val="both"/>
              <w:rPr>
                <w:rFonts w:ascii="Calibri" w:hAnsi="Calibri" w:cs="Arial"/>
                <w:b/>
                <w:kern w:val="2"/>
                <w:sz w:val="20"/>
                <w:szCs w:val="20"/>
                <w:lang w:val="ro-RO"/>
              </w:rPr>
            </w:pPr>
            <w:r w:rsidRPr="00005140">
              <w:rPr>
                <w:rFonts w:ascii="Calibri" w:hAnsi="Calibri" w:cs="Arial"/>
                <w:b/>
                <w:kern w:val="2"/>
                <w:sz w:val="20"/>
                <w:szCs w:val="20"/>
                <w:lang w:val="ro-RO"/>
              </w:rPr>
              <w:t xml:space="preserve">Definiție </w:t>
            </w:r>
          </w:p>
          <w:p w14:paraId="29E6817E" w14:textId="3E004A4E" w:rsidR="00223A18" w:rsidRPr="00005140" w:rsidRDefault="00223A18" w:rsidP="000135AE">
            <w:pPr>
              <w:jc w:val="both"/>
              <w:rPr>
                <w:rFonts w:ascii="Calibri" w:hAnsi="Calibri" w:cs="Arial"/>
                <w:kern w:val="2"/>
                <w:sz w:val="20"/>
                <w:szCs w:val="20"/>
                <w:lang w:val="ro-RO"/>
              </w:rPr>
            </w:pPr>
            <w:r w:rsidRPr="00005140">
              <w:rPr>
                <w:rFonts w:ascii="Calibri" w:hAnsi="Calibri" w:cs="Arial"/>
                <w:kern w:val="2"/>
                <w:sz w:val="20"/>
                <w:szCs w:val="20"/>
                <w:lang w:val="ro-RO"/>
              </w:rPr>
              <w:t xml:space="preserve">Indicatorul măsoară numărul </w:t>
            </w:r>
            <w:r w:rsidR="000135AE" w:rsidRPr="00005140">
              <w:rPr>
                <w:rFonts w:ascii="Calibri" w:hAnsi="Calibri" w:cs="Arial"/>
                <w:kern w:val="2"/>
                <w:sz w:val="20"/>
                <w:szCs w:val="20"/>
                <w:lang w:val="ro-RO"/>
              </w:rPr>
              <w:t xml:space="preserve">IMM-uri către care beneficiarul  transferă cunoștințe, tehnologie și personal  </w:t>
            </w:r>
            <w:r w:rsidRPr="00005140">
              <w:rPr>
                <w:rFonts w:ascii="Calibri" w:hAnsi="Calibri" w:cs="Arial"/>
                <w:kern w:val="2"/>
                <w:sz w:val="20"/>
                <w:szCs w:val="20"/>
                <w:lang w:val="ro-RO"/>
              </w:rPr>
              <w:t xml:space="preserve">de </w:t>
            </w:r>
            <w:r w:rsidR="000135AE" w:rsidRPr="00005140">
              <w:rPr>
                <w:rFonts w:ascii="Calibri" w:hAnsi="Calibri" w:cs="Arial"/>
                <w:kern w:val="2"/>
                <w:sz w:val="20"/>
                <w:szCs w:val="20"/>
                <w:lang w:val="ro-RO"/>
              </w:rPr>
              <w:t xml:space="preserve">CDI. </w:t>
            </w:r>
          </w:p>
        </w:tc>
      </w:tr>
      <w:tr w:rsidR="00005140" w:rsidRPr="00005140" w14:paraId="7F95D15D" w14:textId="77777777" w:rsidTr="00162BA1">
        <w:trPr>
          <w:trHeight w:val="333"/>
        </w:trPr>
        <w:tc>
          <w:tcPr>
            <w:tcW w:w="5000" w:type="pct"/>
            <w:gridSpan w:val="2"/>
            <w:vAlign w:val="center"/>
          </w:tcPr>
          <w:p w14:paraId="7A21D92F" w14:textId="6C399A4A" w:rsidR="00223A18" w:rsidRPr="00005140" w:rsidRDefault="00223A18" w:rsidP="000135AE">
            <w:pPr>
              <w:widowControl w:val="0"/>
              <w:autoSpaceDE w:val="0"/>
              <w:autoSpaceDN w:val="0"/>
              <w:adjustRightInd w:val="0"/>
              <w:ind w:right="-23"/>
              <w:jc w:val="both"/>
              <w:rPr>
                <w:rFonts w:ascii="Calibri" w:hAnsi="Calibri" w:cs="Arial"/>
                <w:b/>
                <w:kern w:val="2"/>
                <w:sz w:val="20"/>
                <w:szCs w:val="20"/>
                <w:lang w:val="ro-RO"/>
              </w:rPr>
            </w:pPr>
            <w:r w:rsidRPr="00005140">
              <w:rPr>
                <w:rFonts w:ascii="Calibri" w:hAnsi="Calibri" w:cs="Arial"/>
                <w:b/>
                <w:kern w:val="2"/>
                <w:sz w:val="20"/>
                <w:szCs w:val="20"/>
                <w:lang w:val="ro-RO"/>
              </w:rPr>
              <w:t xml:space="preserve">Unitatea de măsură: </w:t>
            </w:r>
            <w:r w:rsidR="000135AE" w:rsidRPr="00005140">
              <w:rPr>
                <w:rFonts w:ascii="Calibri" w:hAnsi="Calibri" w:cs="Arial"/>
                <w:kern w:val="2"/>
                <w:sz w:val="20"/>
                <w:szCs w:val="20"/>
                <w:lang w:val="ro-RO"/>
              </w:rPr>
              <w:t>IMM</w:t>
            </w:r>
            <w:r w:rsidRPr="00005140">
              <w:rPr>
                <w:rFonts w:ascii="Calibri" w:hAnsi="Calibri" w:cs="Arial"/>
                <w:kern w:val="2"/>
                <w:sz w:val="20"/>
                <w:szCs w:val="20"/>
                <w:lang w:val="ro-RO"/>
              </w:rPr>
              <w:t>.</w:t>
            </w:r>
          </w:p>
        </w:tc>
      </w:tr>
      <w:tr w:rsidR="00005140" w:rsidRPr="00005140" w14:paraId="09879C83" w14:textId="77777777" w:rsidTr="00ED02A0">
        <w:trPr>
          <w:trHeight w:val="657"/>
        </w:trPr>
        <w:tc>
          <w:tcPr>
            <w:tcW w:w="5000" w:type="pct"/>
            <w:gridSpan w:val="2"/>
            <w:vAlign w:val="center"/>
          </w:tcPr>
          <w:p w14:paraId="2852BF74" w14:textId="66E334C1" w:rsidR="00223A18" w:rsidRPr="00005140" w:rsidRDefault="00223A18" w:rsidP="00114A8F">
            <w:pPr>
              <w:widowControl w:val="0"/>
              <w:autoSpaceDE w:val="0"/>
              <w:autoSpaceDN w:val="0"/>
              <w:adjustRightInd w:val="0"/>
              <w:ind w:right="-23"/>
              <w:jc w:val="both"/>
              <w:rPr>
                <w:rFonts w:ascii="Calibri" w:hAnsi="Calibri" w:cs="Arial"/>
                <w:b/>
                <w:kern w:val="2"/>
                <w:sz w:val="20"/>
                <w:szCs w:val="20"/>
                <w:lang w:val="ro-RO"/>
              </w:rPr>
            </w:pPr>
            <w:r w:rsidRPr="00005140">
              <w:rPr>
                <w:rFonts w:ascii="Calibri" w:hAnsi="Calibri" w:cs="Arial"/>
                <w:b/>
                <w:kern w:val="2"/>
                <w:sz w:val="20"/>
                <w:szCs w:val="20"/>
                <w:lang w:val="ro-RO"/>
              </w:rPr>
              <w:t xml:space="preserve">Formula de calcul: </w:t>
            </w:r>
            <w:r w:rsidRPr="00005140">
              <w:rPr>
                <w:rFonts w:ascii="Calibri" w:hAnsi="Calibri" w:cs="Arial"/>
                <w:kern w:val="2"/>
                <w:sz w:val="20"/>
                <w:szCs w:val="20"/>
                <w:lang w:val="ro-RO"/>
              </w:rPr>
              <w:t xml:space="preserve">numărul </w:t>
            </w:r>
            <w:r w:rsidR="00960C89" w:rsidRPr="00005140">
              <w:rPr>
                <w:rFonts w:ascii="Calibri" w:hAnsi="Calibri" w:cs="Arial"/>
                <w:kern w:val="2"/>
                <w:sz w:val="20"/>
                <w:szCs w:val="20"/>
                <w:lang w:val="ro-RO"/>
              </w:rPr>
              <w:t>de IMM-uri unice cu care solicitantul a cooperat transferând cunoștințe, tehnologie și personal de CDI</w:t>
            </w:r>
            <w:r w:rsidRPr="00005140">
              <w:rPr>
                <w:rFonts w:ascii="Calibri" w:hAnsi="Calibri" w:cs="Arial"/>
                <w:kern w:val="2"/>
                <w:sz w:val="20"/>
                <w:szCs w:val="20"/>
                <w:lang w:val="ro-RO"/>
              </w:rPr>
              <w:t>, de la data contractării proiectului până la sfârșitul perioadei de durabilitate.</w:t>
            </w:r>
            <w:r w:rsidR="00114A8F" w:rsidRPr="00005140">
              <w:rPr>
                <w:rFonts w:ascii="Calibri" w:hAnsi="Calibri" w:cs="Arial"/>
                <w:b/>
                <w:kern w:val="2"/>
                <w:sz w:val="20"/>
                <w:szCs w:val="20"/>
                <w:lang w:val="ro-RO"/>
              </w:rPr>
              <w:t xml:space="preserve"> </w:t>
            </w:r>
          </w:p>
        </w:tc>
      </w:tr>
      <w:tr w:rsidR="00005140" w:rsidRPr="00005140" w14:paraId="5A1217CF" w14:textId="77777777" w:rsidTr="001362B8">
        <w:trPr>
          <w:trHeight w:val="411"/>
        </w:trPr>
        <w:tc>
          <w:tcPr>
            <w:tcW w:w="5000" w:type="pct"/>
            <w:gridSpan w:val="2"/>
            <w:shd w:val="clear" w:color="auto" w:fill="auto"/>
            <w:vAlign w:val="center"/>
          </w:tcPr>
          <w:p w14:paraId="328BF920" w14:textId="77777777" w:rsidR="00223A18" w:rsidRPr="00005140" w:rsidRDefault="00223A18" w:rsidP="001362B8">
            <w:pPr>
              <w:jc w:val="both"/>
              <w:rPr>
                <w:rFonts w:ascii="Calibri" w:hAnsi="Calibri" w:cs="Arial"/>
                <w:b/>
                <w:kern w:val="2"/>
                <w:sz w:val="20"/>
                <w:szCs w:val="20"/>
                <w:lang w:val="ro-RO"/>
              </w:rPr>
            </w:pPr>
            <w:r w:rsidRPr="00005140">
              <w:rPr>
                <w:rFonts w:ascii="Calibri" w:hAnsi="Calibri" w:cs="Arial"/>
                <w:b/>
                <w:kern w:val="2"/>
                <w:sz w:val="20"/>
                <w:szCs w:val="20"/>
                <w:lang w:val="ro-RO"/>
              </w:rPr>
              <w:t>Sursa datelor</w:t>
            </w:r>
          </w:p>
          <w:p w14:paraId="3EE1088E" w14:textId="77777777" w:rsidR="00223A18" w:rsidRPr="00005140" w:rsidRDefault="00223A18" w:rsidP="00162BA1">
            <w:pPr>
              <w:jc w:val="both"/>
              <w:rPr>
                <w:rFonts w:ascii="Calibri" w:hAnsi="Calibri" w:cs="Arial"/>
                <w:kern w:val="2"/>
                <w:sz w:val="20"/>
                <w:szCs w:val="20"/>
                <w:lang w:val="ro-RO"/>
              </w:rPr>
            </w:pPr>
            <w:r w:rsidRPr="00005140">
              <w:rPr>
                <w:rFonts w:ascii="Calibri" w:hAnsi="Calibri" w:cs="Arial"/>
                <w:kern w:val="2"/>
                <w:sz w:val="20"/>
                <w:szCs w:val="20"/>
                <w:lang w:val="ro-RO"/>
              </w:rPr>
              <w:t>Cererile de finanțare și rapoartele tehnice și de sustenabilitate întocmite de beneficiari.</w:t>
            </w:r>
          </w:p>
        </w:tc>
      </w:tr>
      <w:tr w:rsidR="00005140" w:rsidRPr="00005140" w14:paraId="3D15D777" w14:textId="77777777" w:rsidTr="00162BA1">
        <w:trPr>
          <w:trHeight w:val="356"/>
        </w:trPr>
        <w:tc>
          <w:tcPr>
            <w:tcW w:w="5000" w:type="pct"/>
            <w:gridSpan w:val="2"/>
            <w:shd w:val="clear" w:color="auto" w:fill="BDD6EE"/>
            <w:vAlign w:val="center"/>
          </w:tcPr>
          <w:p w14:paraId="03285371" w14:textId="77777777" w:rsidR="00223A18" w:rsidRPr="00005140" w:rsidRDefault="00223A18" w:rsidP="001362B8">
            <w:pPr>
              <w:rPr>
                <w:rFonts w:ascii="Calibri" w:hAnsi="Calibri" w:cs="Arial"/>
                <w:b/>
                <w:kern w:val="2"/>
                <w:sz w:val="20"/>
                <w:szCs w:val="20"/>
                <w:lang w:val="ro-RO"/>
              </w:rPr>
            </w:pPr>
            <w:r w:rsidRPr="00005140">
              <w:rPr>
                <w:rFonts w:ascii="Calibri" w:hAnsi="Calibri" w:cs="Arial"/>
                <w:b/>
                <w:kern w:val="2"/>
                <w:sz w:val="20"/>
                <w:szCs w:val="20"/>
                <w:lang w:val="ro-RO"/>
              </w:rPr>
              <w:t>Organizație / instituție responsabilă  (furnizare date, colectare date, raportare date)</w:t>
            </w:r>
          </w:p>
        </w:tc>
      </w:tr>
      <w:tr w:rsidR="00005140" w:rsidRPr="00005140" w14:paraId="00C27BBC" w14:textId="77777777" w:rsidTr="00162BA1">
        <w:trPr>
          <w:trHeight w:val="559"/>
        </w:trPr>
        <w:tc>
          <w:tcPr>
            <w:tcW w:w="2202" w:type="pct"/>
            <w:shd w:val="clear" w:color="auto" w:fill="auto"/>
            <w:vAlign w:val="center"/>
          </w:tcPr>
          <w:p w14:paraId="4CF3DD24" w14:textId="615077E7" w:rsidR="00450324" w:rsidRPr="00005140" w:rsidRDefault="00450324" w:rsidP="00162984">
            <w:pPr>
              <w:rPr>
                <w:rFonts w:ascii="Calibri" w:hAnsi="Calibri" w:cs="Arial"/>
                <w:b/>
                <w:kern w:val="2"/>
                <w:sz w:val="20"/>
                <w:szCs w:val="20"/>
                <w:lang w:val="ro-RO"/>
              </w:rPr>
            </w:pPr>
            <w:r w:rsidRPr="00005140">
              <w:rPr>
                <w:rFonts w:ascii="Calibri" w:hAnsi="Calibri" w:cs="Arial"/>
                <w:b/>
                <w:kern w:val="2"/>
                <w:sz w:val="20"/>
                <w:szCs w:val="20"/>
                <w:lang w:val="ro-RO"/>
              </w:rPr>
              <w:t xml:space="preserve">Organizație responsabilă pentru furnizarea </w:t>
            </w:r>
            <w:r w:rsidR="00162984" w:rsidRPr="00005140">
              <w:rPr>
                <w:rFonts w:ascii="Calibri" w:hAnsi="Calibri" w:cs="Arial"/>
                <w:b/>
                <w:kern w:val="2"/>
                <w:sz w:val="20"/>
                <w:szCs w:val="20"/>
                <w:lang w:val="ro-RO"/>
              </w:rPr>
              <w:t>valorii indicatorului</w:t>
            </w:r>
          </w:p>
        </w:tc>
        <w:tc>
          <w:tcPr>
            <w:tcW w:w="2798" w:type="pct"/>
            <w:shd w:val="clear" w:color="auto" w:fill="auto"/>
            <w:vAlign w:val="center"/>
          </w:tcPr>
          <w:p w14:paraId="42779601" w14:textId="37E42693" w:rsidR="00450324" w:rsidRPr="00005140" w:rsidRDefault="00450324" w:rsidP="00162BA1">
            <w:pPr>
              <w:jc w:val="both"/>
              <w:rPr>
                <w:rFonts w:ascii="Calibri" w:hAnsi="Calibri" w:cs="Arial"/>
                <w:kern w:val="2"/>
                <w:sz w:val="20"/>
                <w:szCs w:val="20"/>
                <w:lang w:val="ro-RO"/>
              </w:rPr>
            </w:pPr>
            <w:r w:rsidRPr="00005140">
              <w:rPr>
                <w:rFonts w:ascii="Calibri" w:hAnsi="Calibri" w:cs="Arial"/>
                <w:kern w:val="2"/>
                <w:sz w:val="20"/>
                <w:szCs w:val="20"/>
                <w:lang w:val="ro-RO"/>
              </w:rPr>
              <w:t>Beneficiar</w:t>
            </w:r>
            <w:r w:rsidR="00092C28" w:rsidRPr="00005140">
              <w:rPr>
                <w:rFonts w:ascii="Calibri" w:hAnsi="Calibri" w:cs="Arial"/>
                <w:kern w:val="2"/>
                <w:sz w:val="20"/>
                <w:szCs w:val="20"/>
                <w:lang w:val="ro-RO"/>
              </w:rPr>
              <w:t>ul va completa cererea de finanțare (valoarea țintă) și raportul de progres tehnic/de durabilitate (valoarea atinsă)</w:t>
            </w:r>
          </w:p>
        </w:tc>
      </w:tr>
      <w:tr w:rsidR="00005140" w:rsidRPr="00005140" w14:paraId="6435613F" w14:textId="77777777" w:rsidTr="00162BA1">
        <w:trPr>
          <w:trHeight w:val="559"/>
        </w:trPr>
        <w:tc>
          <w:tcPr>
            <w:tcW w:w="2202" w:type="pct"/>
            <w:shd w:val="clear" w:color="auto" w:fill="auto"/>
            <w:vAlign w:val="center"/>
          </w:tcPr>
          <w:p w14:paraId="09F7B9AB" w14:textId="6714D3A6" w:rsidR="00223A18" w:rsidRPr="00005140" w:rsidRDefault="00223A18" w:rsidP="00162984">
            <w:pPr>
              <w:rPr>
                <w:rFonts w:ascii="Calibri" w:hAnsi="Calibri" w:cs="Arial"/>
                <w:b/>
                <w:kern w:val="2"/>
                <w:sz w:val="20"/>
                <w:szCs w:val="20"/>
                <w:lang w:val="ro-RO"/>
              </w:rPr>
            </w:pPr>
            <w:r w:rsidRPr="00005140">
              <w:rPr>
                <w:rFonts w:ascii="Calibri" w:hAnsi="Calibri" w:cs="Arial"/>
                <w:b/>
                <w:kern w:val="2"/>
                <w:sz w:val="20"/>
                <w:szCs w:val="20"/>
                <w:lang w:val="ro-RO"/>
              </w:rPr>
              <w:t xml:space="preserve">Organizație responsabilă pentru </w:t>
            </w:r>
            <w:r w:rsidR="00162984" w:rsidRPr="00005140">
              <w:rPr>
                <w:rFonts w:ascii="Calibri" w:hAnsi="Calibri" w:cs="Arial"/>
                <w:b/>
                <w:kern w:val="2"/>
                <w:sz w:val="20"/>
                <w:szCs w:val="20"/>
                <w:lang w:val="ro-RO"/>
              </w:rPr>
              <w:t>verificarea și agregarea valorii indicatorului</w:t>
            </w:r>
          </w:p>
        </w:tc>
        <w:tc>
          <w:tcPr>
            <w:tcW w:w="2798" w:type="pct"/>
            <w:shd w:val="clear" w:color="auto" w:fill="auto"/>
            <w:vAlign w:val="center"/>
          </w:tcPr>
          <w:p w14:paraId="7F9A7988" w14:textId="46A8982A" w:rsidR="00223A18" w:rsidRPr="00005140" w:rsidRDefault="00223A18" w:rsidP="00162BA1">
            <w:pPr>
              <w:jc w:val="both"/>
              <w:rPr>
                <w:rFonts w:ascii="Calibri" w:hAnsi="Calibri" w:cs="Arial"/>
                <w:kern w:val="2"/>
                <w:sz w:val="20"/>
                <w:szCs w:val="20"/>
                <w:lang w:val="ro-RO"/>
              </w:rPr>
            </w:pPr>
            <w:r w:rsidRPr="00005140">
              <w:rPr>
                <w:rFonts w:ascii="Calibri" w:hAnsi="Calibri" w:cs="Arial"/>
                <w:kern w:val="2"/>
                <w:sz w:val="20"/>
                <w:szCs w:val="20"/>
                <w:lang w:val="ro-RO"/>
              </w:rPr>
              <w:t>OI Cercetare</w:t>
            </w:r>
            <w:r w:rsidR="00092C28" w:rsidRPr="00005140">
              <w:rPr>
                <w:rFonts w:ascii="Calibri" w:hAnsi="Calibri" w:cs="Arial"/>
                <w:kern w:val="2"/>
                <w:sz w:val="20"/>
                <w:szCs w:val="20"/>
                <w:lang w:val="ro-RO"/>
              </w:rPr>
              <w:t xml:space="preserve"> va verifica valorile transmise de beneficiari și va completa raportul trimestrial</w:t>
            </w:r>
          </w:p>
        </w:tc>
      </w:tr>
      <w:tr w:rsidR="00005140" w:rsidRPr="00005140" w14:paraId="4C5DEB5E" w14:textId="77777777" w:rsidTr="00162BA1">
        <w:trPr>
          <w:trHeight w:val="699"/>
        </w:trPr>
        <w:tc>
          <w:tcPr>
            <w:tcW w:w="2202" w:type="pct"/>
            <w:shd w:val="clear" w:color="auto" w:fill="DEEAF6"/>
            <w:vAlign w:val="center"/>
          </w:tcPr>
          <w:p w14:paraId="6EE09E0D" w14:textId="77777777" w:rsidR="00223A18" w:rsidRPr="00005140" w:rsidRDefault="00223A18" w:rsidP="001362B8">
            <w:pPr>
              <w:contextualSpacing/>
              <w:rPr>
                <w:rFonts w:ascii="Calibri" w:hAnsi="Calibri" w:cs="Arial"/>
                <w:b/>
                <w:kern w:val="2"/>
                <w:sz w:val="20"/>
                <w:szCs w:val="20"/>
                <w:lang w:val="ro-RO"/>
              </w:rPr>
            </w:pPr>
            <w:r w:rsidRPr="00005140">
              <w:rPr>
                <w:rFonts w:ascii="Calibri" w:hAnsi="Calibri" w:cs="Arial"/>
                <w:b/>
                <w:kern w:val="2"/>
                <w:sz w:val="20"/>
                <w:szCs w:val="20"/>
                <w:lang w:val="ro-RO"/>
              </w:rPr>
              <w:t>Valoare de bază:</w:t>
            </w:r>
          </w:p>
          <w:p w14:paraId="3A1C55B4" w14:textId="77777777" w:rsidR="00223A18" w:rsidRPr="00005140" w:rsidRDefault="00223A18" w:rsidP="001362B8">
            <w:pPr>
              <w:contextualSpacing/>
              <w:rPr>
                <w:rFonts w:ascii="Calibri" w:hAnsi="Calibri" w:cs="Arial"/>
                <w:b/>
                <w:kern w:val="2"/>
                <w:sz w:val="20"/>
                <w:szCs w:val="20"/>
                <w:lang w:val="ro-RO"/>
              </w:rPr>
            </w:pPr>
            <w:r w:rsidRPr="00005140">
              <w:rPr>
                <w:rFonts w:ascii="Calibri" w:hAnsi="Calibri" w:cs="Arial"/>
                <w:b/>
                <w:kern w:val="2"/>
                <w:sz w:val="20"/>
                <w:szCs w:val="20"/>
                <w:lang w:val="ro-RO"/>
              </w:rPr>
              <w:t>Valoare – ţintă:</w:t>
            </w:r>
          </w:p>
          <w:p w14:paraId="6C10B354" w14:textId="77777777" w:rsidR="00223A18" w:rsidRPr="00005140" w:rsidRDefault="00223A18" w:rsidP="001362B8">
            <w:pPr>
              <w:contextualSpacing/>
              <w:rPr>
                <w:rFonts w:ascii="Calibri" w:hAnsi="Calibri" w:cs="Arial"/>
                <w:b/>
                <w:kern w:val="2"/>
                <w:sz w:val="20"/>
                <w:szCs w:val="20"/>
                <w:lang w:val="ro-RO"/>
              </w:rPr>
            </w:pPr>
            <w:r w:rsidRPr="00005140">
              <w:rPr>
                <w:rFonts w:ascii="Calibri" w:hAnsi="Calibri" w:cs="Arial"/>
                <w:b/>
                <w:kern w:val="2"/>
                <w:sz w:val="20"/>
                <w:szCs w:val="20"/>
                <w:lang w:val="ro-RO"/>
              </w:rPr>
              <w:t>Valoare atinsă:</w:t>
            </w:r>
          </w:p>
        </w:tc>
        <w:tc>
          <w:tcPr>
            <w:tcW w:w="2798" w:type="pct"/>
            <w:shd w:val="clear" w:color="auto" w:fill="DEEAF6"/>
            <w:vAlign w:val="center"/>
          </w:tcPr>
          <w:p w14:paraId="57BC8EA8" w14:textId="77777777" w:rsidR="00223A18" w:rsidRPr="00005140" w:rsidRDefault="00223A18" w:rsidP="00162BA1">
            <w:pPr>
              <w:rPr>
                <w:rFonts w:ascii="Calibri" w:hAnsi="Calibri" w:cs="Arial"/>
                <w:kern w:val="2"/>
                <w:sz w:val="20"/>
                <w:szCs w:val="20"/>
                <w:lang w:val="ro-RO"/>
              </w:rPr>
            </w:pPr>
            <w:r w:rsidRPr="00005140">
              <w:rPr>
                <w:rFonts w:ascii="Calibri" w:hAnsi="Calibri" w:cs="Arial"/>
                <w:kern w:val="2"/>
                <w:sz w:val="20"/>
                <w:szCs w:val="20"/>
                <w:lang w:val="ro-RO"/>
              </w:rPr>
              <w:t>0</w:t>
            </w:r>
          </w:p>
          <w:p w14:paraId="77B9A7A8" w14:textId="77777777" w:rsidR="00223A18" w:rsidRPr="00005140" w:rsidRDefault="00223A18" w:rsidP="00162BA1">
            <w:pPr>
              <w:rPr>
                <w:rFonts w:ascii="Calibri" w:hAnsi="Calibri" w:cs="Arial"/>
                <w:kern w:val="2"/>
                <w:sz w:val="20"/>
                <w:szCs w:val="20"/>
                <w:lang w:val="ro-RO"/>
              </w:rPr>
            </w:pPr>
            <w:r w:rsidRPr="00005140">
              <w:rPr>
                <w:rFonts w:ascii="Calibri" w:hAnsi="Calibri" w:cs="Arial"/>
                <w:kern w:val="2"/>
                <w:sz w:val="20"/>
                <w:szCs w:val="20"/>
                <w:lang w:val="ro-RO"/>
              </w:rPr>
              <w:t>Potrivit cererilor de finanțare</w:t>
            </w:r>
          </w:p>
          <w:p w14:paraId="2861D610" w14:textId="77777777" w:rsidR="00223A18" w:rsidRPr="00005140" w:rsidRDefault="00223A18" w:rsidP="00162BA1">
            <w:pPr>
              <w:rPr>
                <w:rFonts w:ascii="Calibri" w:hAnsi="Calibri" w:cs="Arial"/>
                <w:kern w:val="2"/>
                <w:sz w:val="20"/>
                <w:szCs w:val="20"/>
                <w:lang w:val="ro-RO"/>
              </w:rPr>
            </w:pPr>
            <w:r w:rsidRPr="00005140">
              <w:rPr>
                <w:rFonts w:ascii="Calibri" w:hAnsi="Calibri" w:cs="Arial"/>
                <w:kern w:val="2"/>
                <w:sz w:val="20"/>
                <w:szCs w:val="20"/>
                <w:lang w:val="ro-RO"/>
              </w:rPr>
              <w:t>Potrivit rapoartelor tehnice și de durabilitate întocmite de beneficiari</w:t>
            </w:r>
          </w:p>
        </w:tc>
      </w:tr>
    </w:tbl>
    <w:p w14:paraId="494089AF" w14:textId="58ED664A" w:rsidR="001362B8" w:rsidRPr="00005140" w:rsidRDefault="001362B8" w:rsidP="00696FA0">
      <w:pPr>
        <w:pStyle w:val="Heading1"/>
        <w:jc w:val="center"/>
        <w:rPr>
          <w:rFonts w:ascii="Calibri" w:hAnsi="Calibri"/>
          <w:b/>
          <w:sz w:val="24"/>
          <w:szCs w:val="24"/>
          <w:lang w:val="ro-RO"/>
        </w:rPr>
      </w:pPr>
      <w:bookmarkStart w:id="31" w:name="_Toc451351882"/>
    </w:p>
    <w:p w14:paraId="26279E37" w14:textId="77777777" w:rsidR="001362B8" w:rsidRPr="00005140" w:rsidRDefault="001362B8">
      <w:pPr>
        <w:rPr>
          <w:rFonts w:ascii="Calibri" w:hAnsi="Calibri"/>
          <w:b/>
          <w:caps/>
          <w:lang w:val="ro-RO"/>
        </w:rPr>
      </w:pPr>
      <w:r w:rsidRPr="00005140">
        <w:rPr>
          <w:rFonts w:ascii="Calibri" w:hAnsi="Calibri"/>
          <w:b/>
          <w:lang w:val="ro-RO"/>
        </w:rPr>
        <w:br w:type="page"/>
      </w:r>
    </w:p>
    <w:p w14:paraId="59D42988" w14:textId="267A1B92" w:rsidR="00620024" w:rsidRPr="00005140" w:rsidRDefault="001362B8" w:rsidP="001362B8">
      <w:pPr>
        <w:pStyle w:val="Heading1"/>
        <w:rPr>
          <w:kern w:val="28"/>
        </w:rPr>
      </w:pPr>
      <w:bookmarkStart w:id="32" w:name="_Toc16237719"/>
      <w:r w:rsidRPr="00005140">
        <w:rPr>
          <w:lang w:val="ro-RO"/>
        </w:rPr>
        <w:lastRenderedPageBreak/>
        <w:t>3</w:t>
      </w:r>
      <w:r w:rsidR="0028266B" w:rsidRPr="00005140">
        <w:rPr>
          <w:lang w:val="ro-RO"/>
        </w:rPr>
        <w:t xml:space="preserve">. </w:t>
      </w:r>
      <w:r w:rsidR="00620024" w:rsidRPr="00005140">
        <w:t xml:space="preserve">FISE INDICATORI </w:t>
      </w:r>
      <w:r w:rsidR="007E3C56" w:rsidRPr="00005140">
        <w:t>PRESTABILIȚI</w:t>
      </w:r>
      <w:r w:rsidR="007E3C56" w:rsidRPr="00005140">
        <w:rPr>
          <w:lang w:val="ro-RO"/>
        </w:rPr>
        <w:t xml:space="preserve"> </w:t>
      </w:r>
      <w:r w:rsidR="00620024" w:rsidRPr="00005140">
        <w:t>DE REZULTAT</w:t>
      </w:r>
      <w:r w:rsidR="0028266B" w:rsidRPr="00005140">
        <w:rPr>
          <w:lang w:val="ro-RO"/>
        </w:rPr>
        <w:t xml:space="preserve"> </w:t>
      </w:r>
      <w:r w:rsidR="00620024" w:rsidRPr="00005140">
        <w:t>AP 2</w:t>
      </w:r>
      <w:bookmarkEnd w:id="31"/>
      <w:bookmarkEnd w:id="32"/>
    </w:p>
    <w:p w14:paraId="3B4A1981" w14:textId="77777777" w:rsidR="00620024" w:rsidRPr="00005140" w:rsidRDefault="00620024" w:rsidP="00620024">
      <w:pPr>
        <w:pStyle w:val="ListParagraph1"/>
        <w:spacing w:after="0" w:line="280" w:lineRule="atLeast"/>
        <w:ind w:left="0"/>
        <w:jc w:val="both"/>
        <w:rPr>
          <w:rFonts w:cs="Arial"/>
          <w:sz w:val="24"/>
          <w:szCs w:val="24"/>
          <w:lang w:val="ro-RO"/>
        </w:rPr>
      </w:pPr>
    </w:p>
    <w:p w14:paraId="24C12E33" w14:textId="77777777" w:rsidR="00696FA0" w:rsidRPr="00005140" w:rsidRDefault="00696FA0" w:rsidP="00620024">
      <w:pPr>
        <w:pStyle w:val="ListParagraph1"/>
        <w:spacing w:after="0" w:line="280" w:lineRule="atLeast"/>
        <w:ind w:left="0"/>
        <w:jc w:val="both"/>
        <w:rPr>
          <w:rFonts w:cs="Arial"/>
          <w:sz w:val="24"/>
          <w:szCs w:val="24"/>
          <w:lang w:val="ro-RO"/>
        </w:rPr>
      </w:pPr>
    </w:p>
    <w:p w14:paraId="2216272E" w14:textId="77777777" w:rsidR="00696FA0" w:rsidRPr="00005140" w:rsidRDefault="00696FA0" w:rsidP="00620024">
      <w:pPr>
        <w:pStyle w:val="ListParagraph1"/>
        <w:spacing w:after="0" w:line="280" w:lineRule="atLeast"/>
        <w:ind w:left="0"/>
        <w:jc w:val="both"/>
        <w:rPr>
          <w:rFonts w:cs="Arial"/>
          <w:sz w:val="24"/>
          <w:szCs w:val="24"/>
          <w:lang w:val="ro-RO"/>
        </w:rPr>
      </w:pPr>
    </w:p>
    <w:p w14:paraId="46E9E295" w14:textId="77777777" w:rsidR="00696FA0" w:rsidRPr="00005140" w:rsidRDefault="00696FA0" w:rsidP="00620024">
      <w:pPr>
        <w:pStyle w:val="ListParagraph1"/>
        <w:spacing w:after="0" w:line="280" w:lineRule="atLeast"/>
        <w:ind w:left="0"/>
        <w:jc w:val="both"/>
        <w:rPr>
          <w:rFonts w:cs="Arial"/>
          <w:sz w:val="24"/>
          <w:szCs w:val="24"/>
          <w:lang w:val="ro-RO"/>
        </w:rPr>
      </w:pPr>
    </w:p>
    <w:p w14:paraId="15A643ED" w14:textId="77777777" w:rsidR="00696FA0" w:rsidRPr="00005140" w:rsidRDefault="00696FA0" w:rsidP="00620024">
      <w:pPr>
        <w:pStyle w:val="ListParagraph1"/>
        <w:spacing w:after="0" w:line="280" w:lineRule="atLeast"/>
        <w:ind w:left="0"/>
        <w:jc w:val="both"/>
        <w:rPr>
          <w:rFonts w:cs="Arial"/>
          <w:sz w:val="24"/>
          <w:szCs w:val="24"/>
          <w:lang w:val="ro-RO"/>
        </w:rPr>
      </w:pPr>
    </w:p>
    <w:p w14:paraId="26888DC0" w14:textId="77777777" w:rsidR="00696FA0" w:rsidRPr="00005140" w:rsidRDefault="00696FA0" w:rsidP="00620024">
      <w:pPr>
        <w:pStyle w:val="ListParagraph1"/>
        <w:spacing w:after="0" w:line="280" w:lineRule="atLeast"/>
        <w:ind w:left="0"/>
        <w:jc w:val="both"/>
        <w:rPr>
          <w:rFonts w:cs="Arial"/>
          <w:sz w:val="24"/>
          <w:szCs w:val="24"/>
          <w:lang w:val="ro-RO"/>
        </w:rPr>
      </w:pPr>
    </w:p>
    <w:p w14:paraId="5FB2D07F" w14:textId="77777777" w:rsidR="00620024" w:rsidRPr="00005140" w:rsidRDefault="00620024" w:rsidP="00556B39">
      <w:pPr>
        <w:pStyle w:val="ListParagraph1"/>
        <w:numPr>
          <w:ilvl w:val="0"/>
          <w:numId w:val="34"/>
        </w:numPr>
        <w:spacing w:after="0" w:line="240" w:lineRule="auto"/>
        <w:jc w:val="both"/>
        <w:rPr>
          <w:rFonts w:cs="Arial"/>
          <w:b/>
          <w:sz w:val="24"/>
          <w:szCs w:val="24"/>
          <w:lang w:val="ro-RO"/>
        </w:rPr>
      </w:pPr>
      <w:r w:rsidRPr="00005140">
        <w:rPr>
          <w:rFonts w:cs="Arial"/>
          <w:b/>
          <w:sz w:val="24"/>
          <w:szCs w:val="24"/>
          <w:lang w:val="ro-RO"/>
        </w:rPr>
        <w:t>3S8: Acoperire/Disponibilitate în bandă largă NGA</w:t>
      </w:r>
    </w:p>
    <w:p w14:paraId="69F5787E" w14:textId="77777777" w:rsidR="00620024" w:rsidRPr="00005140" w:rsidRDefault="00620024" w:rsidP="00556B39">
      <w:pPr>
        <w:pStyle w:val="ListParagraph1"/>
        <w:numPr>
          <w:ilvl w:val="0"/>
          <w:numId w:val="34"/>
        </w:numPr>
        <w:spacing w:after="0" w:line="240" w:lineRule="auto"/>
        <w:jc w:val="both"/>
        <w:rPr>
          <w:rFonts w:cs="Arial"/>
          <w:b/>
          <w:sz w:val="24"/>
          <w:szCs w:val="24"/>
          <w:lang w:val="ro-RO"/>
        </w:rPr>
      </w:pPr>
      <w:r w:rsidRPr="00005140">
        <w:rPr>
          <w:rFonts w:cs="Arial"/>
          <w:b/>
          <w:sz w:val="24"/>
          <w:szCs w:val="24"/>
          <w:lang w:val="ro-RO"/>
        </w:rPr>
        <w:t>3S9: Valoarea adăugată brută generată de sectorul TIC</w:t>
      </w:r>
    </w:p>
    <w:p w14:paraId="091C6A3F" w14:textId="77777777" w:rsidR="00620024" w:rsidRPr="00005140" w:rsidRDefault="00620024" w:rsidP="00556B39">
      <w:pPr>
        <w:pStyle w:val="ListParagraph1"/>
        <w:numPr>
          <w:ilvl w:val="0"/>
          <w:numId w:val="34"/>
        </w:numPr>
        <w:spacing w:after="0" w:line="240" w:lineRule="auto"/>
        <w:jc w:val="both"/>
        <w:rPr>
          <w:rFonts w:cs="Arial"/>
          <w:b/>
          <w:sz w:val="24"/>
          <w:szCs w:val="24"/>
          <w:lang w:val="ro-RO"/>
        </w:rPr>
      </w:pPr>
      <w:r w:rsidRPr="00005140">
        <w:rPr>
          <w:rFonts w:cs="Arial"/>
          <w:b/>
          <w:sz w:val="24"/>
          <w:szCs w:val="24"/>
          <w:lang w:val="ro-RO"/>
        </w:rPr>
        <w:t>3S10: Persoane care fac achiziții online</w:t>
      </w:r>
    </w:p>
    <w:p w14:paraId="222498A7" w14:textId="77777777" w:rsidR="00620024" w:rsidRPr="00005140" w:rsidRDefault="00620024" w:rsidP="00556B39">
      <w:pPr>
        <w:pStyle w:val="ListParagraph1"/>
        <w:numPr>
          <w:ilvl w:val="0"/>
          <w:numId w:val="34"/>
        </w:numPr>
        <w:spacing w:after="0" w:line="240" w:lineRule="auto"/>
        <w:jc w:val="both"/>
        <w:rPr>
          <w:rFonts w:cs="Arial"/>
          <w:b/>
          <w:sz w:val="24"/>
          <w:szCs w:val="24"/>
          <w:lang w:val="ro-RO"/>
        </w:rPr>
      </w:pPr>
      <w:r w:rsidRPr="00005140">
        <w:rPr>
          <w:rFonts w:cs="Arial"/>
          <w:b/>
          <w:sz w:val="24"/>
          <w:szCs w:val="24"/>
          <w:lang w:val="ro-RO"/>
        </w:rPr>
        <w:t>3S13: Cetățeni care utilizează sistemele de e-guvernare</w:t>
      </w:r>
    </w:p>
    <w:p w14:paraId="7101071F" w14:textId="77777777" w:rsidR="00620024" w:rsidRPr="00005140" w:rsidRDefault="00620024" w:rsidP="00556B39">
      <w:pPr>
        <w:pStyle w:val="ListParagraph1"/>
        <w:numPr>
          <w:ilvl w:val="0"/>
          <w:numId w:val="34"/>
        </w:numPr>
        <w:spacing w:after="0" w:line="240" w:lineRule="auto"/>
        <w:jc w:val="both"/>
        <w:rPr>
          <w:rFonts w:cs="Arial"/>
          <w:b/>
          <w:sz w:val="24"/>
          <w:szCs w:val="24"/>
          <w:lang w:val="ro-RO"/>
        </w:rPr>
      </w:pPr>
      <w:r w:rsidRPr="00005140">
        <w:rPr>
          <w:rFonts w:cs="Arial"/>
          <w:b/>
          <w:sz w:val="24"/>
          <w:szCs w:val="24"/>
          <w:lang w:val="ro-RO"/>
        </w:rPr>
        <w:t>3S14: Utilizarea cu regularitate a internetului</w:t>
      </w:r>
    </w:p>
    <w:p w14:paraId="50BD9E6D" w14:textId="067754C8" w:rsidR="009B3769" w:rsidRPr="00005140" w:rsidRDefault="00D16DE8" w:rsidP="00D16DE8">
      <w:pPr>
        <w:pStyle w:val="ListParagraph1"/>
        <w:numPr>
          <w:ilvl w:val="0"/>
          <w:numId w:val="34"/>
        </w:numPr>
        <w:spacing w:after="0" w:line="240" w:lineRule="auto"/>
        <w:jc w:val="both"/>
        <w:rPr>
          <w:rFonts w:cs="Arial"/>
          <w:b/>
          <w:sz w:val="24"/>
          <w:szCs w:val="24"/>
          <w:lang w:val="ro-RO"/>
        </w:rPr>
      </w:pPr>
      <w:r w:rsidRPr="00005140">
        <w:rPr>
          <w:rFonts w:cs="Arial"/>
          <w:b/>
          <w:sz w:val="24"/>
          <w:szCs w:val="24"/>
          <w:lang w:val="ro-RO"/>
        </w:rPr>
        <w:t>3S47</w:t>
      </w:r>
      <w:r w:rsidR="009B3769" w:rsidRPr="00005140">
        <w:rPr>
          <w:rFonts w:cs="Arial"/>
          <w:b/>
          <w:sz w:val="24"/>
          <w:szCs w:val="24"/>
          <w:lang w:val="ro-RO"/>
        </w:rPr>
        <w:t>: Întreprinderi care fac parte din clustere din România centrate pe TIC</w:t>
      </w:r>
    </w:p>
    <w:p w14:paraId="0F3B6FB9" w14:textId="2AF4BB1E" w:rsidR="009B3769" w:rsidRPr="00005140" w:rsidRDefault="00D16DE8" w:rsidP="00556B39">
      <w:pPr>
        <w:pStyle w:val="ListParagraph1"/>
        <w:numPr>
          <w:ilvl w:val="0"/>
          <w:numId w:val="34"/>
        </w:numPr>
        <w:spacing w:after="0" w:line="240" w:lineRule="auto"/>
        <w:jc w:val="both"/>
        <w:rPr>
          <w:rFonts w:cs="Arial"/>
          <w:b/>
          <w:sz w:val="24"/>
          <w:szCs w:val="24"/>
          <w:lang w:val="ro-RO"/>
        </w:rPr>
      </w:pPr>
      <w:r w:rsidRPr="00005140">
        <w:rPr>
          <w:rFonts w:cs="Arial"/>
          <w:b/>
          <w:sz w:val="24"/>
          <w:szCs w:val="24"/>
          <w:lang w:val="ro-RO"/>
        </w:rPr>
        <w:t>3S48:</w:t>
      </w:r>
      <w:r w:rsidR="009B3769" w:rsidRPr="00005140">
        <w:rPr>
          <w:rFonts w:cs="Arial"/>
          <w:b/>
          <w:sz w:val="24"/>
          <w:szCs w:val="24"/>
          <w:lang w:val="ro-RO"/>
        </w:rPr>
        <w:t xml:space="preserve"> Utilizatori de servicii electronice dezvoltate prin proiecte</w:t>
      </w:r>
    </w:p>
    <w:p w14:paraId="76359A8C" w14:textId="1913E2E9" w:rsidR="006256D2" w:rsidRPr="00005140" w:rsidRDefault="006256D2" w:rsidP="00ED02A0">
      <w:pPr>
        <w:pStyle w:val="ListParagraph1"/>
        <w:spacing w:after="0" w:line="240" w:lineRule="auto"/>
        <w:jc w:val="both"/>
        <w:rPr>
          <w:rFonts w:cs="Arial"/>
          <w:b/>
          <w:sz w:val="24"/>
          <w:szCs w:val="24"/>
          <w:lang w:val="ro-RO"/>
        </w:rPr>
      </w:pPr>
    </w:p>
    <w:p w14:paraId="4F7B22E7" w14:textId="77777777" w:rsidR="00B3269F" w:rsidRPr="00005140" w:rsidRDefault="00620024" w:rsidP="0060770D">
      <w:pPr>
        <w:pStyle w:val="ListParagraph1"/>
        <w:spacing w:after="0" w:line="276" w:lineRule="auto"/>
        <w:ind w:left="360"/>
        <w:jc w:val="both"/>
        <w:rPr>
          <w:rFonts w:cs="Arial"/>
          <w:sz w:val="24"/>
          <w:szCs w:val="24"/>
          <w:lang w:val="ro-RO"/>
        </w:rPr>
      </w:pPr>
      <w:r w:rsidRPr="00005140">
        <w:rPr>
          <w:rFonts w:cs="Arial"/>
          <w:lang w:val="ro-RO"/>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9"/>
        <w:gridCol w:w="4839"/>
      </w:tblGrid>
      <w:tr w:rsidR="00005140" w:rsidRPr="00005140" w14:paraId="345B56D7" w14:textId="77777777" w:rsidTr="0060770D">
        <w:trPr>
          <w:trHeight w:val="485"/>
        </w:trPr>
        <w:tc>
          <w:tcPr>
            <w:tcW w:w="5000" w:type="pct"/>
            <w:gridSpan w:val="2"/>
            <w:vAlign w:val="center"/>
          </w:tcPr>
          <w:p w14:paraId="41F6CE76" w14:textId="77777777" w:rsidR="000100BE" w:rsidRPr="00005140" w:rsidRDefault="000100BE" w:rsidP="001362B8">
            <w:pPr>
              <w:pStyle w:val="Heading2"/>
            </w:pPr>
            <w:bookmarkStart w:id="33" w:name="_Toc451351883"/>
            <w:bookmarkStart w:id="34" w:name="_Toc16237720"/>
            <w:r w:rsidRPr="00005140">
              <w:lastRenderedPageBreak/>
              <w:t>3S8: ACOPERIRE / DISPONIBILITATE  ÎN BANDĂ LARGĂ NGA</w:t>
            </w:r>
            <w:bookmarkEnd w:id="33"/>
            <w:bookmarkEnd w:id="34"/>
          </w:p>
        </w:tc>
      </w:tr>
      <w:tr w:rsidR="00005140" w:rsidRPr="00005140" w14:paraId="08D128BD" w14:textId="77777777" w:rsidTr="0060770D">
        <w:trPr>
          <w:trHeight w:val="1061"/>
        </w:trPr>
        <w:tc>
          <w:tcPr>
            <w:tcW w:w="5000" w:type="pct"/>
            <w:gridSpan w:val="2"/>
            <w:shd w:val="clear" w:color="auto" w:fill="DBE5F1"/>
            <w:vAlign w:val="center"/>
          </w:tcPr>
          <w:p w14:paraId="5B148B70" w14:textId="3E362B0B" w:rsidR="00C841D7" w:rsidRPr="00005140" w:rsidRDefault="00C841D7" w:rsidP="000100BE">
            <w:pPr>
              <w:spacing w:line="276" w:lineRule="auto"/>
              <w:jc w:val="both"/>
              <w:rPr>
                <w:rFonts w:ascii="Calibri" w:hAnsi="Calibri" w:cs="Arial"/>
                <w:b/>
                <w:kern w:val="2"/>
                <w:sz w:val="20"/>
                <w:szCs w:val="20"/>
                <w:lang w:val="ro-RO"/>
              </w:rPr>
            </w:pPr>
            <w:r w:rsidRPr="00005140">
              <w:rPr>
                <w:rFonts w:ascii="Calibri" w:hAnsi="Calibri" w:cs="Arial"/>
                <w:b/>
                <w:kern w:val="2"/>
                <w:sz w:val="20"/>
                <w:szCs w:val="20"/>
                <w:lang w:val="ro-RO"/>
              </w:rPr>
              <w:t>Relevanță:</w:t>
            </w:r>
          </w:p>
          <w:p w14:paraId="2235E64F" w14:textId="1FABD530" w:rsidR="00C841D7" w:rsidRPr="00005140" w:rsidRDefault="00C841D7" w:rsidP="000663E7">
            <w:pPr>
              <w:spacing w:line="276" w:lineRule="auto"/>
              <w:jc w:val="both"/>
              <w:rPr>
                <w:rFonts w:ascii="Calibri" w:hAnsi="Calibri" w:cs="Arial"/>
                <w:kern w:val="2"/>
                <w:sz w:val="20"/>
                <w:szCs w:val="20"/>
                <w:lang w:val="ro-RO"/>
              </w:rPr>
            </w:pPr>
            <w:r w:rsidRPr="00005140">
              <w:rPr>
                <w:rFonts w:ascii="Calibri" w:hAnsi="Calibri" w:cs="Arial"/>
                <w:kern w:val="2"/>
                <w:sz w:val="20"/>
                <w:szCs w:val="20"/>
                <w:lang w:val="ro-RO"/>
              </w:rPr>
              <w:t>Indicatorul este relevant pentru obiectivul specific 2.1 – Extinderea și dezvoltarea infrastructurii de comunicații în bandă largă de mare viteză</w:t>
            </w:r>
            <w:r w:rsidR="000663E7" w:rsidRPr="00005140">
              <w:rPr>
                <w:rFonts w:ascii="Calibri" w:hAnsi="Calibri" w:cs="Arial"/>
                <w:kern w:val="2"/>
                <w:sz w:val="20"/>
                <w:szCs w:val="20"/>
                <w:lang w:val="ro-RO"/>
              </w:rPr>
              <w:t>.</w:t>
            </w:r>
            <w:r w:rsidR="000663E7" w:rsidRPr="00005140">
              <w:t xml:space="preserve"> </w:t>
            </w:r>
            <w:r w:rsidR="000663E7" w:rsidRPr="00005140">
              <w:rPr>
                <w:rFonts w:asciiTheme="minorHAnsi" w:hAnsiTheme="minorHAnsi"/>
                <w:sz w:val="20"/>
                <w:szCs w:val="20"/>
              </w:rPr>
              <w:t>Programul urmărește</w:t>
            </w:r>
            <w:r w:rsidR="000663E7" w:rsidRPr="00005140">
              <w:t xml:space="preserve"> </w:t>
            </w:r>
            <w:r w:rsidR="000663E7" w:rsidRPr="00005140">
              <w:rPr>
                <w:rFonts w:ascii="Calibri" w:hAnsi="Calibri" w:cs="Arial"/>
                <w:kern w:val="2"/>
                <w:sz w:val="20"/>
                <w:szCs w:val="20"/>
                <w:lang w:val="ro-RO"/>
              </w:rPr>
              <w:t>creșterea gradului de penetrare a infrastructurii de comunicații in bandă largă de mare viteză</w:t>
            </w:r>
            <w:r w:rsidR="00D16DE8" w:rsidRPr="00005140">
              <w:rPr>
                <w:rFonts w:ascii="Calibri" w:hAnsi="Calibri" w:cs="Arial"/>
                <w:kern w:val="2"/>
                <w:sz w:val="20"/>
                <w:szCs w:val="20"/>
                <w:lang w:val="ro-RO"/>
              </w:rPr>
              <w:t>.</w:t>
            </w:r>
          </w:p>
        </w:tc>
      </w:tr>
      <w:tr w:rsidR="00005140" w:rsidRPr="00005140" w14:paraId="40C151A0" w14:textId="77777777" w:rsidTr="001362B8">
        <w:trPr>
          <w:trHeight w:val="635"/>
        </w:trPr>
        <w:tc>
          <w:tcPr>
            <w:tcW w:w="5000" w:type="pct"/>
            <w:gridSpan w:val="2"/>
            <w:shd w:val="clear" w:color="auto" w:fill="auto"/>
            <w:vAlign w:val="center"/>
          </w:tcPr>
          <w:p w14:paraId="536541F0" w14:textId="6E9F73B8" w:rsidR="000663E7" w:rsidRPr="00005140" w:rsidRDefault="000663E7" w:rsidP="000100BE">
            <w:pPr>
              <w:spacing w:line="276" w:lineRule="auto"/>
              <w:jc w:val="both"/>
              <w:rPr>
                <w:rFonts w:ascii="Calibri" w:hAnsi="Calibri" w:cs="Arial"/>
                <w:b/>
                <w:kern w:val="2"/>
                <w:sz w:val="20"/>
                <w:szCs w:val="20"/>
                <w:lang w:val="ro-RO"/>
              </w:rPr>
            </w:pPr>
            <w:r w:rsidRPr="00005140">
              <w:rPr>
                <w:rFonts w:ascii="Calibri" w:hAnsi="Calibri" w:cs="Arial"/>
                <w:b/>
                <w:kern w:val="2"/>
                <w:sz w:val="20"/>
                <w:szCs w:val="20"/>
                <w:lang w:val="ro-RO"/>
              </w:rPr>
              <w:t>Tip de indicator:</w:t>
            </w:r>
          </w:p>
          <w:p w14:paraId="15C4FA41" w14:textId="76274A62" w:rsidR="000663E7" w:rsidRPr="00005140" w:rsidRDefault="000663E7" w:rsidP="000100BE">
            <w:pPr>
              <w:spacing w:line="276" w:lineRule="auto"/>
              <w:jc w:val="both"/>
              <w:rPr>
                <w:rFonts w:ascii="Calibri" w:hAnsi="Calibri" w:cs="Arial"/>
                <w:kern w:val="2"/>
                <w:sz w:val="20"/>
                <w:szCs w:val="20"/>
                <w:lang w:val="ro-RO"/>
              </w:rPr>
            </w:pPr>
            <w:r w:rsidRPr="00005140">
              <w:rPr>
                <w:rFonts w:ascii="Calibri" w:hAnsi="Calibri" w:cs="Arial"/>
                <w:kern w:val="2"/>
                <w:sz w:val="20"/>
                <w:szCs w:val="20"/>
                <w:lang w:val="ro-RO"/>
              </w:rPr>
              <w:t>Indicator prestabilit de rezultat specific programului</w:t>
            </w:r>
          </w:p>
        </w:tc>
      </w:tr>
      <w:tr w:rsidR="00005140" w:rsidRPr="00005140" w14:paraId="132F1DBA" w14:textId="77777777" w:rsidTr="0060770D">
        <w:trPr>
          <w:trHeight w:val="1061"/>
        </w:trPr>
        <w:tc>
          <w:tcPr>
            <w:tcW w:w="5000" w:type="pct"/>
            <w:gridSpan w:val="2"/>
            <w:shd w:val="clear" w:color="auto" w:fill="DBE5F1"/>
            <w:vAlign w:val="center"/>
          </w:tcPr>
          <w:p w14:paraId="2F1F4502" w14:textId="77777777" w:rsidR="000100BE" w:rsidRPr="00005140" w:rsidRDefault="000100BE" w:rsidP="000100BE">
            <w:pPr>
              <w:spacing w:line="276" w:lineRule="auto"/>
              <w:jc w:val="both"/>
              <w:rPr>
                <w:rFonts w:ascii="Calibri" w:hAnsi="Calibri" w:cs="Arial"/>
                <w:b/>
                <w:kern w:val="2"/>
                <w:sz w:val="20"/>
                <w:szCs w:val="20"/>
                <w:lang w:val="ro-RO"/>
              </w:rPr>
            </w:pPr>
            <w:r w:rsidRPr="00005140">
              <w:rPr>
                <w:rFonts w:ascii="Calibri" w:hAnsi="Calibri" w:cs="Arial"/>
                <w:b/>
                <w:kern w:val="2"/>
                <w:sz w:val="20"/>
                <w:szCs w:val="20"/>
                <w:lang w:val="ro-RO"/>
              </w:rPr>
              <w:t>Definiție</w:t>
            </w:r>
          </w:p>
          <w:p w14:paraId="5DA71B77" w14:textId="77777777" w:rsidR="000100BE" w:rsidRPr="00005140" w:rsidRDefault="000100BE" w:rsidP="000100BE">
            <w:pPr>
              <w:spacing w:line="276" w:lineRule="auto"/>
              <w:jc w:val="both"/>
              <w:rPr>
                <w:rFonts w:ascii="Calibri" w:hAnsi="Calibri" w:cs="Arial"/>
                <w:kern w:val="2"/>
                <w:sz w:val="20"/>
                <w:szCs w:val="20"/>
                <w:lang w:val="ro-RO"/>
              </w:rPr>
            </w:pPr>
            <w:r w:rsidRPr="00005140">
              <w:rPr>
                <w:rFonts w:ascii="Calibri" w:hAnsi="Calibri" w:cs="Arial"/>
                <w:b/>
                <w:kern w:val="2"/>
                <w:sz w:val="20"/>
                <w:szCs w:val="20"/>
                <w:lang w:val="ro-RO"/>
              </w:rPr>
              <w:t>Procentul gospodăriilor aflate în zone deservite de infrastructura de bandă largă NGA (acces de generație următoare)</w:t>
            </w:r>
            <w:r w:rsidRPr="00005140">
              <w:rPr>
                <w:rFonts w:ascii="Calibri" w:hAnsi="Calibri" w:cs="Arial"/>
                <w:kern w:val="2"/>
                <w:sz w:val="20"/>
                <w:szCs w:val="20"/>
                <w:lang w:val="ro-RO"/>
              </w:rPr>
              <w:t xml:space="preserve"> - conform definiției furnizate de documentul Agenda digitală pentru Europa</w:t>
            </w:r>
            <w:r w:rsidR="0060770D" w:rsidRPr="00005140">
              <w:rPr>
                <w:rFonts w:ascii="Calibri" w:hAnsi="Calibri" w:cs="Arial"/>
                <w:kern w:val="2"/>
                <w:sz w:val="20"/>
                <w:szCs w:val="20"/>
                <w:lang w:val="ro-RO"/>
              </w:rPr>
              <w:t xml:space="preserve"> </w:t>
            </w:r>
            <w:hyperlink r:id="rId14" w:anchor="broadband-take-up-and-coverage" w:history="1">
              <w:r w:rsidR="0060770D" w:rsidRPr="00005140">
                <w:rPr>
                  <w:rStyle w:val="Hyperlink"/>
                  <w:rFonts w:ascii="Calibri" w:hAnsi="Calibri" w:cs="Arial"/>
                  <w:color w:val="auto"/>
                  <w:kern w:val="2"/>
                  <w:sz w:val="20"/>
                  <w:szCs w:val="20"/>
                  <w:u w:val="none"/>
                  <w:lang w:val="ro-RO"/>
                </w:rPr>
                <w:t>https://digital-agenda-data.eu/datasets/digital_agenda_scoreboard_key_indicators/indicators#broadband-take-up-and-coverage</w:t>
              </w:r>
            </w:hyperlink>
            <w:r w:rsidR="0060770D" w:rsidRPr="00005140">
              <w:rPr>
                <w:rFonts w:ascii="Calibri" w:hAnsi="Calibri" w:cs="Arial"/>
                <w:kern w:val="2"/>
                <w:sz w:val="20"/>
                <w:szCs w:val="20"/>
                <w:lang w:val="ro-RO"/>
              </w:rPr>
              <w:t>.</w:t>
            </w:r>
          </w:p>
          <w:p w14:paraId="6ED597D8" w14:textId="77777777" w:rsidR="000100BE" w:rsidRPr="00005140" w:rsidRDefault="000100BE" w:rsidP="000100BE">
            <w:pPr>
              <w:spacing w:line="276" w:lineRule="auto"/>
              <w:jc w:val="both"/>
              <w:rPr>
                <w:rFonts w:ascii="Calibri" w:hAnsi="Calibri" w:cs="Arial"/>
                <w:kern w:val="2"/>
                <w:sz w:val="20"/>
                <w:szCs w:val="20"/>
                <w:lang w:val="ro-RO"/>
              </w:rPr>
            </w:pPr>
            <w:r w:rsidRPr="00005140">
              <w:rPr>
                <w:rFonts w:ascii="Calibri" w:hAnsi="Calibri" w:cs="Arial"/>
                <w:kern w:val="2"/>
                <w:sz w:val="20"/>
                <w:szCs w:val="20"/>
                <w:lang w:val="ro-RO"/>
              </w:rPr>
              <w:t>Accesul de generație următoare include următoarele tehnologii: FTTH, FTTB, prin cablu DOCSIS 3.0, VDSL și alte infrastructuri de bandă largă super rapide (cel puțin 30 Mbps descărcare).</w:t>
            </w:r>
          </w:p>
        </w:tc>
      </w:tr>
      <w:tr w:rsidR="00005140" w:rsidRPr="00005140" w14:paraId="7A3E4771" w14:textId="77777777" w:rsidTr="0060770D">
        <w:trPr>
          <w:trHeight w:val="252"/>
        </w:trPr>
        <w:tc>
          <w:tcPr>
            <w:tcW w:w="5000" w:type="pct"/>
            <w:gridSpan w:val="2"/>
            <w:shd w:val="clear" w:color="auto" w:fill="auto"/>
            <w:vAlign w:val="center"/>
          </w:tcPr>
          <w:p w14:paraId="11941D8C" w14:textId="77777777" w:rsidR="0060770D" w:rsidRPr="00005140" w:rsidRDefault="0060770D" w:rsidP="000100BE">
            <w:pPr>
              <w:spacing w:line="276" w:lineRule="auto"/>
              <w:jc w:val="both"/>
              <w:rPr>
                <w:rFonts w:ascii="Calibri" w:hAnsi="Calibri" w:cs="Arial"/>
                <w:b/>
                <w:kern w:val="2"/>
                <w:sz w:val="20"/>
                <w:szCs w:val="20"/>
                <w:lang w:val="ro-RO"/>
              </w:rPr>
            </w:pPr>
            <w:r w:rsidRPr="00005140">
              <w:rPr>
                <w:rFonts w:ascii="Calibri" w:hAnsi="Calibri" w:cs="Arial"/>
                <w:b/>
                <w:kern w:val="2"/>
                <w:sz w:val="20"/>
                <w:szCs w:val="20"/>
                <w:lang w:val="ro-RO"/>
              </w:rPr>
              <w:t xml:space="preserve">Unitatea de măsură: </w:t>
            </w:r>
            <w:r w:rsidRPr="00005140">
              <w:rPr>
                <w:rFonts w:ascii="Calibri" w:hAnsi="Calibri" w:cs="Arial"/>
                <w:kern w:val="2"/>
                <w:sz w:val="20"/>
                <w:szCs w:val="20"/>
                <w:lang w:val="ro-RO"/>
              </w:rPr>
              <w:t>% din gospodării</w:t>
            </w:r>
          </w:p>
        </w:tc>
      </w:tr>
      <w:tr w:rsidR="00005140" w:rsidRPr="00005140" w14:paraId="3D9BBBBF" w14:textId="77777777" w:rsidTr="0060770D">
        <w:trPr>
          <w:trHeight w:val="719"/>
        </w:trPr>
        <w:tc>
          <w:tcPr>
            <w:tcW w:w="5000" w:type="pct"/>
            <w:gridSpan w:val="2"/>
            <w:vAlign w:val="center"/>
          </w:tcPr>
          <w:p w14:paraId="4247B41C" w14:textId="77777777" w:rsidR="0060770D" w:rsidRPr="00005140" w:rsidRDefault="0060770D" w:rsidP="001362B8">
            <w:pPr>
              <w:spacing w:line="276" w:lineRule="auto"/>
              <w:jc w:val="both"/>
              <w:rPr>
                <w:rFonts w:ascii="Calibri" w:hAnsi="Calibri" w:cs="Arial"/>
                <w:b/>
                <w:kern w:val="2"/>
                <w:sz w:val="20"/>
                <w:szCs w:val="20"/>
                <w:lang w:val="ro-RO"/>
              </w:rPr>
            </w:pPr>
            <w:r w:rsidRPr="00005140">
              <w:rPr>
                <w:rFonts w:ascii="Calibri" w:hAnsi="Calibri" w:cs="Arial"/>
                <w:b/>
                <w:kern w:val="2"/>
                <w:sz w:val="20"/>
                <w:szCs w:val="20"/>
                <w:lang w:val="ro-RO"/>
              </w:rPr>
              <w:t>Formula de calcul</w:t>
            </w:r>
          </w:p>
          <w:p w14:paraId="53D56BF7" w14:textId="77777777" w:rsidR="0060770D" w:rsidRPr="00005140" w:rsidRDefault="0060770D" w:rsidP="0060770D">
            <w:pPr>
              <w:spacing w:line="276" w:lineRule="auto"/>
              <w:ind w:left="360"/>
              <w:jc w:val="both"/>
              <w:rPr>
                <w:rFonts w:ascii="Calibri" w:hAnsi="Calibri" w:cs="Arial"/>
                <w:kern w:val="2"/>
                <w:sz w:val="20"/>
                <w:szCs w:val="20"/>
                <w:lang w:val="ro-RO"/>
              </w:rPr>
            </w:pPr>
            <w:r w:rsidRPr="00005140">
              <w:rPr>
                <w:rFonts w:ascii="Calibri" w:hAnsi="Calibri" w:cs="Arial"/>
                <w:kern w:val="2"/>
                <w:sz w:val="20"/>
                <w:szCs w:val="20"/>
                <w:lang w:val="ro-RO"/>
              </w:rPr>
              <w:t>Indicatorul este furnizat de CE.</w:t>
            </w:r>
          </w:p>
        </w:tc>
      </w:tr>
      <w:tr w:rsidR="00005140" w:rsidRPr="00005140" w14:paraId="517C9079" w14:textId="77777777" w:rsidTr="0060770D">
        <w:trPr>
          <w:trHeight w:val="701"/>
        </w:trPr>
        <w:tc>
          <w:tcPr>
            <w:tcW w:w="5000" w:type="pct"/>
            <w:gridSpan w:val="2"/>
            <w:shd w:val="clear" w:color="auto" w:fill="auto"/>
            <w:vAlign w:val="center"/>
          </w:tcPr>
          <w:p w14:paraId="57AEBEE8" w14:textId="77777777" w:rsidR="0060770D" w:rsidRPr="00005140" w:rsidRDefault="0060770D" w:rsidP="001362B8">
            <w:pPr>
              <w:rPr>
                <w:rFonts w:ascii="Calibri" w:hAnsi="Calibri" w:cs="Arial"/>
                <w:b/>
                <w:kern w:val="2"/>
                <w:sz w:val="20"/>
                <w:szCs w:val="20"/>
                <w:lang w:val="ro-RO"/>
              </w:rPr>
            </w:pPr>
            <w:r w:rsidRPr="00005140">
              <w:rPr>
                <w:rFonts w:ascii="Calibri" w:hAnsi="Calibri" w:cs="Arial"/>
                <w:b/>
                <w:kern w:val="2"/>
                <w:sz w:val="20"/>
                <w:szCs w:val="20"/>
                <w:lang w:val="ro-RO"/>
              </w:rPr>
              <w:t xml:space="preserve">Sursa datelor </w:t>
            </w:r>
          </w:p>
          <w:p w14:paraId="65DEC011" w14:textId="77777777" w:rsidR="0060770D" w:rsidRPr="00005140" w:rsidRDefault="0060770D" w:rsidP="0060770D">
            <w:pPr>
              <w:spacing w:line="276" w:lineRule="auto"/>
              <w:jc w:val="both"/>
              <w:rPr>
                <w:rFonts w:ascii="Calibri" w:hAnsi="Calibri" w:cs="Arial"/>
                <w:b/>
                <w:kern w:val="2"/>
                <w:sz w:val="20"/>
                <w:szCs w:val="20"/>
                <w:lang w:val="ro-RO"/>
              </w:rPr>
            </w:pPr>
          </w:p>
          <w:p w14:paraId="2D7B3AB2" w14:textId="77777777" w:rsidR="0060770D" w:rsidRPr="00005140" w:rsidRDefault="0060770D" w:rsidP="0060770D">
            <w:pPr>
              <w:spacing w:line="276" w:lineRule="auto"/>
              <w:jc w:val="both"/>
              <w:rPr>
                <w:rFonts w:ascii="Calibri" w:hAnsi="Calibri" w:cs="Arial"/>
                <w:kern w:val="2"/>
                <w:sz w:val="20"/>
                <w:szCs w:val="20"/>
                <w:lang w:val="ro-RO"/>
              </w:rPr>
            </w:pPr>
            <w:r w:rsidRPr="00005140">
              <w:rPr>
                <w:rFonts w:ascii="Calibri" w:hAnsi="Calibri" w:cs="Arial"/>
                <w:b/>
                <w:kern w:val="2"/>
                <w:sz w:val="20"/>
                <w:szCs w:val="20"/>
                <w:lang w:val="ro-RO"/>
              </w:rPr>
              <w:t>Valoarea indicatorului este furnizată de CE pentru fiecare țară</w:t>
            </w:r>
            <w:r w:rsidRPr="00005140">
              <w:rPr>
                <w:rFonts w:ascii="Calibri" w:hAnsi="Calibri" w:cs="Arial"/>
                <w:kern w:val="2"/>
                <w:sz w:val="20"/>
                <w:szCs w:val="20"/>
                <w:lang w:val="ro-RO"/>
              </w:rPr>
              <w:t>.</w:t>
            </w:r>
          </w:p>
          <w:p w14:paraId="6B87956E" w14:textId="77777777" w:rsidR="0060770D" w:rsidRPr="00005140" w:rsidRDefault="0060770D" w:rsidP="0060770D">
            <w:pPr>
              <w:spacing w:line="276" w:lineRule="auto"/>
              <w:jc w:val="both"/>
              <w:rPr>
                <w:rFonts w:ascii="Calibri" w:hAnsi="Calibri" w:cs="Arial"/>
                <w:kern w:val="2"/>
                <w:sz w:val="20"/>
                <w:szCs w:val="20"/>
                <w:lang w:val="ro-RO"/>
              </w:rPr>
            </w:pPr>
            <w:r w:rsidRPr="00005140">
              <w:rPr>
                <w:rFonts w:ascii="Calibri" w:hAnsi="Calibri" w:cs="Arial"/>
                <w:kern w:val="2"/>
                <w:sz w:val="20"/>
                <w:szCs w:val="20"/>
                <w:lang w:val="ro-RO"/>
              </w:rPr>
              <w:t>Valoarea indicatorului este disponibilă pe site-ul: Agenda digitală pentru Europa (</w:t>
            </w:r>
            <w:hyperlink r:id="rId15" w:history="1">
              <w:r w:rsidRPr="00005140">
                <w:rPr>
                  <w:rStyle w:val="Hyperlink"/>
                  <w:rFonts w:ascii="Calibri" w:hAnsi="Calibri" w:cs="Arial"/>
                  <w:color w:val="auto"/>
                  <w:kern w:val="2"/>
                  <w:sz w:val="20"/>
                  <w:szCs w:val="20"/>
                  <w:u w:val="none"/>
                  <w:lang w:val="ro-RO"/>
                </w:rPr>
                <w:t>http://ec.europa.eu/digital-agenda/</w:t>
              </w:r>
            </w:hyperlink>
            <w:r w:rsidRPr="00005140">
              <w:rPr>
                <w:rFonts w:ascii="Calibri" w:hAnsi="Calibri" w:cs="Arial"/>
                <w:kern w:val="2"/>
                <w:sz w:val="20"/>
                <w:szCs w:val="20"/>
                <w:lang w:val="ro-RO"/>
              </w:rPr>
              <w:t xml:space="preserve"> ) în cadrul paginii Digital Agenda Scoreboard.</w:t>
            </w:r>
          </w:p>
          <w:p w14:paraId="4B7C83D6" w14:textId="77777777" w:rsidR="0060770D" w:rsidRPr="00005140" w:rsidRDefault="0060770D" w:rsidP="0060770D">
            <w:pPr>
              <w:spacing w:line="276" w:lineRule="auto"/>
              <w:jc w:val="both"/>
              <w:rPr>
                <w:rFonts w:ascii="Calibri" w:hAnsi="Calibri" w:cs="Arial"/>
                <w:kern w:val="2"/>
                <w:sz w:val="20"/>
                <w:szCs w:val="20"/>
                <w:lang w:val="ro-RO"/>
              </w:rPr>
            </w:pPr>
            <w:r w:rsidRPr="00005140">
              <w:rPr>
                <w:rFonts w:ascii="Calibri" w:hAnsi="Calibri" w:cs="Arial"/>
                <w:kern w:val="2"/>
                <w:sz w:val="20"/>
                <w:szCs w:val="20"/>
                <w:lang w:val="ro-RO"/>
              </w:rPr>
              <w:t>În subcapitolul Create graphs pot fi găsiți o sută de indicatori ai societății informaționale europene, cu ajutorul cărora poate fi comparat progresul între țări sau din punct de vedere temporal.</w:t>
            </w:r>
          </w:p>
          <w:p w14:paraId="02DA91B9" w14:textId="77777777" w:rsidR="0060770D" w:rsidRPr="00005140" w:rsidRDefault="0060770D" w:rsidP="0060770D">
            <w:pPr>
              <w:spacing w:line="276" w:lineRule="auto"/>
              <w:jc w:val="both"/>
              <w:rPr>
                <w:rFonts w:ascii="Calibri" w:hAnsi="Calibri" w:cs="Arial"/>
                <w:kern w:val="2"/>
                <w:sz w:val="20"/>
                <w:szCs w:val="20"/>
                <w:lang w:val="ro-RO"/>
              </w:rPr>
            </w:pPr>
            <w:r w:rsidRPr="00005140">
              <w:rPr>
                <w:rFonts w:ascii="Calibri" w:hAnsi="Calibri" w:cs="Arial"/>
                <w:kern w:val="2"/>
                <w:sz w:val="20"/>
                <w:szCs w:val="20"/>
                <w:lang w:val="ro-RO"/>
              </w:rPr>
              <w:t>Indicatorii pentru România se regăsesc în capitolul 4: Clasament țară, pe un grup tematic de indicatori (</w:t>
            </w:r>
            <w:r w:rsidRPr="00005140">
              <w:rPr>
                <w:rFonts w:ascii="Calibri" w:hAnsi="Calibri" w:cs="Arial"/>
                <w:bCs/>
                <w:kern w:val="2"/>
                <w:sz w:val="20"/>
                <w:szCs w:val="20"/>
                <w:lang w:val="ro-RO"/>
              </w:rPr>
              <w:t>Country ranking table, on a thematic group of indicators).</w:t>
            </w:r>
          </w:p>
          <w:p w14:paraId="3F87A2C7" w14:textId="6F9BB271" w:rsidR="0060770D" w:rsidRPr="00005140" w:rsidRDefault="0060770D" w:rsidP="001362B8">
            <w:pPr>
              <w:spacing w:line="276" w:lineRule="auto"/>
              <w:jc w:val="both"/>
              <w:rPr>
                <w:rFonts w:ascii="Calibri" w:hAnsi="Calibri" w:cs="Arial"/>
                <w:b/>
                <w:kern w:val="2"/>
                <w:sz w:val="20"/>
                <w:szCs w:val="20"/>
                <w:lang w:val="ro-RO"/>
              </w:rPr>
            </w:pPr>
            <w:r w:rsidRPr="00005140">
              <w:rPr>
                <w:rFonts w:ascii="Calibri" w:hAnsi="Calibri" w:cs="Arial"/>
                <w:kern w:val="2"/>
                <w:sz w:val="20"/>
                <w:szCs w:val="20"/>
                <w:lang w:val="ro-RO"/>
              </w:rPr>
              <w:t xml:space="preserve">Valoarea indicatorului Acoperire/Disponibilitate în bandă largă NGA (NGA broadband coverage/availability) se regăsește în grupul: Acoperire Brodband (Brodband take-up and coverage) </w:t>
            </w:r>
            <w:hyperlink r:id="rId16" w:anchor="chart={&quot;indicator-group&quot;:&quot;broadband&quot;,&quot;ref-area&quot;:&quot;RO&quot;,&quot;time-period&quot;:&quot;2013&quot;}" w:history="1">
              <w:r w:rsidRPr="00005140">
                <w:rPr>
                  <w:rStyle w:val="Hyperlink"/>
                  <w:rFonts w:ascii="Calibri" w:hAnsi="Calibri" w:cs="Arial"/>
                  <w:color w:val="auto"/>
                  <w:kern w:val="2"/>
                  <w:sz w:val="20"/>
                  <w:szCs w:val="20"/>
                  <w:u w:val="none"/>
                  <w:lang w:val="ro-RO"/>
                </w:rPr>
                <w:t>http://digital-agenda-data.eu/charts/country-ranking-table-on-a-thematic-group-of-indicators#chart={"indicator-group":"broadband","ref-area":"RO","time-period":"2013"}</w:t>
              </w:r>
            </w:hyperlink>
          </w:p>
        </w:tc>
      </w:tr>
      <w:tr w:rsidR="00005140" w:rsidRPr="00005140" w14:paraId="6EF40C7A" w14:textId="77777777" w:rsidTr="00882AAA">
        <w:trPr>
          <w:trHeight w:val="431"/>
        </w:trPr>
        <w:tc>
          <w:tcPr>
            <w:tcW w:w="5000" w:type="pct"/>
            <w:gridSpan w:val="2"/>
            <w:shd w:val="clear" w:color="auto" w:fill="DEEAF6"/>
            <w:vAlign w:val="center"/>
          </w:tcPr>
          <w:p w14:paraId="32BF462D" w14:textId="77777777" w:rsidR="0060770D" w:rsidRPr="00005140" w:rsidRDefault="0060770D" w:rsidP="001362B8">
            <w:pPr>
              <w:rPr>
                <w:rFonts w:ascii="Calibri" w:hAnsi="Calibri" w:cs="Arial"/>
                <w:b/>
                <w:kern w:val="2"/>
                <w:sz w:val="20"/>
                <w:szCs w:val="20"/>
                <w:lang w:val="ro-RO"/>
              </w:rPr>
            </w:pPr>
            <w:r w:rsidRPr="00005140">
              <w:rPr>
                <w:rFonts w:ascii="Calibri" w:hAnsi="Calibri" w:cs="Arial"/>
                <w:b/>
                <w:kern w:val="2"/>
                <w:sz w:val="20"/>
                <w:szCs w:val="20"/>
                <w:lang w:val="ro-RO"/>
              </w:rPr>
              <w:t>Organizație / instituție responsabilă  (furnizare date, colectare date, raportare date)</w:t>
            </w:r>
          </w:p>
        </w:tc>
      </w:tr>
      <w:tr w:rsidR="00005140" w:rsidRPr="00005140" w14:paraId="1466EB50" w14:textId="77777777" w:rsidTr="0060770D">
        <w:trPr>
          <w:trHeight w:val="701"/>
        </w:trPr>
        <w:tc>
          <w:tcPr>
            <w:tcW w:w="2500" w:type="pct"/>
            <w:shd w:val="clear" w:color="auto" w:fill="auto"/>
            <w:vAlign w:val="center"/>
          </w:tcPr>
          <w:p w14:paraId="238FA63F" w14:textId="03C216DC" w:rsidR="0060770D" w:rsidRPr="00005140" w:rsidRDefault="0060770D" w:rsidP="00162984">
            <w:pPr>
              <w:jc w:val="both"/>
              <w:rPr>
                <w:rFonts w:ascii="Calibri" w:hAnsi="Calibri" w:cs="Arial"/>
                <w:b/>
                <w:kern w:val="2"/>
                <w:sz w:val="20"/>
                <w:szCs w:val="20"/>
                <w:lang w:val="ro-RO"/>
              </w:rPr>
            </w:pPr>
            <w:r w:rsidRPr="00005140">
              <w:rPr>
                <w:rFonts w:ascii="Calibri" w:hAnsi="Calibri" w:cs="Arial"/>
                <w:b/>
                <w:kern w:val="2"/>
                <w:sz w:val="20"/>
                <w:szCs w:val="20"/>
                <w:lang w:val="ro-RO"/>
              </w:rPr>
              <w:t xml:space="preserve">Organizație responsabilă pentru colectarea </w:t>
            </w:r>
            <w:r w:rsidR="00162984" w:rsidRPr="00005140">
              <w:rPr>
                <w:rFonts w:ascii="Calibri" w:hAnsi="Calibri" w:cs="Arial"/>
                <w:b/>
                <w:kern w:val="2"/>
                <w:sz w:val="20"/>
                <w:szCs w:val="20"/>
                <w:lang w:val="ro-RO"/>
              </w:rPr>
              <w:t>valorii indicatorului</w:t>
            </w:r>
          </w:p>
        </w:tc>
        <w:tc>
          <w:tcPr>
            <w:tcW w:w="2500" w:type="pct"/>
            <w:shd w:val="clear" w:color="auto" w:fill="auto"/>
            <w:vAlign w:val="center"/>
          </w:tcPr>
          <w:p w14:paraId="58E99787" w14:textId="67C815F8" w:rsidR="0060770D" w:rsidRPr="00005140" w:rsidRDefault="003C3F12" w:rsidP="008C0FE2">
            <w:pPr>
              <w:jc w:val="both"/>
              <w:rPr>
                <w:rFonts w:ascii="Calibri" w:hAnsi="Calibri" w:cs="Arial"/>
                <w:kern w:val="2"/>
                <w:sz w:val="20"/>
                <w:szCs w:val="20"/>
                <w:lang w:val="ro-RO"/>
              </w:rPr>
            </w:pPr>
            <w:r w:rsidRPr="00005140">
              <w:rPr>
                <w:rFonts w:ascii="Calibri" w:hAnsi="Calibri" w:cs="Arial"/>
                <w:kern w:val="2"/>
                <w:sz w:val="20"/>
                <w:szCs w:val="20"/>
                <w:lang w:val="ro-RO"/>
              </w:rPr>
              <w:t>Serviciul Gestionare Program</w:t>
            </w:r>
            <w:r w:rsidR="003F450A" w:rsidRPr="00005140">
              <w:rPr>
                <w:rFonts w:ascii="Calibri" w:hAnsi="Calibri" w:cs="Arial"/>
                <w:kern w:val="2"/>
                <w:sz w:val="20"/>
                <w:szCs w:val="20"/>
                <w:lang w:val="ro-RO"/>
              </w:rPr>
              <w:t xml:space="preserve"> impreuna cu Serviciul de Monitorizare din cadrul AM POC, vor prelua valoarea statistica a indicatorului asa cum este menţionată de sursa indicată mai sus.</w:t>
            </w:r>
          </w:p>
        </w:tc>
      </w:tr>
      <w:tr w:rsidR="00005140" w:rsidRPr="00005140" w14:paraId="2DAF5EA6" w14:textId="77777777" w:rsidTr="00882AAA">
        <w:trPr>
          <w:trHeight w:val="701"/>
        </w:trPr>
        <w:tc>
          <w:tcPr>
            <w:tcW w:w="2500" w:type="pct"/>
            <w:shd w:val="clear" w:color="auto" w:fill="DEEAF6"/>
            <w:vAlign w:val="center"/>
          </w:tcPr>
          <w:p w14:paraId="0810F338" w14:textId="38E7109C" w:rsidR="000E153D" w:rsidRPr="00005140" w:rsidRDefault="000E153D" w:rsidP="001362B8">
            <w:pPr>
              <w:rPr>
                <w:rFonts w:ascii="Calibri" w:hAnsi="Calibri" w:cs="Arial"/>
                <w:b/>
                <w:kern w:val="2"/>
                <w:sz w:val="20"/>
                <w:szCs w:val="20"/>
                <w:lang w:val="ro-RO"/>
              </w:rPr>
            </w:pPr>
            <w:r w:rsidRPr="00005140">
              <w:rPr>
                <w:rFonts w:ascii="Calibri" w:hAnsi="Calibri" w:cs="Arial"/>
                <w:b/>
                <w:kern w:val="2"/>
                <w:sz w:val="20"/>
                <w:szCs w:val="20"/>
                <w:lang w:val="ro-RO"/>
              </w:rPr>
              <w:t>Valoare de bază (2013):</w:t>
            </w:r>
          </w:p>
          <w:p w14:paraId="3F6A548B" w14:textId="77777777" w:rsidR="0060770D" w:rsidRPr="00005140" w:rsidRDefault="006C2D1A" w:rsidP="001362B8">
            <w:pPr>
              <w:rPr>
                <w:rFonts w:ascii="Calibri" w:hAnsi="Calibri" w:cs="Arial"/>
                <w:b/>
                <w:kern w:val="2"/>
                <w:sz w:val="20"/>
                <w:szCs w:val="20"/>
                <w:lang w:val="ro-RO"/>
              </w:rPr>
            </w:pPr>
            <w:r w:rsidRPr="00005140">
              <w:rPr>
                <w:rFonts w:ascii="Calibri" w:hAnsi="Calibri" w:cs="Arial"/>
                <w:b/>
                <w:kern w:val="2"/>
                <w:sz w:val="20"/>
                <w:szCs w:val="20"/>
                <w:lang w:val="ro-RO"/>
              </w:rPr>
              <w:t>Valoare – ţintă (2023):</w:t>
            </w:r>
          </w:p>
          <w:p w14:paraId="4B5E2AA9" w14:textId="4319998E" w:rsidR="004A0E39" w:rsidRPr="00005140" w:rsidRDefault="004A0E39" w:rsidP="001362B8">
            <w:pPr>
              <w:rPr>
                <w:rFonts w:ascii="Calibri" w:hAnsi="Calibri" w:cs="Arial"/>
                <w:b/>
                <w:kern w:val="2"/>
                <w:sz w:val="20"/>
                <w:szCs w:val="20"/>
                <w:lang w:val="ro-RO"/>
              </w:rPr>
            </w:pPr>
            <w:r w:rsidRPr="00005140">
              <w:rPr>
                <w:rFonts w:ascii="Calibri" w:hAnsi="Calibri" w:cs="Arial"/>
                <w:b/>
                <w:kern w:val="2"/>
                <w:sz w:val="20"/>
                <w:szCs w:val="20"/>
                <w:lang w:val="ro-RO"/>
              </w:rPr>
              <w:t>Valoare atinsă</w:t>
            </w:r>
            <w:r w:rsidR="001362B8" w:rsidRPr="00005140">
              <w:rPr>
                <w:rFonts w:ascii="Calibri" w:hAnsi="Calibri" w:cs="Arial"/>
                <w:b/>
                <w:kern w:val="2"/>
                <w:sz w:val="20"/>
                <w:szCs w:val="20"/>
                <w:lang w:val="ro-RO"/>
              </w:rPr>
              <w:t>:</w:t>
            </w:r>
          </w:p>
        </w:tc>
        <w:tc>
          <w:tcPr>
            <w:tcW w:w="2500" w:type="pct"/>
            <w:shd w:val="clear" w:color="auto" w:fill="DEEAF6"/>
            <w:vAlign w:val="center"/>
          </w:tcPr>
          <w:p w14:paraId="1374F84E" w14:textId="77777777" w:rsidR="000E153D" w:rsidRPr="00005140" w:rsidRDefault="000E153D" w:rsidP="0060770D">
            <w:pPr>
              <w:rPr>
                <w:rFonts w:ascii="Calibri" w:hAnsi="Calibri" w:cs="Arial"/>
                <w:b/>
                <w:kern w:val="2"/>
                <w:sz w:val="20"/>
                <w:szCs w:val="20"/>
                <w:lang w:val="ro-RO"/>
              </w:rPr>
            </w:pPr>
            <w:r w:rsidRPr="00005140">
              <w:rPr>
                <w:rFonts w:ascii="Calibri" w:hAnsi="Calibri" w:cs="Arial"/>
                <w:b/>
                <w:kern w:val="2"/>
                <w:sz w:val="20"/>
                <w:szCs w:val="20"/>
                <w:lang w:val="ro-RO"/>
              </w:rPr>
              <w:t>66</w:t>
            </w:r>
          </w:p>
          <w:p w14:paraId="6E8FA90E" w14:textId="77777777" w:rsidR="0060770D" w:rsidRPr="00005140" w:rsidRDefault="007C2070" w:rsidP="0060770D">
            <w:pPr>
              <w:rPr>
                <w:rFonts w:ascii="Calibri" w:hAnsi="Calibri" w:cs="Arial"/>
                <w:b/>
                <w:kern w:val="2"/>
                <w:sz w:val="20"/>
                <w:szCs w:val="20"/>
                <w:lang w:val="ro-RO"/>
              </w:rPr>
            </w:pPr>
            <w:r w:rsidRPr="00005140">
              <w:rPr>
                <w:rFonts w:ascii="Calibri" w:hAnsi="Calibri" w:cs="Arial"/>
                <w:b/>
                <w:kern w:val="2"/>
                <w:sz w:val="20"/>
                <w:szCs w:val="20"/>
                <w:lang w:val="ro-RO"/>
              </w:rPr>
              <w:t>80</w:t>
            </w:r>
          </w:p>
          <w:p w14:paraId="769783FC" w14:textId="129F1ABF" w:rsidR="004A0E39" w:rsidRPr="00005140" w:rsidRDefault="004A0E39" w:rsidP="0060770D">
            <w:pPr>
              <w:rPr>
                <w:rFonts w:ascii="Calibri" w:hAnsi="Calibri" w:cs="Arial"/>
                <w:b/>
                <w:kern w:val="2"/>
                <w:sz w:val="20"/>
                <w:szCs w:val="20"/>
                <w:lang w:val="ro-RO"/>
              </w:rPr>
            </w:pPr>
            <w:r w:rsidRPr="00005140">
              <w:rPr>
                <w:rFonts w:ascii="Calibri" w:hAnsi="Calibri" w:cs="Arial"/>
                <w:b/>
                <w:kern w:val="2"/>
                <w:sz w:val="20"/>
                <w:szCs w:val="20"/>
                <w:lang w:val="ro-RO"/>
              </w:rPr>
              <w:t>Conform sursei</w:t>
            </w:r>
          </w:p>
        </w:tc>
      </w:tr>
    </w:tbl>
    <w:p w14:paraId="3BCEC2C6" w14:textId="6318F181" w:rsidR="00B3269F" w:rsidRPr="00005140" w:rsidRDefault="000E153D" w:rsidP="00F70D25">
      <w:pPr>
        <w:spacing w:line="276" w:lineRule="auto"/>
        <w:jc w:val="both"/>
        <w:rPr>
          <w:rFonts w:ascii="Calibri" w:hAnsi="Calibri" w:cs="Arial"/>
          <w:kern w:val="2"/>
          <w:sz w:val="18"/>
          <w:szCs w:val="18"/>
          <w:lang w:val="ro-RO"/>
        </w:rPr>
      </w:pPr>
      <w:r w:rsidRPr="00005140">
        <w:rPr>
          <w:rFonts w:ascii="Calibri" w:hAnsi="Calibri" w:cs="Arial"/>
          <w:kern w:val="2"/>
          <w:sz w:val="18"/>
          <w:szCs w:val="18"/>
          <w:lang w:val="ro-RO"/>
        </w:rPr>
        <w:t>,</w:t>
      </w:r>
      <w:r w:rsidR="00B3269F" w:rsidRPr="00005140">
        <w:rPr>
          <w:rFonts w:ascii="Calibri" w:hAnsi="Calibri" w:cs="Arial"/>
          <w:kern w:val="2"/>
          <w:sz w:val="18"/>
          <w:szCs w:val="18"/>
          <w:lang w:val="ro-RO"/>
        </w:rPr>
        <w:t xml:space="preserve"> </w:t>
      </w:r>
    </w:p>
    <w:p w14:paraId="0612EFD0" w14:textId="77777777" w:rsidR="00B3269F" w:rsidRPr="00005140" w:rsidRDefault="00B3269F" w:rsidP="00F70D25">
      <w:pPr>
        <w:spacing w:line="276" w:lineRule="auto"/>
        <w:jc w:val="both"/>
        <w:rPr>
          <w:rFonts w:ascii="Calibri" w:hAnsi="Calibri" w:cs="Arial"/>
          <w:kern w:val="2"/>
          <w:lang w:val="ro-RO"/>
        </w:rPr>
      </w:pPr>
    </w:p>
    <w:p w14:paraId="1F86B5C9" w14:textId="77777777" w:rsidR="00B3269F" w:rsidRPr="00005140" w:rsidRDefault="0060770D" w:rsidP="002D0CB4">
      <w:pPr>
        <w:pStyle w:val="ListParagraph1"/>
        <w:spacing w:after="0" w:line="276" w:lineRule="auto"/>
        <w:ind w:left="360"/>
        <w:jc w:val="both"/>
        <w:rPr>
          <w:rFonts w:cs="Arial"/>
          <w:sz w:val="24"/>
          <w:szCs w:val="24"/>
          <w:lang w:val="ro-RO"/>
        </w:rPr>
      </w:pPr>
      <w:bookmarkStart w:id="35" w:name="_Toc423692713"/>
      <w:r w:rsidRPr="00005140">
        <w:rPr>
          <w:rFonts w:cs="Arial"/>
          <w:b/>
          <w:sz w:val="24"/>
          <w:szCs w:val="24"/>
          <w:lang w:val="ro-RO"/>
        </w:rPr>
        <w:br w:type="page"/>
      </w:r>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9"/>
        <w:gridCol w:w="4839"/>
      </w:tblGrid>
      <w:tr w:rsidR="00005140" w:rsidRPr="00005140" w14:paraId="193E6743" w14:textId="77777777" w:rsidTr="002D0CB4">
        <w:trPr>
          <w:trHeight w:val="485"/>
        </w:trPr>
        <w:tc>
          <w:tcPr>
            <w:tcW w:w="5000" w:type="pct"/>
            <w:gridSpan w:val="2"/>
            <w:vAlign w:val="center"/>
          </w:tcPr>
          <w:p w14:paraId="0DF8B4D7" w14:textId="77777777" w:rsidR="00117477" w:rsidRPr="00005140" w:rsidRDefault="00117477" w:rsidP="001362B8">
            <w:pPr>
              <w:pStyle w:val="Heading2"/>
            </w:pPr>
            <w:bookmarkStart w:id="36" w:name="_Toc451351884"/>
            <w:bookmarkStart w:id="37" w:name="_Toc16237721"/>
            <w:r w:rsidRPr="00005140">
              <w:lastRenderedPageBreak/>
              <w:t>3S9:  VALOAREA ADĂUGATĂ BRUTĂ GENERATĂ DE SECTORUL TIC</w:t>
            </w:r>
            <w:bookmarkEnd w:id="36"/>
            <w:bookmarkEnd w:id="37"/>
          </w:p>
        </w:tc>
      </w:tr>
      <w:tr w:rsidR="00005140" w:rsidRPr="00005140" w14:paraId="4FE1C7F0" w14:textId="77777777" w:rsidTr="002D0CB4">
        <w:trPr>
          <w:trHeight w:val="791"/>
        </w:trPr>
        <w:tc>
          <w:tcPr>
            <w:tcW w:w="5000" w:type="pct"/>
            <w:gridSpan w:val="2"/>
            <w:shd w:val="clear" w:color="auto" w:fill="DBE5F1"/>
            <w:vAlign w:val="center"/>
          </w:tcPr>
          <w:p w14:paraId="23C0271E" w14:textId="1DA97714" w:rsidR="000E153D" w:rsidRPr="00005140" w:rsidRDefault="000E153D" w:rsidP="00117477">
            <w:pPr>
              <w:spacing w:line="276" w:lineRule="auto"/>
              <w:jc w:val="both"/>
              <w:rPr>
                <w:rFonts w:ascii="Calibri" w:hAnsi="Calibri" w:cs="Arial"/>
                <w:b/>
                <w:kern w:val="2"/>
                <w:sz w:val="20"/>
                <w:szCs w:val="20"/>
                <w:lang w:val="ro-RO"/>
              </w:rPr>
            </w:pPr>
            <w:r w:rsidRPr="00005140">
              <w:rPr>
                <w:rFonts w:ascii="Calibri" w:hAnsi="Calibri" w:cs="Arial"/>
                <w:b/>
                <w:kern w:val="2"/>
                <w:sz w:val="20"/>
                <w:szCs w:val="20"/>
                <w:lang w:val="ro-RO"/>
              </w:rPr>
              <w:t>Relevanță</w:t>
            </w:r>
          </w:p>
          <w:p w14:paraId="0D6752D7" w14:textId="3104C043" w:rsidR="000E153D" w:rsidRPr="00005140" w:rsidRDefault="000E153D" w:rsidP="000E153D">
            <w:pPr>
              <w:spacing w:line="276" w:lineRule="auto"/>
              <w:jc w:val="both"/>
              <w:rPr>
                <w:rFonts w:ascii="Calibri" w:hAnsi="Calibri" w:cs="Arial"/>
                <w:kern w:val="2"/>
                <w:sz w:val="20"/>
                <w:szCs w:val="20"/>
                <w:lang w:val="ro-RO"/>
              </w:rPr>
            </w:pPr>
            <w:r w:rsidRPr="00005140">
              <w:rPr>
                <w:rFonts w:ascii="Calibri" w:hAnsi="Calibri" w:cs="Arial"/>
                <w:kern w:val="2"/>
                <w:sz w:val="20"/>
                <w:szCs w:val="20"/>
                <w:lang w:val="ro-RO"/>
              </w:rPr>
              <w:t>Indicatorul este relevant pentru obiectivul specific 2.2 Creșterea contribuției sectorului TIC pentru competitivitatea economică. Produsele și servicii TIC noi și performante create prin proiectele susținute  pot influența toate sectoarele economice determinând creșterea competitivității economice.</w:t>
            </w:r>
          </w:p>
        </w:tc>
      </w:tr>
      <w:tr w:rsidR="00005140" w:rsidRPr="00005140" w14:paraId="78D01FD5" w14:textId="77777777" w:rsidTr="001362B8">
        <w:trPr>
          <w:trHeight w:val="791"/>
        </w:trPr>
        <w:tc>
          <w:tcPr>
            <w:tcW w:w="5000" w:type="pct"/>
            <w:gridSpan w:val="2"/>
            <w:shd w:val="clear" w:color="auto" w:fill="auto"/>
            <w:vAlign w:val="center"/>
          </w:tcPr>
          <w:p w14:paraId="636213FB" w14:textId="44A569B6" w:rsidR="00450324" w:rsidRPr="00005140" w:rsidRDefault="00450324" w:rsidP="00117477">
            <w:pPr>
              <w:spacing w:line="276" w:lineRule="auto"/>
              <w:jc w:val="both"/>
              <w:rPr>
                <w:rFonts w:ascii="Calibri" w:hAnsi="Calibri" w:cs="Arial"/>
                <w:b/>
                <w:kern w:val="2"/>
                <w:sz w:val="20"/>
                <w:szCs w:val="20"/>
                <w:lang w:val="ro-RO"/>
              </w:rPr>
            </w:pPr>
            <w:r w:rsidRPr="00005140">
              <w:rPr>
                <w:rFonts w:ascii="Calibri" w:hAnsi="Calibri" w:cs="Arial"/>
                <w:b/>
                <w:kern w:val="2"/>
                <w:sz w:val="20"/>
                <w:szCs w:val="20"/>
                <w:lang w:val="ro-RO"/>
              </w:rPr>
              <w:t>Tip de indicator</w:t>
            </w:r>
          </w:p>
          <w:p w14:paraId="37209A67" w14:textId="18D549AE" w:rsidR="00450324" w:rsidRPr="00005140" w:rsidRDefault="00450324" w:rsidP="00117477">
            <w:pPr>
              <w:spacing w:line="276" w:lineRule="auto"/>
              <w:jc w:val="both"/>
              <w:rPr>
                <w:rFonts w:ascii="Calibri" w:hAnsi="Calibri" w:cs="Arial"/>
                <w:kern w:val="2"/>
                <w:sz w:val="20"/>
                <w:szCs w:val="20"/>
                <w:lang w:val="ro-RO"/>
              </w:rPr>
            </w:pPr>
            <w:r w:rsidRPr="00005140">
              <w:rPr>
                <w:rFonts w:ascii="Calibri" w:hAnsi="Calibri" w:cs="Arial"/>
                <w:kern w:val="2"/>
                <w:sz w:val="20"/>
                <w:szCs w:val="20"/>
                <w:lang w:val="ro-RO"/>
              </w:rPr>
              <w:t>Indicator prestabilit de rezultat specific programului</w:t>
            </w:r>
          </w:p>
        </w:tc>
      </w:tr>
      <w:tr w:rsidR="00005140" w:rsidRPr="00005140" w14:paraId="48FDA462" w14:textId="77777777" w:rsidTr="002D0CB4">
        <w:trPr>
          <w:trHeight w:val="791"/>
        </w:trPr>
        <w:tc>
          <w:tcPr>
            <w:tcW w:w="5000" w:type="pct"/>
            <w:gridSpan w:val="2"/>
            <w:shd w:val="clear" w:color="auto" w:fill="DBE5F1"/>
            <w:vAlign w:val="center"/>
          </w:tcPr>
          <w:p w14:paraId="0A0C2FF0" w14:textId="77777777" w:rsidR="00117477" w:rsidRPr="00005140" w:rsidRDefault="00117477" w:rsidP="00117477">
            <w:pPr>
              <w:spacing w:line="276" w:lineRule="auto"/>
              <w:jc w:val="both"/>
              <w:rPr>
                <w:rFonts w:ascii="Calibri" w:hAnsi="Calibri" w:cs="Arial"/>
                <w:b/>
                <w:kern w:val="2"/>
                <w:sz w:val="20"/>
                <w:szCs w:val="20"/>
                <w:lang w:val="ro-RO"/>
              </w:rPr>
            </w:pPr>
            <w:r w:rsidRPr="00005140">
              <w:rPr>
                <w:rFonts w:ascii="Calibri" w:hAnsi="Calibri" w:cs="Arial"/>
                <w:b/>
                <w:kern w:val="2"/>
                <w:sz w:val="20"/>
                <w:szCs w:val="20"/>
                <w:lang w:val="ro-RO"/>
              </w:rPr>
              <w:t>Definiție</w:t>
            </w:r>
          </w:p>
          <w:p w14:paraId="1097BF51" w14:textId="77777777" w:rsidR="00117477" w:rsidRPr="00005140" w:rsidRDefault="00117477" w:rsidP="00117477">
            <w:pPr>
              <w:spacing w:line="276" w:lineRule="auto"/>
              <w:jc w:val="both"/>
              <w:rPr>
                <w:rFonts w:ascii="Calibri" w:hAnsi="Calibri" w:cs="Arial"/>
                <w:kern w:val="2"/>
                <w:sz w:val="20"/>
                <w:szCs w:val="20"/>
                <w:lang w:val="ro-RO"/>
              </w:rPr>
            </w:pPr>
            <w:r w:rsidRPr="00005140">
              <w:rPr>
                <w:rFonts w:ascii="Calibri" w:hAnsi="Calibri" w:cs="Arial"/>
                <w:kern w:val="2"/>
                <w:sz w:val="20"/>
                <w:szCs w:val="20"/>
                <w:lang w:val="ro-RO"/>
              </w:rPr>
              <w:t xml:space="preserve">Indicatorul exprimă </w:t>
            </w:r>
            <w:r w:rsidRPr="00005140">
              <w:rPr>
                <w:rFonts w:ascii="Calibri" w:hAnsi="Calibri" w:cs="Arial"/>
                <w:b/>
                <w:kern w:val="2"/>
                <w:sz w:val="20"/>
                <w:szCs w:val="20"/>
                <w:lang w:val="ro-RO"/>
              </w:rPr>
              <w:t>valoarea adăugată brută produsă în sectorul TIC ca % din PIB.</w:t>
            </w:r>
          </w:p>
          <w:p w14:paraId="28933196" w14:textId="77777777" w:rsidR="00117477" w:rsidRPr="00005140" w:rsidRDefault="00117477" w:rsidP="00117477">
            <w:pPr>
              <w:spacing w:line="276" w:lineRule="auto"/>
              <w:jc w:val="both"/>
              <w:rPr>
                <w:rFonts w:ascii="Calibri" w:hAnsi="Calibri" w:cs="Arial"/>
                <w:kern w:val="2"/>
                <w:sz w:val="20"/>
                <w:szCs w:val="20"/>
                <w:lang w:val="ro-RO"/>
              </w:rPr>
            </w:pPr>
            <w:r w:rsidRPr="00005140">
              <w:rPr>
                <w:rFonts w:ascii="Calibri" w:hAnsi="Calibri" w:cs="Arial"/>
                <w:b/>
                <w:kern w:val="2"/>
                <w:sz w:val="20"/>
                <w:szCs w:val="20"/>
                <w:lang w:val="ro-RO"/>
              </w:rPr>
              <w:t>Valoarea adãugatã brutã (VAB)</w:t>
            </w:r>
            <w:r w:rsidRPr="00005140">
              <w:rPr>
                <w:rFonts w:ascii="Calibri" w:hAnsi="Calibri" w:cs="Arial"/>
                <w:kern w:val="2"/>
                <w:sz w:val="20"/>
                <w:szCs w:val="20"/>
                <w:lang w:val="ro-RO"/>
              </w:rPr>
              <w:t xml:space="preserve"> este soldul contului de producție reprezentând valoarea nou creată în procesul de producþie.</w:t>
            </w:r>
          </w:p>
          <w:p w14:paraId="31E212F2" w14:textId="77777777" w:rsidR="00117477" w:rsidRPr="00005140" w:rsidRDefault="00117477" w:rsidP="00117477">
            <w:pPr>
              <w:spacing w:line="276" w:lineRule="auto"/>
              <w:jc w:val="both"/>
              <w:rPr>
                <w:rFonts w:ascii="Calibri" w:hAnsi="Calibri" w:cs="Arial"/>
                <w:b/>
                <w:kern w:val="2"/>
                <w:sz w:val="20"/>
                <w:szCs w:val="20"/>
                <w:lang w:val="ro-RO"/>
              </w:rPr>
            </w:pPr>
            <w:r w:rsidRPr="00005140">
              <w:rPr>
                <w:rFonts w:ascii="Calibri" w:hAnsi="Calibri" w:cs="Arial"/>
                <w:b/>
                <w:kern w:val="2"/>
                <w:sz w:val="20"/>
                <w:szCs w:val="20"/>
                <w:lang w:val="ro-RO"/>
              </w:rPr>
              <w:t>Produsul intern brut (PIB)</w:t>
            </w:r>
            <w:r w:rsidRPr="00005140">
              <w:rPr>
                <w:rFonts w:ascii="Calibri" w:hAnsi="Calibri" w:cs="Arial"/>
                <w:kern w:val="2"/>
                <w:sz w:val="20"/>
                <w:szCs w:val="20"/>
                <w:lang w:val="ro-RO"/>
              </w:rPr>
              <w:t>, principalul agregat macroeconomic al contabilitãþii naționale, reprezintã rezultatul final al activitãții de producție a unitãților producãtoare rezidente. Acesta este egal cu suma valorilor adăugate a diferitelor sectoare de activitate, la care se adaugă taxele vamale și impozitele și se scad subvențiile pe produse  (care nu sunt alocate sectoarelor sau industriilor).</w:t>
            </w:r>
          </w:p>
        </w:tc>
      </w:tr>
      <w:tr w:rsidR="00005140" w:rsidRPr="00005140" w14:paraId="75752354" w14:textId="77777777" w:rsidTr="002D0CB4">
        <w:trPr>
          <w:trHeight w:val="411"/>
        </w:trPr>
        <w:tc>
          <w:tcPr>
            <w:tcW w:w="5000" w:type="pct"/>
            <w:gridSpan w:val="2"/>
            <w:vAlign w:val="center"/>
          </w:tcPr>
          <w:p w14:paraId="45980E9B" w14:textId="77777777" w:rsidR="00117477" w:rsidRPr="00005140" w:rsidRDefault="00117477" w:rsidP="00F70D25">
            <w:pPr>
              <w:widowControl w:val="0"/>
              <w:autoSpaceDE w:val="0"/>
              <w:autoSpaceDN w:val="0"/>
              <w:adjustRightInd w:val="0"/>
              <w:spacing w:line="276" w:lineRule="auto"/>
              <w:ind w:right="-23"/>
              <w:jc w:val="both"/>
              <w:rPr>
                <w:rFonts w:ascii="Calibri" w:hAnsi="Calibri" w:cs="Arial"/>
                <w:b/>
                <w:kern w:val="2"/>
                <w:sz w:val="20"/>
                <w:szCs w:val="20"/>
                <w:lang w:val="ro-RO"/>
              </w:rPr>
            </w:pPr>
            <w:r w:rsidRPr="00005140">
              <w:rPr>
                <w:rFonts w:ascii="Calibri" w:hAnsi="Calibri" w:cs="Arial"/>
                <w:b/>
                <w:kern w:val="2"/>
                <w:sz w:val="20"/>
                <w:szCs w:val="20"/>
                <w:lang w:val="ro-RO"/>
              </w:rPr>
              <w:t xml:space="preserve">Unitatea de măsură: </w:t>
            </w:r>
            <w:r w:rsidRPr="00005140">
              <w:rPr>
                <w:rFonts w:ascii="Calibri" w:hAnsi="Calibri" w:cs="Arial"/>
                <w:kern w:val="2"/>
                <w:sz w:val="20"/>
                <w:szCs w:val="20"/>
                <w:lang w:val="ro-RO"/>
              </w:rPr>
              <w:t>% din PIB</w:t>
            </w:r>
          </w:p>
        </w:tc>
      </w:tr>
      <w:tr w:rsidR="00005140" w:rsidRPr="00005140" w14:paraId="388E69E7" w14:textId="77777777" w:rsidTr="002D0CB4">
        <w:trPr>
          <w:trHeight w:val="719"/>
        </w:trPr>
        <w:tc>
          <w:tcPr>
            <w:tcW w:w="5000" w:type="pct"/>
            <w:gridSpan w:val="2"/>
            <w:vAlign w:val="center"/>
          </w:tcPr>
          <w:p w14:paraId="29D9313F" w14:textId="77777777" w:rsidR="00117477" w:rsidRPr="00005140" w:rsidRDefault="00117477" w:rsidP="001362B8">
            <w:pPr>
              <w:widowControl w:val="0"/>
              <w:autoSpaceDE w:val="0"/>
              <w:autoSpaceDN w:val="0"/>
              <w:adjustRightInd w:val="0"/>
              <w:spacing w:line="276" w:lineRule="auto"/>
              <w:ind w:right="-23"/>
              <w:jc w:val="both"/>
              <w:rPr>
                <w:rFonts w:ascii="Calibri" w:hAnsi="Calibri" w:cs="Arial"/>
                <w:b/>
                <w:kern w:val="2"/>
                <w:sz w:val="20"/>
                <w:szCs w:val="20"/>
                <w:lang w:val="ro-RO"/>
              </w:rPr>
            </w:pPr>
            <w:r w:rsidRPr="00005140">
              <w:rPr>
                <w:rFonts w:ascii="Calibri" w:hAnsi="Calibri" w:cs="Arial"/>
                <w:b/>
                <w:kern w:val="2"/>
                <w:sz w:val="20"/>
                <w:szCs w:val="20"/>
                <w:lang w:val="ro-RO"/>
              </w:rPr>
              <w:t>Formula de calcul</w:t>
            </w:r>
          </w:p>
          <w:p w14:paraId="0C430EBD" w14:textId="77777777" w:rsidR="00117477" w:rsidRPr="00005140" w:rsidRDefault="00117477" w:rsidP="00117477">
            <w:pPr>
              <w:widowControl w:val="0"/>
              <w:autoSpaceDE w:val="0"/>
              <w:autoSpaceDN w:val="0"/>
              <w:adjustRightInd w:val="0"/>
              <w:spacing w:line="276" w:lineRule="auto"/>
              <w:ind w:right="-23"/>
              <w:jc w:val="both"/>
              <w:rPr>
                <w:rFonts w:ascii="Calibri" w:hAnsi="Calibri" w:cs="Arial"/>
                <w:b/>
                <w:kern w:val="2"/>
                <w:sz w:val="20"/>
                <w:szCs w:val="20"/>
                <w:lang w:val="ro-RO"/>
              </w:rPr>
            </w:pPr>
            <w:r w:rsidRPr="00005140">
              <w:rPr>
                <w:rFonts w:ascii="Calibri" w:hAnsi="Calibri" w:cs="Arial"/>
                <w:b/>
                <w:kern w:val="2"/>
                <w:sz w:val="20"/>
                <w:szCs w:val="20"/>
                <w:lang w:val="ro-RO"/>
              </w:rPr>
              <w:t>Valoarea adăugată brută generată de sectorul TIC= Valoarea adãugatã brutã (VAB) / Produsul intern brut (PIB) *100 %</w:t>
            </w:r>
          </w:p>
          <w:p w14:paraId="03991BC4" w14:textId="77777777" w:rsidR="00117477" w:rsidRPr="00005140" w:rsidRDefault="00117477" w:rsidP="00882AAA">
            <w:pPr>
              <w:widowControl w:val="0"/>
              <w:numPr>
                <w:ilvl w:val="0"/>
                <w:numId w:val="10"/>
              </w:numPr>
              <w:autoSpaceDE w:val="0"/>
              <w:autoSpaceDN w:val="0"/>
              <w:adjustRightInd w:val="0"/>
              <w:spacing w:line="276" w:lineRule="auto"/>
              <w:ind w:right="-23"/>
              <w:jc w:val="both"/>
              <w:rPr>
                <w:rFonts w:ascii="Calibri" w:hAnsi="Calibri" w:cs="Arial"/>
                <w:kern w:val="2"/>
                <w:sz w:val="20"/>
                <w:szCs w:val="20"/>
                <w:lang w:val="ro-RO"/>
              </w:rPr>
            </w:pPr>
            <w:r w:rsidRPr="00005140">
              <w:rPr>
                <w:rFonts w:ascii="Calibri" w:hAnsi="Calibri" w:cs="Arial"/>
                <w:b/>
                <w:kern w:val="2"/>
                <w:sz w:val="20"/>
                <w:szCs w:val="20"/>
                <w:lang w:val="ro-RO"/>
              </w:rPr>
              <w:t>numărător</w:t>
            </w:r>
            <w:r w:rsidRPr="00005140">
              <w:rPr>
                <w:rFonts w:ascii="Calibri" w:hAnsi="Calibri" w:cs="Arial"/>
                <w:kern w:val="2"/>
                <w:sz w:val="20"/>
                <w:szCs w:val="20"/>
                <w:lang w:val="ro-RO"/>
              </w:rPr>
              <w:t>: VAB  generată de sectorul TIC (în valoare monetară –milioane lei în prețuri curente)</w:t>
            </w:r>
          </w:p>
          <w:p w14:paraId="23CADD09" w14:textId="77777777" w:rsidR="00117477" w:rsidRPr="00005140" w:rsidRDefault="00117477" w:rsidP="00882AAA">
            <w:pPr>
              <w:widowControl w:val="0"/>
              <w:numPr>
                <w:ilvl w:val="0"/>
                <w:numId w:val="10"/>
              </w:numPr>
              <w:autoSpaceDE w:val="0"/>
              <w:autoSpaceDN w:val="0"/>
              <w:adjustRightInd w:val="0"/>
              <w:spacing w:line="276" w:lineRule="auto"/>
              <w:ind w:right="-23"/>
              <w:jc w:val="both"/>
              <w:rPr>
                <w:rFonts w:ascii="Calibri" w:hAnsi="Calibri" w:cs="Arial"/>
                <w:kern w:val="2"/>
                <w:sz w:val="20"/>
                <w:szCs w:val="20"/>
                <w:lang w:val="ro-RO"/>
              </w:rPr>
            </w:pPr>
            <w:r w:rsidRPr="00005140">
              <w:rPr>
                <w:rFonts w:ascii="Calibri" w:hAnsi="Calibri" w:cs="Arial"/>
                <w:b/>
                <w:kern w:val="2"/>
                <w:sz w:val="20"/>
                <w:szCs w:val="20"/>
                <w:lang w:val="ro-RO"/>
              </w:rPr>
              <w:t>numitor</w:t>
            </w:r>
            <w:r w:rsidRPr="00005140">
              <w:rPr>
                <w:rFonts w:ascii="Calibri" w:hAnsi="Calibri" w:cs="Arial"/>
                <w:kern w:val="2"/>
                <w:sz w:val="20"/>
                <w:szCs w:val="20"/>
                <w:lang w:val="ro-RO"/>
              </w:rPr>
              <w:t>: PIB (în valoare monetară – milioane lei în prețuri curente)</w:t>
            </w:r>
          </w:p>
        </w:tc>
      </w:tr>
      <w:tr w:rsidR="00005140" w:rsidRPr="00005140" w14:paraId="01F556B3" w14:textId="77777777" w:rsidTr="002D0CB4">
        <w:trPr>
          <w:trHeight w:val="701"/>
        </w:trPr>
        <w:tc>
          <w:tcPr>
            <w:tcW w:w="5000" w:type="pct"/>
            <w:gridSpan w:val="2"/>
            <w:shd w:val="clear" w:color="auto" w:fill="auto"/>
            <w:vAlign w:val="center"/>
          </w:tcPr>
          <w:p w14:paraId="076A76E5" w14:textId="77777777" w:rsidR="002D0CB4" w:rsidRPr="00005140" w:rsidRDefault="002D0CB4" w:rsidP="001362B8">
            <w:pPr>
              <w:jc w:val="both"/>
              <w:rPr>
                <w:rFonts w:ascii="Calibri" w:hAnsi="Calibri" w:cs="Arial"/>
                <w:b/>
                <w:kern w:val="2"/>
                <w:sz w:val="20"/>
                <w:szCs w:val="20"/>
                <w:lang w:val="ro-RO"/>
              </w:rPr>
            </w:pPr>
            <w:r w:rsidRPr="00005140">
              <w:rPr>
                <w:rFonts w:ascii="Calibri" w:hAnsi="Calibri" w:cs="Arial"/>
                <w:b/>
                <w:kern w:val="2"/>
                <w:sz w:val="20"/>
                <w:szCs w:val="20"/>
                <w:lang w:val="ro-RO"/>
              </w:rPr>
              <w:t>Sursa datelor</w:t>
            </w:r>
          </w:p>
          <w:p w14:paraId="1A5FE8AA" w14:textId="529BB706" w:rsidR="002D0CB4" w:rsidRPr="00005140" w:rsidRDefault="002D0CB4" w:rsidP="002D0CB4">
            <w:pPr>
              <w:spacing w:line="276" w:lineRule="auto"/>
              <w:jc w:val="both"/>
              <w:rPr>
                <w:rFonts w:ascii="Calibri" w:hAnsi="Calibri" w:cs="Arial"/>
                <w:b/>
                <w:kern w:val="2"/>
                <w:sz w:val="20"/>
                <w:szCs w:val="20"/>
                <w:lang w:val="ro-RO"/>
              </w:rPr>
            </w:pPr>
            <w:r w:rsidRPr="00005140">
              <w:rPr>
                <w:rFonts w:ascii="Calibri" w:hAnsi="Calibri" w:cs="Arial"/>
                <w:b/>
                <w:kern w:val="2"/>
                <w:sz w:val="20"/>
                <w:szCs w:val="20"/>
                <w:lang w:val="ro-RO"/>
              </w:rPr>
              <w:t xml:space="preserve">numărător: </w:t>
            </w:r>
            <w:r w:rsidRPr="00005140">
              <w:rPr>
                <w:rFonts w:ascii="Calibri" w:hAnsi="Calibri" w:cs="Arial"/>
                <w:kern w:val="2"/>
                <w:sz w:val="20"/>
                <w:szCs w:val="20"/>
                <w:lang w:val="ro-RO"/>
              </w:rPr>
              <w:t>VAB  generată de sectorul TIC- INS</w:t>
            </w:r>
            <w:r w:rsidRPr="00005140">
              <w:rPr>
                <w:rFonts w:ascii="Calibri" w:hAnsi="Calibri" w:cs="Arial"/>
                <w:b/>
                <w:kern w:val="2"/>
                <w:sz w:val="20"/>
                <w:szCs w:val="20"/>
                <w:lang w:val="ro-RO"/>
              </w:rPr>
              <w:t xml:space="preserve"> </w:t>
            </w:r>
            <w:r w:rsidR="000E153D" w:rsidRPr="00005140">
              <w:rPr>
                <w:rFonts w:ascii="Calibri" w:hAnsi="Calibri" w:cs="Arial"/>
                <w:kern w:val="2"/>
                <w:sz w:val="20"/>
                <w:szCs w:val="20"/>
                <w:lang w:val="ro-RO"/>
              </w:rPr>
              <w:t xml:space="preserve">(publicații anuale privind accesul populației la tehnologia informației și comunicațiilor, </w:t>
            </w:r>
            <w:hyperlink r:id="rId17" w:history="1">
              <w:r w:rsidR="000E153D" w:rsidRPr="00005140">
                <w:rPr>
                  <w:rStyle w:val="Hyperlink"/>
                  <w:rFonts w:ascii="Calibri" w:hAnsi="Calibri" w:cs="Arial"/>
                  <w:color w:val="auto"/>
                  <w:kern w:val="2"/>
                  <w:sz w:val="20"/>
                  <w:szCs w:val="20"/>
                  <w:u w:val="none"/>
                </w:rPr>
                <w:t>http://www.insse.ro/cms/ro/publicatii-statistice-in-format-electronic</w:t>
              </w:r>
            </w:hyperlink>
            <w:r w:rsidR="000E153D" w:rsidRPr="00005140">
              <w:rPr>
                <w:rFonts w:ascii="Calibri" w:hAnsi="Calibri" w:cs="Arial"/>
                <w:kern w:val="2"/>
                <w:sz w:val="20"/>
                <w:szCs w:val="20"/>
                <w:lang w:val="ro-RO"/>
              </w:rPr>
              <w:t>)</w:t>
            </w:r>
          </w:p>
          <w:p w14:paraId="6C6D8172" w14:textId="4BF3D91D" w:rsidR="001362B8" w:rsidRPr="00005140" w:rsidRDefault="002D0CB4" w:rsidP="001362B8">
            <w:pPr>
              <w:spacing w:line="276" w:lineRule="auto"/>
              <w:jc w:val="both"/>
              <w:rPr>
                <w:rFonts w:ascii="Calibri" w:hAnsi="Calibri" w:cs="Arial"/>
                <w:kern w:val="2"/>
                <w:sz w:val="20"/>
                <w:szCs w:val="20"/>
                <w:lang w:val="ro-RO"/>
              </w:rPr>
            </w:pPr>
            <w:r w:rsidRPr="00005140">
              <w:rPr>
                <w:rFonts w:ascii="Calibri" w:hAnsi="Calibri" w:cs="Arial"/>
                <w:b/>
                <w:kern w:val="2"/>
                <w:sz w:val="20"/>
                <w:szCs w:val="20"/>
                <w:lang w:val="ro-RO"/>
              </w:rPr>
              <w:t xml:space="preserve">numitor: </w:t>
            </w:r>
            <w:r w:rsidRPr="00005140">
              <w:rPr>
                <w:rFonts w:ascii="Calibri" w:hAnsi="Calibri" w:cs="Arial"/>
                <w:kern w:val="2"/>
                <w:sz w:val="20"/>
                <w:szCs w:val="20"/>
                <w:lang w:val="ro-RO"/>
              </w:rPr>
              <w:t>PIB - Anuarul statistic – capitolul 11. Conturi naționale</w:t>
            </w:r>
            <w:r w:rsidR="00742057" w:rsidRPr="00005140">
              <w:rPr>
                <w:rFonts w:ascii="Calibri" w:hAnsi="Calibri" w:cs="Arial"/>
                <w:kern w:val="2"/>
                <w:sz w:val="20"/>
                <w:szCs w:val="20"/>
                <w:lang w:val="ro-RO"/>
              </w:rPr>
              <w:t>, www.insse.ro</w:t>
            </w:r>
          </w:p>
          <w:p w14:paraId="21EC513D" w14:textId="72284295" w:rsidR="002D0CB4" w:rsidRPr="00005140" w:rsidRDefault="002D0CB4" w:rsidP="002D0CB4">
            <w:pPr>
              <w:spacing w:line="276" w:lineRule="auto"/>
              <w:jc w:val="both"/>
              <w:rPr>
                <w:rFonts w:ascii="Calibri" w:hAnsi="Calibri" w:cs="Arial"/>
                <w:kern w:val="2"/>
                <w:sz w:val="20"/>
                <w:szCs w:val="20"/>
                <w:lang w:val="ro-RO"/>
              </w:rPr>
            </w:pPr>
          </w:p>
        </w:tc>
      </w:tr>
      <w:tr w:rsidR="00005140" w:rsidRPr="00005140" w14:paraId="27FA7782" w14:textId="77777777" w:rsidTr="00882AAA">
        <w:trPr>
          <w:trHeight w:val="581"/>
        </w:trPr>
        <w:tc>
          <w:tcPr>
            <w:tcW w:w="5000" w:type="pct"/>
            <w:gridSpan w:val="2"/>
            <w:shd w:val="clear" w:color="auto" w:fill="DEEAF6"/>
            <w:vAlign w:val="center"/>
          </w:tcPr>
          <w:p w14:paraId="3C0BB3B8" w14:textId="77777777" w:rsidR="002D0CB4" w:rsidRPr="00005140" w:rsidRDefault="002D0CB4" w:rsidP="001362B8">
            <w:pPr>
              <w:rPr>
                <w:rFonts w:ascii="Calibri" w:hAnsi="Calibri" w:cs="Arial"/>
                <w:b/>
                <w:kern w:val="2"/>
                <w:sz w:val="20"/>
                <w:szCs w:val="20"/>
                <w:lang w:val="ro-RO"/>
              </w:rPr>
            </w:pPr>
            <w:r w:rsidRPr="00005140">
              <w:rPr>
                <w:rFonts w:ascii="Calibri" w:hAnsi="Calibri" w:cs="Arial"/>
                <w:b/>
                <w:kern w:val="2"/>
                <w:sz w:val="20"/>
                <w:szCs w:val="20"/>
                <w:lang w:val="ro-RO"/>
              </w:rPr>
              <w:t>Organizație / instituție responsabilă (furnizare date, colectare date, raportare date)</w:t>
            </w:r>
          </w:p>
        </w:tc>
      </w:tr>
      <w:tr w:rsidR="00005140" w:rsidRPr="00005140" w14:paraId="76F6087D" w14:textId="77777777" w:rsidTr="002D0CB4">
        <w:trPr>
          <w:trHeight w:val="553"/>
        </w:trPr>
        <w:tc>
          <w:tcPr>
            <w:tcW w:w="2500" w:type="pct"/>
            <w:shd w:val="clear" w:color="auto" w:fill="auto"/>
            <w:vAlign w:val="center"/>
          </w:tcPr>
          <w:p w14:paraId="04473FA4" w14:textId="6D9D848A" w:rsidR="002D0CB4" w:rsidRPr="00005140" w:rsidRDefault="002D0CB4" w:rsidP="001362B8">
            <w:pPr>
              <w:jc w:val="both"/>
              <w:rPr>
                <w:rFonts w:ascii="Calibri" w:hAnsi="Calibri" w:cs="Arial"/>
                <w:b/>
                <w:kern w:val="2"/>
                <w:sz w:val="20"/>
                <w:szCs w:val="20"/>
                <w:lang w:val="ro-RO"/>
              </w:rPr>
            </w:pPr>
            <w:r w:rsidRPr="00005140">
              <w:rPr>
                <w:rFonts w:ascii="Calibri" w:hAnsi="Calibri" w:cs="Arial"/>
                <w:b/>
                <w:kern w:val="2"/>
                <w:sz w:val="20"/>
                <w:szCs w:val="20"/>
                <w:lang w:val="ro-RO"/>
              </w:rPr>
              <w:t xml:space="preserve">Organizație responsabilă pentru </w:t>
            </w:r>
            <w:r w:rsidR="001362B8" w:rsidRPr="00005140">
              <w:rPr>
                <w:rFonts w:ascii="Calibri" w:hAnsi="Calibri" w:cs="Arial"/>
                <w:b/>
                <w:kern w:val="2"/>
                <w:sz w:val="20"/>
                <w:szCs w:val="20"/>
                <w:lang w:val="ro-RO"/>
              </w:rPr>
              <w:t>calcularea</w:t>
            </w:r>
            <w:r w:rsidR="00162984" w:rsidRPr="00005140">
              <w:rPr>
                <w:rFonts w:ascii="Calibri" w:hAnsi="Calibri" w:cs="Arial"/>
                <w:b/>
                <w:kern w:val="2"/>
                <w:sz w:val="20"/>
                <w:szCs w:val="20"/>
                <w:lang w:val="ro-RO"/>
              </w:rPr>
              <w:t xml:space="preserve"> indicatorului</w:t>
            </w:r>
          </w:p>
        </w:tc>
        <w:tc>
          <w:tcPr>
            <w:tcW w:w="2500" w:type="pct"/>
            <w:shd w:val="clear" w:color="auto" w:fill="auto"/>
            <w:vAlign w:val="center"/>
          </w:tcPr>
          <w:p w14:paraId="3C612C87" w14:textId="241206E5" w:rsidR="002D0CB4" w:rsidRPr="00005140" w:rsidRDefault="003C3F12" w:rsidP="008C0FE2">
            <w:pPr>
              <w:jc w:val="both"/>
              <w:rPr>
                <w:rFonts w:ascii="Calibri" w:hAnsi="Calibri" w:cs="Arial"/>
                <w:kern w:val="2"/>
                <w:sz w:val="20"/>
                <w:szCs w:val="20"/>
                <w:lang w:val="ro-RO"/>
              </w:rPr>
            </w:pPr>
            <w:r w:rsidRPr="00005140">
              <w:rPr>
                <w:rFonts w:ascii="Calibri" w:hAnsi="Calibri" w:cs="Arial"/>
                <w:kern w:val="2"/>
                <w:sz w:val="20"/>
                <w:szCs w:val="20"/>
                <w:lang w:val="ro-RO"/>
              </w:rPr>
              <w:t>Serviciul Gestionare Program</w:t>
            </w:r>
            <w:r w:rsidR="003F450A" w:rsidRPr="00005140">
              <w:rPr>
                <w:rFonts w:ascii="Calibri" w:hAnsi="Calibri" w:cs="Arial"/>
                <w:kern w:val="2"/>
                <w:sz w:val="20"/>
                <w:szCs w:val="20"/>
                <w:lang w:val="ro-RO"/>
              </w:rPr>
              <w:t xml:space="preserve"> impreuna cu Serviciul de Monitorizare din cadrul AM POC, vor prelua valoarea statistica a indicatorului asa cum este menţionată de sursa indicată mai sus.</w:t>
            </w:r>
          </w:p>
        </w:tc>
      </w:tr>
      <w:tr w:rsidR="00005140" w:rsidRPr="00005140" w14:paraId="7714C90B" w14:textId="77777777" w:rsidTr="00882AAA">
        <w:trPr>
          <w:trHeight w:val="553"/>
        </w:trPr>
        <w:tc>
          <w:tcPr>
            <w:tcW w:w="2500" w:type="pct"/>
            <w:shd w:val="clear" w:color="auto" w:fill="DEEAF6"/>
            <w:vAlign w:val="center"/>
          </w:tcPr>
          <w:p w14:paraId="49785487" w14:textId="629F4DF0" w:rsidR="00450324" w:rsidRPr="00005140" w:rsidRDefault="00450324" w:rsidP="001362B8">
            <w:pPr>
              <w:jc w:val="both"/>
              <w:rPr>
                <w:rFonts w:ascii="Calibri" w:hAnsi="Calibri" w:cs="Arial"/>
                <w:b/>
                <w:kern w:val="2"/>
                <w:sz w:val="20"/>
                <w:szCs w:val="20"/>
                <w:lang w:val="ro-RO"/>
              </w:rPr>
            </w:pPr>
            <w:r w:rsidRPr="00005140">
              <w:rPr>
                <w:rFonts w:ascii="Calibri" w:hAnsi="Calibri" w:cs="Arial"/>
                <w:b/>
                <w:kern w:val="2"/>
                <w:sz w:val="20"/>
                <w:szCs w:val="20"/>
                <w:lang w:val="ro-RO"/>
              </w:rPr>
              <w:t>Valoare de bază (2012)</w:t>
            </w:r>
          </w:p>
          <w:p w14:paraId="7CD1CA67" w14:textId="77777777" w:rsidR="002D0CB4" w:rsidRPr="00005140" w:rsidRDefault="006C2D1A" w:rsidP="001362B8">
            <w:pPr>
              <w:jc w:val="both"/>
              <w:rPr>
                <w:rFonts w:ascii="Calibri" w:hAnsi="Calibri" w:cs="Arial"/>
                <w:b/>
                <w:kern w:val="2"/>
                <w:sz w:val="20"/>
                <w:szCs w:val="20"/>
                <w:lang w:val="ro-RO"/>
              </w:rPr>
            </w:pPr>
            <w:r w:rsidRPr="00005140">
              <w:rPr>
                <w:rFonts w:ascii="Calibri" w:hAnsi="Calibri" w:cs="Arial"/>
                <w:b/>
                <w:kern w:val="2"/>
                <w:sz w:val="20"/>
                <w:szCs w:val="20"/>
                <w:lang w:val="ro-RO"/>
              </w:rPr>
              <w:t>Valoare – ţintă (2023):</w:t>
            </w:r>
          </w:p>
          <w:p w14:paraId="57B08E42" w14:textId="174EDA64" w:rsidR="004A0E39" w:rsidRPr="00005140" w:rsidRDefault="004A0E39" w:rsidP="001362B8">
            <w:pPr>
              <w:jc w:val="both"/>
              <w:rPr>
                <w:rFonts w:ascii="Calibri" w:hAnsi="Calibri" w:cs="Arial"/>
                <w:b/>
                <w:kern w:val="2"/>
                <w:sz w:val="20"/>
                <w:szCs w:val="20"/>
                <w:lang w:val="ro-RO"/>
              </w:rPr>
            </w:pPr>
            <w:r w:rsidRPr="00005140">
              <w:rPr>
                <w:rFonts w:ascii="Calibri" w:hAnsi="Calibri" w:cs="Arial"/>
                <w:b/>
                <w:kern w:val="2"/>
                <w:sz w:val="20"/>
                <w:szCs w:val="20"/>
                <w:lang w:val="ro-RO"/>
              </w:rPr>
              <w:t>Valoare atinsă:</w:t>
            </w:r>
          </w:p>
        </w:tc>
        <w:tc>
          <w:tcPr>
            <w:tcW w:w="2500" w:type="pct"/>
            <w:shd w:val="clear" w:color="auto" w:fill="DEEAF6"/>
            <w:vAlign w:val="center"/>
          </w:tcPr>
          <w:p w14:paraId="5AEF3CF9" w14:textId="77777777" w:rsidR="00450324" w:rsidRPr="00005140" w:rsidRDefault="00450324" w:rsidP="002D0CB4">
            <w:pPr>
              <w:jc w:val="both"/>
              <w:rPr>
                <w:rFonts w:ascii="Calibri" w:hAnsi="Calibri" w:cs="Arial"/>
                <w:b/>
                <w:kern w:val="2"/>
                <w:sz w:val="20"/>
                <w:szCs w:val="20"/>
                <w:lang w:val="ro-RO"/>
              </w:rPr>
            </w:pPr>
            <w:r w:rsidRPr="00005140">
              <w:rPr>
                <w:rFonts w:ascii="Calibri" w:hAnsi="Calibri" w:cs="Arial"/>
                <w:b/>
                <w:kern w:val="2"/>
                <w:sz w:val="20"/>
                <w:szCs w:val="20"/>
                <w:lang w:val="ro-RO"/>
              </w:rPr>
              <w:t>2,62</w:t>
            </w:r>
          </w:p>
          <w:p w14:paraId="471CE34D" w14:textId="77777777" w:rsidR="002D0CB4" w:rsidRPr="00005140" w:rsidRDefault="00104BD2" w:rsidP="002D0CB4">
            <w:pPr>
              <w:jc w:val="both"/>
              <w:rPr>
                <w:rFonts w:ascii="Calibri" w:hAnsi="Calibri" w:cs="Arial"/>
                <w:b/>
                <w:kern w:val="2"/>
                <w:sz w:val="20"/>
                <w:szCs w:val="20"/>
                <w:lang w:val="ro-RO"/>
              </w:rPr>
            </w:pPr>
            <w:r w:rsidRPr="00005140">
              <w:rPr>
                <w:rFonts w:ascii="Calibri" w:hAnsi="Calibri" w:cs="Arial"/>
                <w:b/>
                <w:kern w:val="2"/>
                <w:sz w:val="20"/>
                <w:szCs w:val="20"/>
                <w:lang w:val="ro-RO"/>
              </w:rPr>
              <w:t>5</w:t>
            </w:r>
          </w:p>
          <w:p w14:paraId="2B4E54B7" w14:textId="5B36C7C4" w:rsidR="004A0E39" w:rsidRPr="00005140" w:rsidRDefault="004A0E39" w:rsidP="002D0CB4">
            <w:pPr>
              <w:jc w:val="both"/>
              <w:rPr>
                <w:rFonts w:ascii="Calibri" w:hAnsi="Calibri" w:cs="Arial"/>
                <w:b/>
                <w:kern w:val="2"/>
                <w:sz w:val="20"/>
                <w:szCs w:val="20"/>
                <w:lang w:val="ro-RO"/>
              </w:rPr>
            </w:pPr>
            <w:r w:rsidRPr="00005140">
              <w:rPr>
                <w:rFonts w:ascii="Calibri" w:hAnsi="Calibri" w:cs="Arial"/>
                <w:b/>
                <w:kern w:val="2"/>
                <w:sz w:val="20"/>
                <w:szCs w:val="20"/>
                <w:lang w:val="ro-RO"/>
              </w:rPr>
              <w:t>Conform sursei</w:t>
            </w:r>
          </w:p>
        </w:tc>
      </w:tr>
    </w:tbl>
    <w:p w14:paraId="6906E930" w14:textId="77777777" w:rsidR="00B3269F" w:rsidRPr="00005140" w:rsidRDefault="00B3269F" w:rsidP="00F70D25">
      <w:pPr>
        <w:spacing w:line="276" w:lineRule="auto"/>
        <w:jc w:val="both"/>
        <w:rPr>
          <w:rFonts w:ascii="Calibri" w:hAnsi="Calibri" w:cs="Arial"/>
          <w:b/>
          <w:kern w:val="2"/>
          <w:lang w:val="ro-RO"/>
        </w:rPr>
      </w:pPr>
    </w:p>
    <w:p w14:paraId="492CCBB3" w14:textId="77777777" w:rsidR="00B3269F" w:rsidRPr="00005140" w:rsidRDefault="002D0CB4" w:rsidP="00C74364">
      <w:pPr>
        <w:jc w:val="both"/>
        <w:rPr>
          <w:rFonts w:ascii="Calibri" w:hAnsi="Calibri" w:cs="Arial"/>
          <w:b/>
          <w:lang w:val="ro-RO"/>
        </w:rPr>
      </w:pPr>
      <w:r w:rsidRPr="00005140">
        <w:rPr>
          <w:rFonts w:ascii="Calibri" w:hAnsi="Calibri" w:cs="Arial"/>
          <w:b/>
          <w:smallCaps/>
          <w:lang w:val="ro-RO"/>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9"/>
        <w:gridCol w:w="4839"/>
      </w:tblGrid>
      <w:tr w:rsidR="00005140" w:rsidRPr="00005140" w14:paraId="58B3C39A" w14:textId="77777777" w:rsidTr="00C74364">
        <w:trPr>
          <w:trHeight w:val="385"/>
        </w:trPr>
        <w:tc>
          <w:tcPr>
            <w:tcW w:w="5000" w:type="pct"/>
            <w:gridSpan w:val="2"/>
            <w:vAlign w:val="center"/>
          </w:tcPr>
          <w:p w14:paraId="568F7621" w14:textId="77777777" w:rsidR="000E7B95" w:rsidRPr="00005140" w:rsidRDefault="000E7B95" w:rsidP="001362B8">
            <w:pPr>
              <w:pStyle w:val="Heading2"/>
            </w:pPr>
            <w:bookmarkStart w:id="38" w:name="_Toc451351885"/>
            <w:bookmarkStart w:id="39" w:name="_Toc16237722"/>
            <w:r w:rsidRPr="00005140">
              <w:lastRenderedPageBreak/>
              <w:t>3S10:  PERSOANE CARE FAC ACHIZIŢII ONLINE</w:t>
            </w:r>
            <w:bookmarkEnd w:id="38"/>
            <w:bookmarkEnd w:id="39"/>
          </w:p>
        </w:tc>
      </w:tr>
      <w:tr w:rsidR="00005140" w:rsidRPr="00005140" w14:paraId="62ECC9E3" w14:textId="77777777" w:rsidTr="00C74364">
        <w:trPr>
          <w:trHeight w:val="701"/>
        </w:trPr>
        <w:tc>
          <w:tcPr>
            <w:tcW w:w="5000" w:type="pct"/>
            <w:gridSpan w:val="2"/>
            <w:shd w:val="clear" w:color="auto" w:fill="DBE5F1"/>
            <w:vAlign w:val="center"/>
          </w:tcPr>
          <w:p w14:paraId="310A0360" w14:textId="683041A7" w:rsidR="00A77DAB" w:rsidRPr="00005140" w:rsidRDefault="00A77DAB" w:rsidP="00C74364">
            <w:pPr>
              <w:spacing w:line="276" w:lineRule="auto"/>
              <w:jc w:val="both"/>
              <w:rPr>
                <w:rFonts w:ascii="Calibri" w:hAnsi="Calibri" w:cs="Arial"/>
                <w:b/>
                <w:kern w:val="2"/>
                <w:sz w:val="20"/>
                <w:szCs w:val="20"/>
                <w:lang w:val="ro-RO"/>
              </w:rPr>
            </w:pPr>
            <w:r w:rsidRPr="00005140">
              <w:rPr>
                <w:rFonts w:ascii="Calibri" w:hAnsi="Calibri" w:cs="Arial"/>
                <w:b/>
                <w:kern w:val="2"/>
                <w:sz w:val="20"/>
                <w:szCs w:val="20"/>
                <w:lang w:val="ro-RO"/>
              </w:rPr>
              <w:t>Relevanță:</w:t>
            </w:r>
          </w:p>
          <w:p w14:paraId="76BD9AE9" w14:textId="40CAA47D" w:rsidR="00A77DAB" w:rsidRPr="00005140" w:rsidRDefault="00A77DAB" w:rsidP="00AB5369">
            <w:pPr>
              <w:spacing w:line="276" w:lineRule="auto"/>
              <w:jc w:val="both"/>
              <w:rPr>
                <w:rFonts w:ascii="Calibri" w:hAnsi="Calibri" w:cs="Arial"/>
                <w:kern w:val="2"/>
                <w:sz w:val="20"/>
                <w:szCs w:val="20"/>
                <w:lang w:val="ro-RO"/>
              </w:rPr>
            </w:pPr>
            <w:r w:rsidRPr="00005140">
              <w:rPr>
                <w:rFonts w:ascii="Calibri" w:hAnsi="Calibri" w:cs="Arial"/>
                <w:kern w:val="2"/>
                <w:sz w:val="20"/>
                <w:szCs w:val="20"/>
                <w:lang w:val="ro-RO"/>
              </w:rPr>
              <w:t>Îndicatorul este relevant pentru obiectivul specific 2.2 Creșterea contribuției sectorului TIC pentru competitivitatea economică prin creșterea nivelului utilizării comerțului electronic în România datorită dezvoltării infrastructurii necesare procesului de monitorizare a tranzacţiilor online și acord</w:t>
            </w:r>
            <w:r w:rsidR="00AB5369" w:rsidRPr="00005140">
              <w:rPr>
                <w:rFonts w:ascii="Calibri" w:hAnsi="Calibri" w:cs="Arial"/>
                <w:kern w:val="2"/>
                <w:sz w:val="20"/>
                <w:szCs w:val="20"/>
                <w:lang w:val="ro-RO"/>
              </w:rPr>
              <w:t>ării</w:t>
            </w:r>
            <w:r w:rsidRPr="00005140">
              <w:rPr>
                <w:rFonts w:ascii="Calibri" w:hAnsi="Calibri" w:cs="Arial"/>
                <w:kern w:val="2"/>
                <w:sz w:val="20"/>
                <w:szCs w:val="20"/>
                <w:lang w:val="ro-RO"/>
              </w:rPr>
              <w:t xml:space="preserve"> de certificate de încredere magazinelor online, prin susţinerea organismelor de piaţă de certificare.</w:t>
            </w:r>
          </w:p>
        </w:tc>
      </w:tr>
      <w:tr w:rsidR="00005140" w:rsidRPr="00005140" w14:paraId="03DBEB21" w14:textId="77777777" w:rsidTr="001362B8">
        <w:trPr>
          <w:trHeight w:val="701"/>
        </w:trPr>
        <w:tc>
          <w:tcPr>
            <w:tcW w:w="5000" w:type="pct"/>
            <w:gridSpan w:val="2"/>
            <w:shd w:val="clear" w:color="auto" w:fill="auto"/>
            <w:vAlign w:val="center"/>
          </w:tcPr>
          <w:p w14:paraId="26D80883" w14:textId="48CB53EB" w:rsidR="00A77DAB" w:rsidRPr="00005140" w:rsidRDefault="00A77DAB" w:rsidP="00C74364">
            <w:pPr>
              <w:spacing w:line="276" w:lineRule="auto"/>
              <w:jc w:val="both"/>
              <w:rPr>
                <w:rFonts w:ascii="Calibri" w:hAnsi="Calibri" w:cs="Arial"/>
                <w:b/>
                <w:kern w:val="2"/>
                <w:sz w:val="20"/>
                <w:szCs w:val="20"/>
                <w:lang w:val="ro-RO"/>
              </w:rPr>
            </w:pPr>
            <w:r w:rsidRPr="00005140">
              <w:rPr>
                <w:rFonts w:ascii="Calibri" w:hAnsi="Calibri" w:cs="Arial"/>
                <w:b/>
                <w:kern w:val="2"/>
                <w:sz w:val="20"/>
                <w:szCs w:val="20"/>
                <w:lang w:val="ro-RO"/>
              </w:rPr>
              <w:t>Tip de indicator:</w:t>
            </w:r>
          </w:p>
          <w:p w14:paraId="4FF4F806" w14:textId="7DC4F7EF" w:rsidR="00A77DAB" w:rsidRPr="00005140" w:rsidRDefault="00A77DAB" w:rsidP="00AB5369">
            <w:pPr>
              <w:spacing w:line="276" w:lineRule="auto"/>
              <w:jc w:val="both"/>
              <w:rPr>
                <w:rFonts w:ascii="Calibri" w:hAnsi="Calibri" w:cs="Arial"/>
                <w:kern w:val="2"/>
                <w:sz w:val="20"/>
                <w:szCs w:val="20"/>
                <w:lang w:val="ro-RO"/>
              </w:rPr>
            </w:pPr>
            <w:r w:rsidRPr="00005140">
              <w:rPr>
                <w:rFonts w:ascii="Calibri" w:hAnsi="Calibri" w:cs="Arial"/>
                <w:kern w:val="2"/>
                <w:sz w:val="20"/>
                <w:szCs w:val="20"/>
                <w:lang w:val="ro-RO"/>
              </w:rPr>
              <w:t>Îndicator de rezultat specific pro</w:t>
            </w:r>
            <w:r w:rsidR="00AB5369" w:rsidRPr="00005140">
              <w:rPr>
                <w:rFonts w:ascii="Calibri" w:hAnsi="Calibri" w:cs="Arial"/>
                <w:kern w:val="2"/>
                <w:sz w:val="20"/>
                <w:szCs w:val="20"/>
                <w:lang w:val="ro-RO"/>
              </w:rPr>
              <w:t>gramului</w:t>
            </w:r>
          </w:p>
        </w:tc>
      </w:tr>
      <w:tr w:rsidR="00005140" w:rsidRPr="00005140" w14:paraId="46A4F27E" w14:textId="77777777" w:rsidTr="00C74364">
        <w:trPr>
          <w:trHeight w:val="701"/>
        </w:trPr>
        <w:tc>
          <w:tcPr>
            <w:tcW w:w="5000" w:type="pct"/>
            <w:gridSpan w:val="2"/>
            <w:shd w:val="clear" w:color="auto" w:fill="DBE5F1"/>
            <w:vAlign w:val="center"/>
          </w:tcPr>
          <w:p w14:paraId="0363CF34" w14:textId="77777777" w:rsidR="00C74364" w:rsidRPr="00005140" w:rsidRDefault="00C74364" w:rsidP="00C74364">
            <w:pPr>
              <w:spacing w:line="276" w:lineRule="auto"/>
              <w:jc w:val="both"/>
              <w:rPr>
                <w:rFonts w:ascii="Calibri" w:hAnsi="Calibri" w:cs="Arial"/>
                <w:b/>
                <w:kern w:val="2"/>
                <w:sz w:val="20"/>
                <w:szCs w:val="20"/>
                <w:lang w:val="ro-RO"/>
              </w:rPr>
            </w:pPr>
            <w:r w:rsidRPr="00005140">
              <w:rPr>
                <w:rFonts w:ascii="Calibri" w:hAnsi="Calibri" w:cs="Arial"/>
                <w:b/>
                <w:kern w:val="2"/>
                <w:sz w:val="20"/>
                <w:szCs w:val="20"/>
                <w:lang w:val="ro-RO"/>
              </w:rPr>
              <w:t xml:space="preserve">Definiție: </w:t>
            </w:r>
          </w:p>
          <w:p w14:paraId="2710B2B8" w14:textId="77777777" w:rsidR="000E7B95" w:rsidRPr="00005140" w:rsidRDefault="00C74364" w:rsidP="00C74364">
            <w:pPr>
              <w:spacing w:line="276" w:lineRule="auto"/>
              <w:jc w:val="both"/>
              <w:rPr>
                <w:rFonts w:ascii="Calibri" w:hAnsi="Calibri" w:cs="Arial"/>
                <w:kern w:val="2"/>
                <w:sz w:val="20"/>
                <w:szCs w:val="20"/>
                <w:lang w:val="ro-RO"/>
              </w:rPr>
            </w:pPr>
            <w:r w:rsidRPr="00005140">
              <w:rPr>
                <w:rFonts w:ascii="Calibri" w:hAnsi="Calibri" w:cs="Arial"/>
                <w:b/>
                <w:kern w:val="2"/>
                <w:sz w:val="20"/>
                <w:szCs w:val="20"/>
                <w:lang w:val="ro-RO"/>
              </w:rPr>
              <w:t>Persoane care au comandat bunuri și servicii pe internet în ultimele 12 luni, pentru uz privat din populația totală</w:t>
            </w:r>
            <w:r w:rsidRPr="00005140">
              <w:rPr>
                <w:rFonts w:ascii="Calibri" w:hAnsi="Calibri" w:cs="Arial"/>
                <w:kern w:val="2"/>
                <w:sz w:val="20"/>
                <w:szCs w:val="20"/>
                <w:lang w:val="ro-RO"/>
              </w:rPr>
              <w:t xml:space="preserve"> (conform definiției din Agenda digitală pentru Europa) http://digital-agenda-data.eu/datasets/digital_agenda_scoreboard_key_indicators/indicators#ecommerce</w:t>
            </w:r>
          </w:p>
        </w:tc>
      </w:tr>
      <w:tr w:rsidR="00005140" w:rsidRPr="00005140" w14:paraId="77E9C615" w14:textId="77777777" w:rsidTr="00C74364">
        <w:trPr>
          <w:trHeight w:val="408"/>
        </w:trPr>
        <w:tc>
          <w:tcPr>
            <w:tcW w:w="5000" w:type="pct"/>
            <w:gridSpan w:val="2"/>
            <w:vAlign w:val="center"/>
          </w:tcPr>
          <w:p w14:paraId="40F7A7B6" w14:textId="77777777" w:rsidR="00C74364" w:rsidRPr="00005140" w:rsidRDefault="00C74364" w:rsidP="00F70D25">
            <w:pPr>
              <w:spacing w:line="276" w:lineRule="auto"/>
              <w:jc w:val="both"/>
              <w:rPr>
                <w:rFonts w:ascii="Calibri" w:hAnsi="Calibri" w:cs="Arial"/>
                <w:b/>
                <w:kern w:val="2"/>
                <w:sz w:val="20"/>
                <w:szCs w:val="20"/>
                <w:lang w:val="ro-RO"/>
              </w:rPr>
            </w:pPr>
            <w:r w:rsidRPr="00005140">
              <w:rPr>
                <w:rFonts w:ascii="Calibri" w:hAnsi="Calibri" w:cs="Arial"/>
                <w:b/>
                <w:kern w:val="2"/>
                <w:sz w:val="20"/>
                <w:szCs w:val="20"/>
                <w:lang w:val="ro-RO"/>
              </w:rPr>
              <w:t xml:space="preserve">Unitatea de măsură: </w:t>
            </w:r>
            <w:r w:rsidRPr="00005140">
              <w:rPr>
                <w:rFonts w:ascii="Calibri" w:hAnsi="Calibri" w:cs="Arial"/>
                <w:kern w:val="2"/>
                <w:sz w:val="20"/>
                <w:szCs w:val="20"/>
                <w:lang w:val="ro-RO"/>
              </w:rPr>
              <w:t>% din total populație</w:t>
            </w:r>
          </w:p>
        </w:tc>
      </w:tr>
      <w:tr w:rsidR="00005140" w:rsidRPr="00005140" w14:paraId="276B4EA0" w14:textId="77777777" w:rsidTr="00C74364">
        <w:trPr>
          <w:trHeight w:val="719"/>
        </w:trPr>
        <w:tc>
          <w:tcPr>
            <w:tcW w:w="5000" w:type="pct"/>
            <w:gridSpan w:val="2"/>
            <w:vAlign w:val="center"/>
          </w:tcPr>
          <w:p w14:paraId="5E611315" w14:textId="77777777" w:rsidR="00C74364" w:rsidRPr="00005140" w:rsidRDefault="00C74364" w:rsidP="001362B8">
            <w:pPr>
              <w:spacing w:line="276" w:lineRule="auto"/>
              <w:jc w:val="both"/>
              <w:rPr>
                <w:rFonts w:ascii="Calibri" w:hAnsi="Calibri" w:cs="Arial"/>
                <w:b/>
                <w:kern w:val="2"/>
                <w:sz w:val="20"/>
                <w:szCs w:val="20"/>
                <w:lang w:val="ro-RO"/>
              </w:rPr>
            </w:pPr>
            <w:r w:rsidRPr="00005140">
              <w:rPr>
                <w:rFonts w:ascii="Calibri" w:hAnsi="Calibri" w:cs="Arial"/>
                <w:b/>
                <w:kern w:val="2"/>
                <w:sz w:val="20"/>
                <w:szCs w:val="20"/>
                <w:lang w:val="ro-RO"/>
              </w:rPr>
              <w:t>Formula de calcul</w:t>
            </w:r>
          </w:p>
          <w:p w14:paraId="4D25E56B" w14:textId="77777777" w:rsidR="00C74364" w:rsidRPr="00005140" w:rsidRDefault="00C74364" w:rsidP="00C74364">
            <w:pPr>
              <w:spacing w:line="276" w:lineRule="auto"/>
              <w:jc w:val="both"/>
              <w:rPr>
                <w:rFonts w:ascii="Calibri" w:hAnsi="Calibri" w:cs="Arial"/>
                <w:kern w:val="2"/>
                <w:sz w:val="20"/>
                <w:szCs w:val="20"/>
                <w:lang w:val="ro-RO"/>
              </w:rPr>
            </w:pPr>
            <w:r w:rsidRPr="00005140">
              <w:rPr>
                <w:rFonts w:ascii="Calibri" w:hAnsi="Calibri" w:cs="Arial"/>
                <w:kern w:val="2"/>
                <w:sz w:val="20"/>
                <w:szCs w:val="20"/>
                <w:lang w:val="ro-RO"/>
              </w:rPr>
              <w:t>Indicatorul este furnizat de CE.</w:t>
            </w:r>
          </w:p>
          <w:p w14:paraId="41DF1D14" w14:textId="77777777" w:rsidR="00C74364" w:rsidRPr="00005140" w:rsidRDefault="00C74364" w:rsidP="00C74364">
            <w:pPr>
              <w:spacing w:line="276" w:lineRule="auto"/>
              <w:jc w:val="both"/>
              <w:rPr>
                <w:rFonts w:ascii="Calibri" w:hAnsi="Calibri" w:cs="Arial"/>
                <w:b/>
                <w:kern w:val="2"/>
                <w:sz w:val="20"/>
                <w:szCs w:val="20"/>
                <w:lang w:val="ro-RO"/>
              </w:rPr>
            </w:pPr>
            <w:r w:rsidRPr="00005140">
              <w:rPr>
                <w:rFonts w:ascii="Calibri" w:hAnsi="Calibri" w:cs="Arial"/>
                <w:b/>
                <w:kern w:val="2"/>
                <w:sz w:val="20"/>
                <w:szCs w:val="20"/>
                <w:lang w:val="ro-RO"/>
              </w:rPr>
              <w:t>Persoane care fac achiziții online = Persoane care au comandat bunuri și servicii pe internet în ultimele 12 luni, pentru uz privat / populația totală</w:t>
            </w:r>
          </w:p>
        </w:tc>
      </w:tr>
      <w:tr w:rsidR="00005140" w:rsidRPr="00005140" w14:paraId="32AFC377" w14:textId="77777777" w:rsidTr="00C74364">
        <w:trPr>
          <w:trHeight w:val="521"/>
        </w:trPr>
        <w:tc>
          <w:tcPr>
            <w:tcW w:w="5000" w:type="pct"/>
            <w:gridSpan w:val="2"/>
            <w:shd w:val="clear" w:color="auto" w:fill="auto"/>
            <w:vAlign w:val="center"/>
          </w:tcPr>
          <w:p w14:paraId="20FD87CE" w14:textId="77777777" w:rsidR="00C74364" w:rsidRPr="00005140" w:rsidRDefault="00C74364" w:rsidP="001362B8">
            <w:pPr>
              <w:spacing w:line="276" w:lineRule="auto"/>
              <w:jc w:val="both"/>
              <w:rPr>
                <w:rFonts w:ascii="Calibri" w:hAnsi="Calibri" w:cs="Arial"/>
                <w:b/>
                <w:kern w:val="2"/>
                <w:sz w:val="20"/>
                <w:szCs w:val="20"/>
                <w:lang w:val="ro-RO"/>
              </w:rPr>
            </w:pPr>
            <w:r w:rsidRPr="00005140">
              <w:rPr>
                <w:rFonts w:ascii="Calibri" w:hAnsi="Calibri" w:cs="Arial"/>
                <w:b/>
                <w:kern w:val="2"/>
                <w:sz w:val="20"/>
                <w:szCs w:val="20"/>
                <w:lang w:val="ro-RO"/>
              </w:rPr>
              <w:t>Sursa datelor</w:t>
            </w:r>
          </w:p>
          <w:p w14:paraId="394FA854" w14:textId="77777777" w:rsidR="00C74364" w:rsidRPr="00005140" w:rsidRDefault="00C74364" w:rsidP="00C74364">
            <w:pPr>
              <w:spacing w:line="276" w:lineRule="auto"/>
              <w:jc w:val="both"/>
              <w:rPr>
                <w:rFonts w:ascii="Calibri" w:hAnsi="Calibri" w:cs="Arial"/>
                <w:b/>
                <w:kern w:val="2"/>
                <w:sz w:val="20"/>
                <w:szCs w:val="20"/>
                <w:lang w:val="ro-RO"/>
              </w:rPr>
            </w:pPr>
            <w:r w:rsidRPr="00005140">
              <w:rPr>
                <w:rFonts w:ascii="Calibri" w:hAnsi="Calibri" w:cs="Arial"/>
                <w:b/>
                <w:kern w:val="2"/>
                <w:sz w:val="20"/>
                <w:szCs w:val="20"/>
                <w:lang w:val="ro-RO"/>
              </w:rPr>
              <w:t>Valoarea indicatorului este furnizată de CE pentru fiecare țară.</w:t>
            </w:r>
          </w:p>
          <w:p w14:paraId="3FF964B9" w14:textId="77777777" w:rsidR="00C74364" w:rsidRPr="00005140" w:rsidRDefault="00C74364" w:rsidP="00C74364">
            <w:pPr>
              <w:spacing w:line="276" w:lineRule="auto"/>
              <w:jc w:val="both"/>
              <w:rPr>
                <w:rFonts w:ascii="Calibri" w:hAnsi="Calibri" w:cs="Arial"/>
                <w:kern w:val="2"/>
                <w:sz w:val="20"/>
                <w:szCs w:val="20"/>
                <w:lang w:val="ro-RO"/>
              </w:rPr>
            </w:pPr>
            <w:r w:rsidRPr="00005140">
              <w:rPr>
                <w:rFonts w:ascii="Calibri" w:hAnsi="Calibri" w:cs="Arial"/>
                <w:kern w:val="2"/>
                <w:sz w:val="20"/>
                <w:szCs w:val="20"/>
                <w:lang w:val="ro-RO"/>
              </w:rPr>
              <w:t>Valoarea indicatorului este disponibilă pe site-ul: Agenda digitală pentru Europa (http://ec.europa.eu/digital-agenda/) în cadrul paginii Digital Agenda Scoreboard.</w:t>
            </w:r>
          </w:p>
          <w:p w14:paraId="5D99EE9D" w14:textId="77777777" w:rsidR="00C74364" w:rsidRPr="00005140" w:rsidRDefault="00C74364" w:rsidP="00C74364">
            <w:pPr>
              <w:spacing w:line="276" w:lineRule="auto"/>
              <w:jc w:val="both"/>
              <w:rPr>
                <w:rFonts w:ascii="Calibri" w:hAnsi="Calibri" w:cs="Arial"/>
                <w:kern w:val="2"/>
                <w:sz w:val="20"/>
                <w:szCs w:val="20"/>
                <w:lang w:val="ro-RO"/>
              </w:rPr>
            </w:pPr>
            <w:r w:rsidRPr="00005140">
              <w:rPr>
                <w:rFonts w:ascii="Calibri" w:hAnsi="Calibri" w:cs="Arial"/>
                <w:kern w:val="2"/>
                <w:sz w:val="20"/>
                <w:szCs w:val="20"/>
                <w:lang w:val="ro-RO"/>
              </w:rPr>
              <w:t>In subcapitolul Create graphs pot fi găsiți o sută de indicatori ai societății informaționale europene, cu ajutorul cărora poate fi comparat progresul între țări din punct de vedere temporal.</w:t>
            </w:r>
          </w:p>
          <w:p w14:paraId="7563DBF7" w14:textId="77777777" w:rsidR="00C74364" w:rsidRPr="00005140" w:rsidRDefault="00C74364" w:rsidP="00C74364">
            <w:pPr>
              <w:spacing w:line="276" w:lineRule="auto"/>
              <w:jc w:val="both"/>
              <w:rPr>
                <w:rFonts w:ascii="Calibri" w:hAnsi="Calibri" w:cs="Arial"/>
                <w:kern w:val="2"/>
                <w:sz w:val="20"/>
                <w:szCs w:val="20"/>
                <w:lang w:val="ro-RO"/>
              </w:rPr>
            </w:pPr>
            <w:r w:rsidRPr="00005140">
              <w:rPr>
                <w:rFonts w:ascii="Calibri" w:hAnsi="Calibri" w:cs="Arial"/>
                <w:kern w:val="2"/>
                <w:sz w:val="20"/>
                <w:szCs w:val="20"/>
                <w:lang w:val="ro-RO"/>
              </w:rPr>
              <w:t>Indicatorii pentru Romania se regăsescîn capitolul 4: Clasament țară, pe un grup tematic de indicatori (Country ranking table, on a thematic group of indicators.)</w:t>
            </w:r>
          </w:p>
          <w:p w14:paraId="12FA9841" w14:textId="77777777" w:rsidR="00C74364" w:rsidRPr="00005140" w:rsidRDefault="00C74364" w:rsidP="00C74364">
            <w:pPr>
              <w:spacing w:line="276" w:lineRule="auto"/>
              <w:jc w:val="both"/>
              <w:rPr>
                <w:rFonts w:ascii="Calibri" w:hAnsi="Calibri" w:cs="Arial"/>
                <w:b/>
                <w:kern w:val="2"/>
                <w:sz w:val="20"/>
                <w:szCs w:val="20"/>
                <w:lang w:val="ro-RO"/>
              </w:rPr>
            </w:pPr>
            <w:r w:rsidRPr="00005140">
              <w:rPr>
                <w:rFonts w:ascii="Calibri" w:hAnsi="Calibri" w:cs="Arial"/>
                <w:kern w:val="2"/>
                <w:sz w:val="20"/>
                <w:szCs w:val="20"/>
                <w:lang w:val="ro-RO"/>
              </w:rPr>
              <w:t xml:space="preserve">Valoarea indicatorului Persoane care fac achiziții online (Individuals ordering goods or services online)  se regăsește în grupul: e-commerce </w:t>
            </w:r>
            <w:hyperlink r:id="rId18" w:anchor="chart={&quot;indicator-group&quot;:&quot;ecommerce&quot;,&quot;ref-area&quot;:&quot;RO&quot;,&quot;time-period&quot;:&quot;2013&quot;}" w:history="1">
              <w:r w:rsidRPr="00005140">
                <w:rPr>
                  <w:rStyle w:val="Hyperlink"/>
                  <w:rFonts w:ascii="Calibri" w:hAnsi="Calibri" w:cs="Arial"/>
                  <w:color w:val="auto"/>
                  <w:kern w:val="2"/>
                  <w:sz w:val="20"/>
                  <w:szCs w:val="20"/>
                  <w:u w:val="none"/>
                  <w:lang w:val="ro-RO"/>
                </w:rPr>
                <w:t>http://digital-agenda-data.eu/charts/country-ranking-table-on-a-thematic-group-of-indicators#chart={"indicator-group":"ecommerce","ref-area":"RO","time-period":"2013"}</w:t>
              </w:r>
            </w:hyperlink>
            <w:r w:rsidRPr="00005140">
              <w:rPr>
                <w:rFonts w:ascii="Calibri" w:hAnsi="Calibri" w:cs="Arial"/>
                <w:kern w:val="2"/>
                <w:sz w:val="20"/>
                <w:szCs w:val="20"/>
                <w:lang w:val="ro-RO"/>
              </w:rPr>
              <w:t xml:space="preserve">. </w:t>
            </w:r>
          </w:p>
        </w:tc>
      </w:tr>
      <w:tr w:rsidR="00005140" w:rsidRPr="00005140" w14:paraId="0D90E473" w14:textId="77777777" w:rsidTr="00882AAA">
        <w:trPr>
          <w:trHeight w:val="521"/>
        </w:trPr>
        <w:tc>
          <w:tcPr>
            <w:tcW w:w="5000" w:type="pct"/>
            <w:gridSpan w:val="2"/>
            <w:shd w:val="clear" w:color="auto" w:fill="DEEAF6"/>
            <w:vAlign w:val="center"/>
          </w:tcPr>
          <w:p w14:paraId="1BEA7B82" w14:textId="77777777" w:rsidR="00C74364" w:rsidRPr="00005140" w:rsidRDefault="00C74364" w:rsidP="001362B8">
            <w:pPr>
              <w:spacing w:line="276" w:lineRule="auto"/>
              <w:jc w:val="both"/>
              <w:rPr>
                <w:rFonts w:ascii="Calibri" w:hAnsi="Calibri" w:cs="Arial"/>
                <w:b/>
                <w:kern w:val="2"/>
                <w:sz w:val="20"/>
                <w:szCs w:val="20"/>
                <w:lang w:val="ro-RO"/>
              </w:rPr>
            </w:pPr>
            <w:r w:rsidRPr="00005140">
              <w:rPr>
                <w:rFonts w:ascii="Calibri" w:hAnsi="Calibri" w:cs="Arial"/>
                <w:b/>
                <w:kern w:val="2"/>
                <w:sz w:val="20"/>
                <w:szCs w:val="20"/>
                <w:lang w:val="ro-RO"/>
              </w:rPr>
              <w:t>Organizație/instituție responsabilă (furnizare date, colectare date, raportare date)</w:t>
            </w:r>
          </w:p>
        </w:tc>
      </w:tr>
      <w:tr w:rsidR="00005140" w:rsidRPr="00005140" w14:paraId="1B66625E" w14:textId="77777777" w:rsidTr="00C74364">
        <w:trPr>
          <w:trHeight w:val="521"/>
        </w:trPr>
        <w:tc>
          <w:tcPr>
            <w:tcW w:w="2500" w:type="pct"/>
            <w:shd w:val="clear" w:color="auto" w:fill="auto"/>
            <w:vAlign w:val="center"/>
          </w:tcPr>
          <w:p w14:paraId="0A98C86D" w14:textId="046BFA72" w:rsidR="00C74364" w:rsidRPr="00005140" w:rsidRDefault="00C74364" w:rsidP="00162984">
            <w:pPr>
              <w:spacing w:line="276" w:lineRule="auto"/>
              <w:jc w:val="both"/>
              <w:rPr>
                <w:rFonts w:ascii="Calibri" w:hAnsi="Calibri" w:cs="Arial"/>
                <w:b/>
                <w:kern w:val="2"/>
                <w:sz w:val="20"/>
                <w:szCs w:val="20"/>
                <w:lang w:val="ro-RO"/>
              </w:rPr>
            </w:pPr>
            <w:r w:rsidRPr="00005140">
              <w:rPr>
                <w:rFonts w:ascii="Calibri" w:hAnsi="Calibri" w:cs="Arial"/>
                <w:b/>
                <w:kern w:val="2"/>
                <w:sz w:val="20"/>
                <w:szCs w:val="20"/>
                <w:lang w:val="ro-RO"/>
              </w:rPr>
              <w:t xml:space="preserve">Organizație responsabilă pentru colectarea </w:t>
            </w:r>
            <w:r w:rsidR="00162984" w:rsidRPr="00005140">
              <w:rPr>
                <w:rFonts w:ascii="Calibri" w:hAnsi="Calibri" w:cs="Arial"/>
                <w:b/>
                <w:kern w:val="2"/>
                <w:sz w:val="20"/>
                <w:szCs w:val="20"/>
                <w:lang w:val="ro-RO"/>
              </w:rPr>
              <w:t>valorii indicatorului</w:t>
            </w:r>
          </w:p>
        </w:tc>
        <w:tc>
          <w:tcPr>
            <w:tcW w:w="2500" w:type="pct"/>
            <w:shd w:val="clear" w:color="auto" w:fill="auto"/>
            <w:vAlign w:val="center"/>
          </w:tcPr>
          <w:p w14:paraId="224DBD5D" w14:textId="190F5739" w:rsidR="00C74364" w:rsidRPr="00005140" w:rsidRDefault="003C3F12" w:rsidP="008C0FE2">
            <w:pPr>
              <w:spacing w:line="276" w:lineRule="auto"/>
              <w:jc w:val="both"/>
              <w:rPr>
                <w:rFonts w:ascii="Calibri" w:hAnsi="Calibri" w:cs="Arial"/>
                <w:kern w:val="2"/>
                <w:sz w:val="20"/>
                <w:szCs w:val="20"/>
                <w:lang w:val="ro-RO"/>
              </w:rPr>
            </w:pPr>
            <w:r w:rsidRPr="00005140">
              <w:rPr>
                <w:rFonts w:ascii="Calibri" w:hAnsi="Calibri" w:cs="Arial"/>
                <w:kern w:val="2"/>
                <w:sz w:val="20"/>
                <w:szCs w:val="20"/>
                <w:lang w:val="ro-RO"/>
              </w:rPr>
              <w:t>Serviciul Gestionare Program</w:t>
            </w:r>
            <w:r w:rsidR="003F450A" w:rsidRPr="00005140">
              <w:rPr>
                <w:rFonts w:ascii="Calibri" w:hAnsi="Calibri" w:cs="Arial"/>
                <w:kern w:val="2"/>
                <w:sz w:val="20"/>
                <w:szCs w:val="20"/>
                <w:lang w:val="ro-RO"/>
              </w:rPr>
              <w:t xml:space="preserve"> impreuna cu Serviciul de Monitorizare din cadrul AM POC, vor prelua valoarea statistica a indicatorului asa cum este menţionată de sursa indicată mai sus.</w:t>
            </w:r>
          </w:p>
        </w:tc>
      </w:tr>
      <w:tr w:rsidR="00005140" w:rsidRPr="00005140" w14:paraId="16EA7CBA" w14:textId="77777777" w:rsidTr="00882AAA">
        <w:trPr>
          <w:trHeight w:val="521"/>
        </w:trPr>
        <w:tc>
          <w:tcPr>
            <w:tcW w:w="2500" w:type="pct"/>
            <w:shd w:val="clear" w:color="auto" w:fill="DEEAF6"/>
            <w:vAlign w:val="center"/>
          </w:tcPr>
          <w:p w14:paraId="2AC4FC1B" w14:textId="7442956B" w:rsidR="00AB5369" w:rsidRPr="00005140" w:rsidRDefault="00AB5369" w:rsidP="001362B8">
            <w:pPr>
              <w:spacing w:line="276" w:lineRule="auto"/>
              <w:jc w:val="both"/>
              <w:rPr>
                <w:rFonts w:ascii="Calibri" w:hAnsi="Calibri" w:cs="Arial"/>
                <w:b/>
                <w:kern w:val="2"/>
                <w:sz w:val="20"/>
                <w:szCs w:val="20"/>
                <w:lang w:val="ro-RO"/>
              </w:rPr>
            </w:pPr>
            <w:r w:rsidRPr="00005140">
              <w:rPr>
                <w:rFonts w:ascii="Calibri" w:hAnsi="Calibri" w:cs="Arial"/>
                <w:b/>
                <w:kern w:val="2"/>
                <w:sz w:val="20"/>
                <w:szCs w:val="20"/>
                <w:lang w:val="ro-RO"/>
              </w:rPr>
              <w:t>Valoare de bază (2013):</w:t>
            </w:r>
          </w:p>
          <w:p w14:paraId="0446473D" w14:textId="77777777" w:rsidR="00C74364" w:rsidRPr="00005140" w:rsidRDefault="006C2D1A" w:rsidP="001362B8">
            <w:pPr>
              <w:spacing w:line="276" w:lineRule="auto"/>
              <w:jc w:val="both"/>
              <w:rPr>
                <w:rFonts w:ascii="Calibri" w:hAnsi="Calibri" w:cs="Arial"/>
                <w:b/>
                <w:kern w:val="2"/>
                <w:sz w:val="20"/>
                <w:szCs w:val="20"/>
                <w:lang w:val="ro-RO"/>
              </w:rPr>
            </w:pPr>
            <w:r w:rsidRPr="00005140">
              <w:rPr>
                <w:rFonts w:ascii="Calibri" w:hAnsi="Calibri" w:cs="Arial"/>
                <w:b/>
                <w:kern w:val="2"/>
                <w:sz w:val="20"/>
                <w:szCs w:val="20"/>
                <w:lang w:val="ro-RO"/>
              </w:rPr>
              <w:t>Valoare – ţintă (2023):</w:t>
            </w:r>
          </w:p>
          <w:p w14:paraId="41D871DC" w14:textId="79D0884D" w:rsidR="00732EE0" w:rsidRPr="00005140" w:rsidRDefault="00732EE0" w:rsidP="001362B8">
            <w:pPr>
              <w:spacing w:line="276" w:lineRule="auto"/>
              <w:jc w:val="both"/>
              <w:rPr>
                <w:rFonts w:ascii="Calibri" w:hAnsi="Calibri" w:cs="Arial"/>
                <w:b/>
                <w:kern w:val="2"/>
                <w:sz w:val="20"/>
                <w:szCs w:val="20"/>
                <w:lang w:val="ro-RO"/>
              </w:rPr>
            </w:pPr>
            <w:r w:rsidRPr="00005140">
              <w:rPr>
                <w:rFonts w:ascii="Calibri" w:hAnsi="Calibri" w:cs="Arial"/>
                <w:b/>
                <w:kern w:val="2"/>
                <w:sz w:val="20"/>
                <w:szCs w:val="20"/>
                <w:lang w:val="ro-RO"/>
              </w:rPr>
              <w:t>Vaoare atinsă</w:t>
            </w:r>
            <w:r w:rsidR="001362B8" w:rsidRPr="00005140">
              <w:rPr>
                <w:rFonts w:ascii="Calibri" w:hAnsi="Calibri" w:cs="Arial"/>
                <w:b/>
                <w:kern w:val="2"/>
                <w:sz w:val="20"/>
                <w:szCs w:val="20"/>
                <w:lang w:val="ro-RO"/>
              </w:rPr>
              <w:t>:</w:t>
            </w:r>
          </w:p>
        </w:tc>
        <w:tc>
          <w:tcPr>
            <w:tcW w:w="2500" w:type="pct"/>
            <w:shd w:val="clear" w:color="auto" w:fill="DEEAF6"/>
            <w:vAlign w:val="center"/>
          </w:tcPr>
          <w:p w14:paraId="396B323E" w14:textId="77777777" w:rsidR="00AB5369" w:rsidRPr="00005140" w:rsidRDefault="00AB5369" w:rsidP="00C74364">
            <w:pPr>
              <w:spacing w:line="276" w:lineRule="auto"/>
              <w:jc w:val="both"/>
              <w:rPr>
                <w:rFonts w:ascii="Calibri" w:hAnsi="Calibri" w:cs="Arial"/>
                <w:b/>
                <w:kern w:val="2"/>
                <w:sz w:val="20"/>
                <w:szCs w:val="20"/>
                <w:lang w:val="ro-RO"/>
              </w:rPr>
            </w:pPr>
            <w:r w:rsidRPr="00005140">
              <w:rPr>
                <w:rFonts w:ascii="Calibri" w:hAnsi="Calibri" w:cs="Arial"/>
                <w:b/>
                <w:kern w:val="2"/>
                <w:sz w:val="20"/>
                <w:szCs w:val="20"/>
                <w:lang w:val="ro-RO"/>
              </w:rPr>
              <w:t>8</w:t>
            </w:r>
          </w:p>
          <w:p w14:paraId="6682F9CA" w14:textId="77777777" w:rsidR="00C74364" w:rsidRPr="00005140" w:rsidRDefault="009D0C1D" w:rsidP="00C74364">
            <w:pPr>
              <w:spacing w:line="276" w:lineRule="auto"/>
              <w:jc w:val="both"/>
              <w:rPr>
                <w:rFonts w:ascii="Calibri" w:hAnsi="Calibri" w:cs="Arial"/>
                <w:b/>
                <w:kern w:val="2"/>
                <w:sz w:val="20"/>
                <w:szCs w:val="20"/>
                <w:lang w:val="ro-RO"/>
              </w:rPr>
            </w:pPr>
            <w:r w:rsidRPr="00005140">
              <w:rPr>
                <w:rFonts w:ascii="Calibri" w:hAnsi="Calibri" w:cs="Arial"/>
                <w:b/>
                <w:kern w:val="2"/>
                <w:sz w:val="20"/>
                <w:szCs w:val="20"/>
                <w:lang w:val="ro-RO"/>
              </w:rPr>
              <w:t>30</w:t>
            </w:r>
          </w:p>
          <w:p w14:paraId="2794EA3A" w14:textId="5A731750" w:rsidR="00732EE0" w:rsidRPr="00005140" w:rsidRDefault="00732EE0" w:rsidP="00C74364">
            <w:pPr>
              <w:spacing w:line="276" w:lineRule="auto"/>
              <w:jc w:val="both"/>
              <w:rPr>
                <w:rFonts w:ascii="Calibri" w:hAnsi="Calibri" w:cs="Arial"/>
                <w:b/>
                <w:kern w:val="2"/>
                <w:sz w:val="20"/>
                <w:szCs w:val="20"/>
                <w:lang w:val="ro-RO"/>
              </w:rPr>
            </w:pPr>
            <w:r w:rsidRPr="00005140">
              <w:rPr>
                <w:rFonts w:ascii="Calibri" w:hAnsi="Calibri" w:cs="Arial"/>
                <w:b/>
                <w:kern w:val="2"/>
                <w:sz w:val="20"/>
                <w:szCs w:val="20"/>
                <w:lang w:val="ro-RO"/>
              </w:rPr>
              <w:t>Conform sursei</w:t>
            </w:r>
          </w:p>
        </w:tc>
      </w:tr>
    </w:tbl>
    <w:p w14:paraId="3CBFB440" w14:textId="4D018450" w:rsidR="00B3269F" w:rsidRPr="00005140" w:rsidRDefault="00AB5369" w:rsidP="00F70D25">
      <w:pPr>
        <w:spacing w:line="276" w:lineRule="auto"/>
        <w:jc w:val="both"/>
        <w:rPr>
          <w:rFonts w:ascii="Calibri" w:hAnsi="Calibri" w:cs="Arial"/>
          <w:kern w:val="28"/>
          <w:sz w:val="18"/>
          <w:szCs w:val="18"/>
          <w:lang w:val="ro-RO"/>
        </w:rPr>
      </w:pPr>
      <w:r w:rsidRPr="00005140">
        <w:rPr>
          <w:rFonts w:ascii="Calibri" w:hAnsi="Calibri" w:cs="Arial"/>
          <w:sz w:val="18"/>
          <w:szCs w:val="18"/>
          <w:lang w:val="ro-RO"/>
        </w:rPr>
        <w:t>,</w:t>
      </w:r>
    </w:p>
    <w:p w14:paraId="2172DC6F" w14:textId="77777777" w:rsidR="00B3269F" w:rsidRPr="00005140" w:rsidRDefault="00B3269F" w:rsidP="00F70D25">
      <w:pPr>
        <w:spacing w:line="276" w:lineRule="auto"/>
        <w:jc w:val="both"/>
        <w:rPr>
          <w:rFonts w:ascii="Calibri" w:hAnsi="Calibri" w:cs="Arial"/>
          <w:kern w:val="2"/>
          <w:lang w:val="ro-RO"/>
        </w:rPr>
      </w:pPr>
    </w:p>
    <w:p w14:paraId="4E7F585A" w14:textId="77777777" w:rsidR="00B3269F" w:rsidRPr="00005140" w:rsidRDefault="00C74364" w:rsidP="004249AE">
      <w:pPr>
        <w:jc w:val="both"/>
        <w:rPr>
          <w:rFonts w:ascii="Calibri" w:hAnsi="Calibri" w:cs="Arial"/>
          <w:b/>
          <w:lang w:val="ro-RO"/>
        </w:rPr>
      </w:pPr>
      <w:r w:rsidRPr="00005140">
        <w:rPr>
          <w:rFonts w:ascii="Calibri" w:hAnsi="Calibri" w:cs="Arial"/>
          <w:lang w:val="ro-RO"/>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9"/>
        <w:gridCol w:w="4839"/>
      </w:tblGrid>
      <w:tr w:rsidR="00005140" w:rsidRPr="00005140" w14:paraId="2D1110EC" w14:textId="77777777" w:rsidTr="004249AE">
        <w:trPr>
          <w:trHeight w:val="527"/>
        </w:trPr>
        <w:tc>
          <w:tcPr>
            <w:tcW w:w="5000" w:type="pct"/>
            <w:gridSpan w:val="2"/>
            <w:vAlign w:val="center"/>
          </w:tcPr>
          <w:p w14:paraId="066D6039" w14:textId="77777777" w:rsidR="00180D21" w:rsidRPr="00005140" w:rsidRDefault="00180D21" w:rsidP="001362B8">
            <w:pPr>
              <w:pStyle w:val="Heading2"/>
            </w:pPr>
            <w:bookmarkStart w:id="40" w:name="_Toc451351886"/>
            <w:bookmarkStart w:id="41" w:name="_Toc16237723"/>
            <w:r w:rsidRPr="00005140">
              <w:lastRenderedPageBreak/>
              <w:t>3S13: CETĂȚENI CARE UTILIZEAZĂ SISTEMELE E-GUVERNARE</w:t>
            </w:r>
            <w:bookmarkEnd w:id="40"/>
            <w:bookmarkEnd w:id="41"/>
          </w:p>
        </w:tc>
      </w:tr>
      <w:tr w:rsidR="00005140" w:rsidRPr="00005140" w14:paraId="40FB3FCA" w14:textId="77777777" w:rsidTr="00882AAA">
        <w:trPr>
          <w:trHeight w:val="701"/>
        </w:trPr>
        <w:tc>
          <w:tcPr>
            <w:tcW w:w="5000" w:type="pct"/>
            <w:gridSpan w:val="2"/>
            <w:shd w:val="clear" w:color="auto" w:fill="DEEAF6"/>
          </w:tcPr>
          <w:p w14:paraId="01CB0A78" w14:textId="655D4827" w:rsidR="00162BA1" w:rsidRPr="00005140" w:rsidRDefault="00162BA1" w:rsidP="00F70D25">
            <w:pPr>
              <w:spacing w:line="276" w:lineRule="auto"/>
              <w:jc w:val="both"/>
              <w:rPr>
                <w:rFonts w:ascii="Calibri" w:hAnsi="Calibri" w:cs="Arial"/>
                <w:b/>
                <w:kern w:val="2"/>
                <w:sz w:val="20"/>
                <w:szCs w:val="20"/>
                <w:lang w:val="ro-RO"/>
              </w:rPr>
            </w:pPr>
            <w:r w:rsidRPr="00005140">
              <w:rPr>
                <w:rFonts w:ascii="Calibri" w:hAnsi="Calibri" w:cs="Arial"/>
                <w:b/>
                <w:kern w:val="2"/>
                <w:sz w:val="20"/>
                <w:szCs w:val="20"/>
                <w:lang w:val="ro-RO"/>
              </w:rPr>
              <w:t>Relevanță:</w:t>
            </w:r>
          </w:p>
          <w:p w14:paraId="70748410" w14:textId="12C8BB23" w:rsidR="00162BA1" w:rsidRPr="00005140" w:rsidRDefault="00162BA1" w:rsidP="00162BA1">
            <w:pPr>
              <w:spacing w:line="276" w:lineRule="auto"/>
              <w:jc w:val="both"/>
              <w:rPr>
                <w:rFonts w:ascii="Calibri" w:hAnsi="Calibri" w:cs="Arial"/>
                <w:kern w:val="2"/>
                <w:sz w:val="20"/>
                <w:szCs w:val="20"/>
                <w:lang w:val="ro-RO"/>
              </w:rPr>
            </w:pPr>
            <w:r w:rsidRPr="00005140">
              <w:rPr>
                <w:rFonts w:ascii="Calibri" w:hAnsi="Calibri" w:cs="Arial"/>
                <w:kern w:val="2"/>
                <w:sz w:val="20"/>
                <w:szCs w:val="20"/>
                <w:lang w:val="ro-RO"/>
              </w:rPr>
              <w:t>Indicatorul este relevant pentru obiectivul specific 2.3 Creșterea utilizării sistemelor de e-guvernare. Programul urmărește asigurarea necesarului de infrastructură pentru crearea și utilizarea corectă, eficientă și eficace a serviciilor e-guvernare.</w:t>
            </w:r>
          </w:p>
        </w:tc>
      </w:tr>
      <w:tr w:rsidR="00005140" w:rsidRPr="00005140" w14:paraId="628A3421" w14:textId="77777777" w:rsidTr="001362B8">
        <w:trPr>
          <w:trHeight w:val="701"/>
        </w:trPr>
        <w:tc>
          <w:tcPr>
            <w:tcW w:w="5000" w:type="pct"/>
            <w:gridSpan w:val="2"/>
            <w:shd w:val="clear" w:color="auto" w:fill="auto"/>
          </w:tcPr>
          <w:p w14:paraId="6AFEBEA9" w14:textId="7D3E04AD" w:rsidR="00162BA1" w:rsidRPr="00005140" w:rsidRDefault="00162BA1" w:rsidP="00F70D25">
            <w:pPr>
              <w:spacing w:line="276" w:lineRule="auto"/>
              <w:jc w:val="both"/>
              <w:rPr>
                <w:rFonts w:ascii="Calibri" w:hAnsi="Calibri" w:cs="Arial"/>
                <w:b/>
                <w:kern w:val="2"/>
                <w:sz w:val="20"/>
                <w:szCs w:val="20"/>
                <w:lang w:val="ro-RO"/>
              </w:rPr>
            </w:pPr>
            <w:r w:rsidRPr="00005140">
              <w:rPr>
                <w:rFonts w:ascii="Calibri" w:hAnsi="Calibri" w:cs="Arial"/>
                <w:b/>
                <w:kern w:val="2"/>
                <w:sz w:val="20"/>
                <w:szCs w:val="20"/>
                <w:lang w:val="ro-RO"/>
              </w:rPr>
              <w:t>Tip de indicator:</w:t>
            </w:r>
          </w:p>
          <w:p w14:paraId="263F3969" w14:textId="4F4652E3" w:rsidR="00162BA1" w:rsidRPr="00005140" w:rsidRDefault="00162BA1" w:rsidP="00F70D25">
            <w:pPr>
              <w:spacing w:line="276" w:lineRule="auto"/>
              <w:jc w:val="both"/>
              <w:rPr>
                <w:rFonts w:ascii="Calibri" w:hAnsi="Calibri" w:cs="Arial"/>
                <w:kern w:val="2"/>
                <w:sz w:val="20"/>
                <w:szCs w:val="20"/>
                <w:lang w:val="ro-RO"/>
              </w:rPr>
            </w:pPr>
            <w:r w:rsidRPr="00005140">
              <w:rPr>
                <w:rFonts w:ascii="Calibri" w:hAnsi="Calibri" w:cs="Arial"/>
                <w:kern w:val="2"/>
                <w:sz w:val="20"/>
                <w:szCs w:val="20"/>
                <w:lang w:val="ro-RO"/>
              </w:rPr>
              <w:t>Indicator prestabilit specific programului</w:t>
            </w:r>
          </w:p>
        </w:tc>
      </w:tr>
      <w:tr w:rsidR="00005140" w:rsidRPr="00005140" w14:paraId="0CEFBC22" w14:textId="77777777" w:rsidTr="00882AAA">
        <w:trPr>
          <w:trHeight w:val="701"/>
        </w:trPr>
        <w:tc>
          <w:tcPr>
            <w:tcW w:w="5000" w:type="pct"/>
            <w:gridSpan w:val="2"/>
            <w:shd w:val="clear" w:color="auto" w:fill="DEEAF6"/>
          </w:tcPr>
          <w:p w14:paraId="02C2F9A4" w14:textId="77777777" w:rsidR="00180D21" w:rsidRPr="00005140" w:rsidRDefault="004249AE" w:rsidP="00F70D25">
            <w:pPr>
              <w:spacing w:line="276" w:lineRule="auto"/>
              <w:jc w:val="both"/>
              <w:rPr>
                <w:rFonts w:ascii="Calibri" w:hAnsi="Calibri" w:cs="Arial"/>
                <w:b/>
                <w:kern w:val="2"/>
                <w:sz w:val="20"/>
                <w:szCs w:val="20"/>
                <w:lang w:val="ro-RO"/>
              </w:rPr>
            </w:pPr>
            <w:r w:rsidRPr="00005140">
              <w:rPr>
                <w:rFonts w:ascii="Calibri" w:hAnsi="Calibri" w:cs="Arial"/>
                <w:b/>
                <w:kern w:val="2"/>
                <w:sz w:val="20"/>
                <w:szCs w:val="20"/>
                <w:lang w:val="ro-RO"/>
              </w:rPr>
              <w:t xml:space="preserve">Definiție:  Cetățeni  care au utilizat internetul, în ultimele 12 luni, pentru a interacționa cu autoritățile publice, inclusiv pentru ca să obțină informații de la autoritățile publice, în scopul de a descărca formulare oficiale și trimite formularele completate. </w:t>
            </w:r>
            <w:r w:rsidRPr="00005140">
              <w:rPr>
                <w:rFonts w:ascii="Calibri" w:hAnsi="Calibri" w:cs="Arial"/>
                <w:kern w:val="2"/>
                <w:sz w:val="20"/>
                <w:szCs w:val="20"/>
                <w:lang w:val="ro-RO"/>
              </w:rPr>
              <w:t xml:space="preserve">(conform definiției din Agenda digitală pentru Europa)   </w:t>
            </w:r>
            <w:hyperlink r:id="rId19" w:anchor="egovernment" w:history="1">
              <w:r w:rsidRPr="00005140">
                <w:rPr>
                  <w:rStyle w:val="Hyperlink"/>
                  <w:rFonts w:ascii="Calibri" w:hAnsi="Calibri" w:cs="Arial"/>
                  <w:color w:val="auto"/>
                  <w:kern w:val="2"/>
                  <w:sz w:val="20"/>
                  <w:szCs w:val="20"/>
                  <w:u w:val="none"/>
                  <w:lang w:val="ro-RO"/>
                </w:rPr>
                <w:t>http://digital-agenda-data.eu/datasets/digital_agenda_scoreboard_key_indicators/indicators#egovernment</w:t>
              </w:r>
            </w:hyperlink>
          </w:p>
        </w:tc>
      </w:tr>
      <w:tr w:rsidR="00005140" w:rsidRPr="00005140" w14:paraId="7E9E0ABF" w14:textId="77777777" w:rsidTr="0089750E">
        <w:trPr>
          <w:trHeight w:val="294"/>
        </w:trPr>
        <w:tc>
          <w:tcPr>
            <w:tcW w:w="5000" w:type="pct"/>
            <w:gridSpan w:val="2"/>
          </w:tcPr>
          <w:p w14:paraId="641116A1" w14:textId="77777777" w:rsidR="004249AE" w:rsidRPr="00005140" w:rsidRDefault="004249AE" w:rsidP="00F70D25">
            <w:pPr>
              <w:spacing w:line="276" w:lineRule="auto"/>
              <w:jc w:val="both"/>
              <w:rPr>
                <w:rFonts w:ascii="Calibri" w:hAnsi="Calibri" w:cs="Arial"/>
                <w:b/>
                <w:kern w:val="2"/>
                <w:sz w:val="20"/>
                <w:szCs w:val="20"/>
                <w:lang w:val="ro-RO"/>
              </w:rPr>
            </w:pPr>
            <w:r w:rsidRPr="00005140">
              <w:rPr>
                <w:rFonts w:ascii="Calibri" w:hAnsi="Calibri" w:cs="Arial"/>
                <w:b/>
                <w:kern w:val="2"/>
                <w:sz w:val="20"/>
                <w:szCs w:val="20"/>
                <w:lang w:val="ro-RO"/>
              </w:rPr>
              <w:t xml:space="preserve">Unitatea de măsură: </w:t>
            </w:r>
            <w:r w:rsidRPr="00005140">
              <w:rPr>
                <w:rFonts w:ascii="Calibri" w:hAnsi="Calibri" w:cs="Arial"/>
                <w:kern w:val="2"/>
                <w:sz w:val="20"/>
                <w:szCs w:val="20"/>
                <w:lang w:val="ro-RO"/>
              </w:rPr>
              <w:t>% din  total populație</w:t>
            </w:r>
          </w:p>
        </w:tc>
      </w:tr>
      <w:tr w:rsidR="00005140" w:rsidRPr="00005140" w14:paraId="0811D564" w14:textId="77777777" w:rsidTr="004249AE">
        <w:trPr>
          <w:trHeight w:val="449"/>
        </w:trPr>
        <w:tc>
          <w:tcPr>
            <w:tcW w:w="5000" w:type="pct"/>
            <w:gridSpan w:val="2"/>
          </w:tcPr>
          <w:p w14:paraId="100F445D" w14:textId="77777777" w:rsidR="004249AE" w:rsidRPr="00005140" w:rsidRDefault="004249AE" w:rsidP="0089750E">
            <w:pPr>
              <w:spacing w:line="276" w:lineRule="auto"/>
              <w:jc w:val="both"/>
              <w:rPr>
                <w:rFonts w:ascii="Calibri" w:hAnsi="Calibri" w:cs="Arial"/>
                <w:b/>
                <w:kern w:val="2"/>
                <w:sz w:val="20"/>
                <w:szCs w:val="20"/>
                <w:lang w:val="ro-RO"/>
              </w:rPr>
            </w:pPr>
            <w:r w:rsidRPr="00005140">
              <w:rPr>
                <w:rFonts w:ascii="Calibri" w:hAnsi="Calibri" w:cs="Arial"/>
                <w:b/>
                <w:kern w:val="2"/>
                <w:sz w:val="20"/>
                <w:szCs w:val="20"/>
                <w:lang w:val="ro-RO"/>
              </w:rPr>
              <w:t>Formula de calcul</w:t>
            </w:r>
          </w:p>
          <w:p w14:paraId="34BE6ABE" w14:textId="77777777" w:rsidR="004249AE" w:rsidRPr="00005140" w:rsidRDefault="004249AE" w:rsidP="00F70D25">
            <w:pPr>
              <w:spacing w:line="276" w:lineRule="auto"/>
              <w:jc w:val="both"/>
              <w:rPr>
                <w:rFonts w:ascii="Calibri" w:hAnsi="Calibri" w:cs="Arial"/>
                <w:b/>
                <w:kern w:val="2"/>
                <w:sz w:val="20"/>
                <w:szCs w:val="20"/>
                <w:lang w:val="ro-RO"/>
              </w:rPr>
            </w:pPr>
            <w:r w:rsidRPr="00005140">
              <w:rPr>
                <w:rFonts w:ascii="Calibri" w:hAnsi="Calibri" w:cs="Arial"/>
                <w:b/>
                <w:kern w:val="2"/>
                <w:sz w:val="20"/>
                <w:szCs w:val="20"/>
                <w:lang w:val="ro-RO"/>
              </w:rPr>
              <w:t>Cetățeni care utilizează sistemele de e-guvernare = Cetățeni  care au utilizat internetul, în ultimele 12 luni, pentru a interacționa cu autoritățile publice/ total populație</w:t>
            </w:r>
          </w:p>
        </w:tc>
      </w:tr>
      <w:tr w:rsidR="00005140" w:rsidRPr="00005140" w14:paraId="52103D56" w14:textId="77777777" w:rsidTr="00882AAA">
        <w:trPr>
          <w:trHeight w:val="397"/>
        </w:trPr>
        <w:tc>
          <w:tcPr>
            <w:tcW w:w="5000" w:type="pct"/>
            <w:gridSpan w:val="2"/>
            <w:shd w:val="clear" w:color="auto" w:fill="DEEAF6"/>
          </w:tcPr>
          <w:p w14:paraId="2F34130E" w14:textId="77777777" w:rsidR="004249AE" w:rsidRPr="00005140" w:rsidRDefault="004249AE" w:rsidP="0089750E">
            <w:pPr>
              <w:spacing w:line="276" w:lineRule="auto"/>
              <w:jc w:val="both"/>
              <w:rPr>
                <w:rFonts w:ascii="Calibri" w:hAnsi="Calibri" w:cs="Arial"/>
                <w:b/>
                <w:kern w:val="2"/>
                <w:sz w:val="20"/>
                <w:szCs w:val="20"/>
                <w:lang w:val="ro-RO"/>
              </w:rPr>
            </w:pPr>
            <w:r w:rsidRPr="00005140">
              <w:rPr>
                <w:rFonts w:ascii="Calibri" w:hAnsi="Calibri" w:cs="Arial"/>
                <w:b/>
                <w:kern w:val="2"/>
                <w:sz w:val="20"/>
                <w:szCs w:val="20"/>
                <w:lang w:val="ro-RO"/>
              </w:rPr>
              <w:t>Rezultat</w:t>
            </w:r>
          </w:p>
          <w:p w14:paraId="7BCBBCA0" w14:textId="77777777" w:rsidR="004249AE" w:rsidRPr="00005140" w:rsidRDefault="004249AE" w:rsidP="00F70D25">
            <w:pPr>
              <w:widowControl w:val="0"/>
              <w:autoSpaceDE w:val="0"/>
              <w:autoSpaceDN w:val="0"/>
              <w:adjustRightInd w:val="0"/>
              <w:spacing w:line="276" w:lineRule="auto"/>
              <w:ind w:right="-23"/>
              <w:jc w:val="both"/>
              <w:rPr>
                <w:rFonts w:ascii="Calibri" w:hAnsi="Calibri" w:cs="Arial"/>
                <w:b/>
                <w:kern w:val="2"/>
                <w:sz w:val="20"/>
                <w:szCs w:val="20"/>
                <w:lang w:val="ro-RO"/>
              </w:rPr>
            </w:pPr>
            <w:r w:rsidRPr="00005140">
              <w:rPr>
                <w:rFonts w:ascii="Calibri" w:hAnsi="Calibri" w:cs="Arial"/>
                <w:b/>
                <w:kern w:val="2"/>
                <w:sz w:val="20"/>
                <w:szCs w:val="20"/>
                <w:lang w:val="ro-RO"/>
              </w:rPr>
              <w:t>Dezvoltarea serviciilor de e-guvernare pentru 36 de evenimente cheie din viața cetățenilor și a mediului de afaceri</w:t>
            </w:r>
          </w:p>
        </w:tc>
      </w:tr>
      <w:tr w:rsidR="00005140" w:rsidRPr="00005140" w14:paraId="04B58FAF" w14:textId="77777777" w:rsidTr="004249AE">
        <w:trPr>
          <w:trHeight w:val="791"/>
        </w:trPr>
        <w:tc>
          <w:tcPr>
            <w:tcW w:w="5000" w:type="pct"/>
            <w:gridSpan w:val="2"/>
            <w:shd w:val="clear" w:color="auto" w:fill="auto"/>
          </w:tcPr>
          <w:p w14:paraId="540DE5C8" w14:textId="77777777" w:rsidR="004249AE" w:rsidRPr="00005140" w:rsidRDefault="004249AE" w:rsidP="0089750E">
            <w:pPr>
              <w:rPr>
                <w:rFonts w:ascii="Calibri" w:hAnsi="Calibri" w:cs="Arial"/>
                <w:b/>
                <w:kern w:val="2"/>
                <w:sz w:val="20"/>
                <w:szCs w:val="20"/>
                <w:lang w:val="ro-RO"/>
              </w:rPr>
            </w:pPr>
            <w:r w:rsidRPr="00005140">
              <w:rPr>
                <w:rFonts w:ascii="Calibri" w:hAnsi="Calibri" w:cs="Arial"/>
                <w:b/>
                <w:kern w:val="2"/>
                <w:sz w:val="20"/>
                <w:szCs w:val="20"/>
                <w:lang w:val="ro-RO"/>
              </w:rPr>
              <w:t>Sursa datelor</w:t>
            </w:r>
          </w:p>
          <w:p w14:paraId="343505D2" w14:textId="77777777" w:rsidR="004249AE" w:rsidRPr="00005140" w:rsidRDefault="004249AE" w:rsidP="004249AE">
            <w:pPr>
              <w:spacing w:line="276" w:lineRule="auto"/>
              <w:jc w:val="both"/>
              <w:rPr>
                <w:rFonts w:ascii="Calibri" w:hAnsi="Calibri" w:cs="Arial"/>
                <w:b/>
                <w:kern w:val="2"/>
                <w:sz w:val="20"/>
                <w:szCs w:val="20"/>
                <w:lang w:val="ro-RO"/>
              </w:rPr>
            </w:pPr>
            <w:r w:rsidRPr="00005140">
              <w:rPr>
                <w:rFonts w:ascii="Calibri" w:hAnsi="Calibri" w:cs="Arial"/>
                <w:b/>
                <w:kern w:val="2"/>
                <w:sz w:val="20"/>
                <w:szCs w:val="20"/>
                <w:lang w:val="ro-RO"/>
              </w:rPr>
              <w:t>Valoarea indicatorului este furnizată de CE pentru fiecare țară.</w:t>
            </w:r>
          </w:p>
          <w:p w14:paraId="712D0CCC" w14:textId="77777777" w:rsidR="004249AE" w:rsidRPr="00005140" w:rsidRDefault="004249AE" w:rsidP="004249AE">
            <w:pPr>
              <w:spacing w:line="276" w:lineRule="auto"/>
              <w:jc w:val="both"/>
              <w:rPr>
                <w:rFonts w:ascii="Calibri" w:hAnsi="Calibri" w:cs="Arial"/>
                <w:kern w:val="2"/>
                <w:sz w:val="20"/>
                <w:szCs w:val="20"/>
                <w:lang w:val="ro-RO"/>
              </w:rPr>
            </w:pPr>
            <w:r w:rsidRPr="00005140">
              <w:rPr>
                <w:rFonts w:ascii="Calibri" w:hAnsi="Calibri" w:cs="Arial"/>
                <w:kern w:val="2"/>
                <w:sz w:val="20"/>
                <w:szCs w:val="20"/>
                <w:lang w:val="ro-RO"/>
              </w:rPr>
              <w:t>Valoarea indicatorului este disponibilă pe site-ul: Agenda digitală pentru Europa (http://ec.europa.eu/digital-agenda/ ) în cadrul paginii Digital Agenda Scoreboard.</w:t>
            </w:r>
          </w:p>
          <w:p w14:paraId="6850E132" w14:textId="77777777" w:rsidR="004249AE" w:rsidRPr="00005140" w:rsidRDefault="004249AE" w:rsidP="004249AE">
            <w:pPr>
              <w:spacing w:line="276" w:lineRule="auto"/>
              <w:jc w:val="both"/>
              <w:rPr>
                <w:rFonts w:ascii="Calibri" w:hAnsi="Calibri" w:cs="Arial"/>
                <w:kern w:val="2"/>
                <w:sz w:val="20"/>
                <w:szCs w:val="20"/>
                <w:lang w:val="ro-RO"/>
              </w:rPr>
            </w:pPr>
            <w:r w:rsidRPr="00005140">
              <w:rPr>
                <w:rFonts w:ascii="Calibri" w:hAnsi="Calibri" w:cs="Arial"/>
                <w:kern w:val="2"/>
                <w:sz w:val="20"/>
                <w:szCs w:val="20"/>
                <w:lang w:val="ro-RO"/>
              </w:rPr>
              <w:t>În subcapitolul Create graphs pot fi găsiți o sută de indicatori ai societății informaționale europene, cu ajutorul cărora poate fi comparat progresul între țări sau din punct de vedere temporal.</w:t>
            </w:r>
          </w:p>
          <w:p w14:paraId="01DC3B5F" w14:textId="77777777" w:rsidR="004249AE" w:rsidRPr="00005140" w:rsidRDefault="004249AE" w:rsidP="004249AE">
            <w:pPr>
              <w:spacing w:line="276" w:lineRule="auto"/>
              <w:jc w:val="both"/>
              <w:rPr>
                <w:rFonts w:ascii="Calibri" w:hAnsi="Calibri" w:cs="Arial"/>
                <w:kern w:val="2"/>
                <w:sz w:val="20"/>
                <w:szCs w:val="20"/>
                <w:lang w:val="ro-RO"/>
              </w:rPr>
            </w:pPr>
            <w:r w:rsidRPr="00005140">
              <w:rPr>
                <w:rFonts w:ascii="Calibri" w:hAnsi="Calibri" w:cs="Arial"/>
                <w:kern w:val="2"/>
                <w:sz w:val="20"/>
                <w:szCs w:val="20"/>
                <w:lang w:val="ro-RO"/>
              </w:rPr>
              <w:t>Indicatorii pentru Romania se regăsesc în capitolul 4: Clasament țară, pe un grup tematic de indicatori (Country ranking table, on a thematic group of indicators.)</w:t>
            </w:r>
          </w:p>
          <w:p w14:paraId="78DE56D1" w14:textId="77777777" w:rsidR="004249AE" w:rsidRPr="00005140" w:rsidRDefault="004249AE" w:rsidP="004249AE">
            <w:pPr>
              <w:spacing w:line="276" w:lineRule="auto"/>
              <w:jc w:val="both"/>
              <w:rPr>
                <w:rFonts w:ascii="Calibri" w:hAnsi="Calibri" w:cs="Arial"/>
                <w:b/>
                <w:kern w:val="2"/>
                <w:sz w:val="20"/>
                <w:szCs w:val="20"/>
                <w:lang w:val="ro-RO"/>
              </w:rPr>
            </w:pPr>
            <w:r w:rsidRPr="00005140">
              <w:rPr>
                <w:rFonts w:ascii="Calibri" w:hAnsi="Calibri" w:cs="Arial"/>
                <w:kern w:val="2"/>
                <w:sz w:val="20"/>
                <w:szCs w:val="20"/>
                <w:lang w:val="ro-RO"/>
              </w:rPr>
              <w:t xml:space="preserve">Valoarea indicatorului Cetățeni  care utilizează sistemele de e-guvernare în ultimele 12 luni-toți cetățenii  (Citizens' use of eGovernment services, last 12 months - All individuals) se regăsește în grupul: e-government </w:t>
            </w:r>
            <w:hyperlink r:id="rId20" w:anchor="chart={&quot;indicator-group&quot;:&quot;egovernment&quot;,&quot;ref-area&quot;:&quot;RO&quot;,&quot;time-period&quot;:&quot;2013&quot;}" w:history="1">
              <w:r w:rsidRPr="00005140">
                <w:rPr>
                  <w:rStyle w:val="Hyperlink"/>
                  <w:rFonts w:ascii="Calibri" w:hAnsi="Calibri" w:cs="Arial"/>
                  <w:color w:val="auto"/>
                  <w:kern w:val="2"/>
                  <w:sz w:val="20"/>
                  <w:szCs w:val="20"/>
                  <w:u w:val="none"/>
                  <w:lang w:val="ro-RO"/>
                </w:rPr>
                <w:t>http://digital-agenda-data.eu/charts/country-ranking-table-on-a-thematic-group-of-indicators#chart={"indicator-group":"egovernment","ref-area":"RO","time-period":"2013"}</w:t>
              </w:r>
            </w:hyperlink>
            <w:r w:rsidRPr="00005140">
              <w:rPr>
                <w:rFonts w:ascii="Calibri" w:hAnsi="Calibri" w:cs="Arial"/>
                <w:kern w:val="2"/>
                <w:sz w:val="20"/>
                <w:szCs w:val="20"/>
                <w:lang w:val="ro-RO"/>
              </w:rPr>
              <w:t xml:space="preserve">. </w:t>
            </w:r>
          </w:p>
        </w:tc>
      </w:tr>
      <w:tr w:rsidR="00005140" w:rsidRPr="00005140" w14:paraId="2F3610BD" w14:textId="77777777" w:rsidTr="00882AAA">
        <w:trPr>
          <w:trHeight w:val="327"/>
        </w:trPr>
        <w:tc>
          <w:tcPr>
            <w:tcW w:w="5000" w:type="pct"/>
            <w:gridSpan w:val="2"/>
            <w:shd w:val="clear" w:color="auto" w:fill="DEEAF6"/>
          </w:tcPr>
          <w:p w14:paraId="4455EB70" w14:textId="77777777" w:rsidR="004249AE" w:rsidRPr="00005140" w:rsidRDefault="004249AE" w:rsidP="0089750E">
            <w:pPr>
              <w:rPr>
                <w:rFonts w:ascii="Calibri" w:hAnsi="Calibri" w:cs="Arial"/>
                <w:b/>
                <w:kern w:val="2"/>
                <w:sz w:val="20"/>
                <w:szCs w:val="20"/>
                <w:lang w:val="ro-RO"/>
              </w:rPr>
            </w:pPr>
            <w:r w:rsidRPr="00005140">
              <w:rPr>
                <w:rFonts w:ascii="Calibri" w:hAnsi="Calibri" w:cs="Arial"/>
                <w:b/>
                <w:kern w:val="2"/>
                <w:sz w:val="20"/>
                <w:szCs w:val="20"/>
                <w:lang w:val="ro-RO"/>
              </w:rPr>
              <w:t>Organizație / instituție responsabilă (furnizare date, colectare date, raportare date)</w:t>
            </w:r>
          </w:p>
        </w:tc>
      </w:tr>
      <w:tr w:rsidR="00005140" w:rsidRPr="00005140" w14:paraId="27355466" w14:textId="77777777" w:rsidTr="00B63CBF">
        <w:trPr>
          <w:trHeight w:val="431"/>
        </w:trPr>
        <w:tc>
          <w:tcPr>
            <w:tcW w:w="2500" w:type="pct"/>
            <w:shd w:val="clear" w:color="auto" w:fill="auto"/>
          </w:tcPr>
          <w:p w14:paraId="482CEF76" w14:textId="4E3DD444" w:rsidR="004249AE" w:rsidRPr="00005140" w:rsidRDefault="004249AE" w:rsidP="00162984">
            <w:pPr>
              <w:rPr>
                <w:rFonts w:ascii="Calibri" w:hAnsi="Calibri" w:cs="Arial"/>
                <w:b/>
                <w:kern w:val="2"/>
                <w:sz w:val="20"/>
                <w:szCs w:val="20"/>
                <w:lang w:val="ro-RO"/>
              </w:rPr>
            </w:pPr>
            <w:r w:rsidRPr="00005140">
              <w:rPr>
                <w:rFonts w:ascii="Calibri" w:hAnsi="Calibri" w:cs="Arial"/>
                <w:b/>
                <w:kern w:val="2"/>
                <w:sz w:val="20"/>
                <w:szCs w:val="20"/>
                <w:lang w:val="ro-RO"/>
              </w:rPr>
              <w:t>Organizație responsabilă pentru colectarea</w:t>
            </w:r>
            <w:r w:rsidR="00162984" w:rsidRPr="00005140">
              <w:rPr>
                <w:rFonts w:ascii="Calibri" w:hAnsi="Calibri" w:cs="Arial"/>
                <w:b/>
                <w:kern w:val="2"/>
                <w:sz w:val="20"/>
                <w:szCs w:val="20"/>
                <w:lang w:val="ro-RO"/>
              </w:rPr>
              <w:t xml:space="preserve"> valorii indicatorului</w:t>
            </w:r>
          </w:p>
        </w:tc>
        <w:tc>
          <w:tcPr>
            <w:tcW w:w="2500" w:type="pct"/>
            <w:shd w:val="clear" w:color="auto" w:fill="auto"/>
          </w:tcPr>
          <w:p w14:paraId="7EEB62AC" w14:textId="508ED375" w:rsidR="004249AE" w:rsidRPr="00005140" w:rsidRDefault="003C3F12" w:rsidP="008C0FE2">
            <w:pPr>
              <w:rPr>
                <w:rFonts w:ascii="Calibri" w:hAnsi="Calibri" w:cs="Arial"/>
                <w:kern w:val="2"/>
                <w:sz w:val="20"/>
                <w:szCs w:val="20"/>
                <w:lang w:val="ro-RO"/>
              </w:rPr>
            </w:pPr>
            <w:r w:rsidRPr="00005140">
              <w:rPr>
                <w:rFonts w:ascii="Calibri" w:hAnsi="Calibri" w:cs="Arial"/>
                <w:kern w:val="2"/>
                <w:sz w:val="20"/>
                <w:szCs w:val="20"/>
                <w:lang w:val="ro-RO"/>
              </w:rPr>
              <w:t>Serviciul Gestionare Program</w:t>
            </w:r>
            <w:r w:rsidR="003F450A" w:rsidRPr="00005140">
              <w:rPr>
                <w:rFonts w:ascii="Calibri" w:hAnsi="Calibri" w:cs="Arial"/>
                <w:kern w:val="2"/>
                <w:sz w:val="20"/>
                <w:szCs w:val="20"/>
                <w:lang w:val="ro-RO"/>
              </w:rPr>
              <w:t xml:space="preserve"> impreuna cu Serviciul de Monitorizare din cadrul AM POC, vor prelua valoarea statistica a indicatorului asa cum este menţionată de sursa indicată mai sus.</w:t>
            </w:r>
          </w:p>
        </w:tc>
      </w:tr>
      <w:tr w:rsidR="00005140" w:rsidRPr="00005140" w14:paraId="1034A7AE" w14:textId="77777777" w:rsidTr="00882AAA">
        <w:trPr>
          <w:trHeight w:val="195"/>
        </w:trPr>
        <w:tc>
          <w:tcPr>
            <w:tcW w:w="2500" w:type="pct"/>
            <w:shd w:val="clear" w:color="auto" w:fill="DEEAF6"/>
          </w:tcPr>
          <w:p w14:paraId="57E6B9FC" w14:textId="3EA42ED8" w:rsidR="00162BA1" w:rsidRPr="00005140" w:rsidRDefault="00162BA1" w:rsidP="0089750E">
            <w:pPr>
              <w:rPr>
                <w:rFonts w:ascii="Calibri" w:hAnsi="Calibri" w:cs="Arial"/>
                <w:b/>
                <w:kern w:val="2"/>
                <w:sz w:val="20"/>
                <w:szCs w:val="20"/>
                <w:lang w:val="ro-RO"/>
              </w:rPr>
            </w:pPr>
            <w:r w:rsidRPr="00005140">
              <w:rPr>
                <w:rFonts w:ascii="Calibri" w:hAnsi="Calibri" w:cs="Arial"/>
                <w:b/>
                <w:kern w:val="2"/>
                <w:sz w:val="20"/>
                <w:szCs w:val="20"/>
                <w:lang w:val="ro-RO"/>
              </w:rPr>
              <w:t>Valoarea de bază (2013)</w:t>
            </w:r>
          </w:p>
          <w:p w14:paraId="670D2821" w14:textId="77777777" w:rsidR="004249AE" w:rsidRPr="00005140" w:rsidRDefault="006C2D1A" w:rsidP="0089750E">
            <w:pPr>
              <w:rPr>
                <w:rFonts w:ascii="Calibri" w:hAnsi="Calibri" w:cs="Arial"/>
                <w:b/>
                <w:kern w:val="2"/>
                <w:sz w:val="20"/>
                <w:szCs w:val="20"/>
                <w:lang w:val="ro-RO"/>
              </w:rPr>
            </w:pPr>
            <w:r w:rsidRPr="00005140">
              <w:rPr>
                <w:rFonts w:ascii="Calibri" w:hAnsi="Calibri" w:cs="Arial"/>
                <w:b/>
                <w:kern w:val="2"/>
                <w:sz w:val="20"/>
                <w:szCs w:val="20"/>
                <w:lang w:val="ro-RO"/>
              </w:rPr>
              <w:t>Valoare – ţintă (2023):</w:t>
            </w:r>
          </w:p>
          <w:p w14:paraId="43F3A6E5" w14:textId="7EC96C07" w:rsidR="00530938" w:rsidRPr="00005140" w:rsidRDefault="00530938" w:rsidP="0089750E">
            <w:pPr>
              <w:rPr>
                <w:rFonts w:ascii="Calibri" w:hAnsi="Calibri" w:cs="Arial"/>
                <w:b/>
                <w:kern w:val="2"/>
                <w:sz w:val="20"/>
                <w:szCs w:val="20"/>
                <w:lang w:val="ro-RO"/>
              </w:rPr>
            </w:pPr>
            <w:r w:rsidRPr="00005140">
              <w:rPr>
                <w:rFonts w:ascii="Calibri" w:hAnsi="Calibri" w:cs="Arial"/>
                <w:b/>
                <w:kern w:val="2"/>
                <w:sz w:val="20"/>
                <w:szCs w:val="20"/>
                <w:lang w:val="ro-RO"/>
              </w:rPr>
              <w:t>Valoare atinsă:</w:t>
            </w:r>
          </w:p>
        </w:tc>
        <w:tc>
          <w:tcPr>
            <w:tcW w:w="2500" w:type="pct"/>
            <w:shd w:val="clear" w:color="auto" w:fill="DEEAF6"/>
          </w:tcPr>
          <w:p w14:paraId="2BCF64FA" w14:textId="77777777" w:rsidR="00162BA1" w:rsidRPr="00005140" w:rsidRDefault="00162BA1" w:rsidP="000D43EF">
            <w:pPr>
              <w:rPr>
                <w:rFonts w:ascii="Calibri" w:hAnsi="Calibri" w:cs="Arial"/>
                <w:b/>
                <w:kern w:val="2"/>
                <w:sz w:val="20"/>
                <w:szCs w:val="20"/>
                <w:lang w:val="ro-RO"/>
              </w:rPr>
            </w:pPr>
            <w:r w:rsidRPr="00005140">
              <w:rPr>
                <w:rFonts w:ascii="Calibri" w:hAnsi="Calibri" w:cs="Arial"/>
                <w:b/>
                <w:kern w:val="2"/>
                <w:sz w:val="20"/>
                <w:szCs w:val="20"/>
                <w:lang w:val="ro-RO"/>
              </w:rPr>
              <w:t>5</w:t>
            </w:r>
          </w:p>
          <w:p w14:paraId="104233EB" w14:textId="77777777" w:rsidR="004249AE" w:rsidRPr="00005140" w:rsidRDefault="000D43EF" w:rsidP="000D43EF">
            <w:pPr>
              <w:rPr>
                <w:rFonts w:ascii="Calibri" w:hAnsi="Calibri" w:cs="Arial"/>
                <w:b/>
                <w:kern w:val="2"/>
                <w:sz w:val="20"/>
                <w:szCs w:val="20"/>
                <w:lang w:val="ro-RO"/>
              </w:rPr>
            </w:pPr>
            <w:r w:rsidRPr="00005140">
              <w:rPr>
                <w:rFonts w:ascii="Calibri" w:hAnsi="Calibri" w:cs="Arial"/>
                <w:b/>
                <w:kern w:val="2"/>
                <w:sz w:val="20"/>
                <w:szCs w:val="20"/>
                <w:lang w:val="ro-RO"/>
              </w:rPr>
              <w:t>35</w:t>
            </w:r>
          </w:p>
          <w:p w14:paraId="755670DC" w14:textId="41B8FB41" w:rsidR="00530938" w:rsidRPr="00005140" w:rsidRDefault="00530938" w:rsidP="000D43EF">
            <w:pPr>
              <w:rPr>
                <w:rFonts w:ascii="Calibri" w:hAnsi="Calibri" w:cs="Arial"/>
                <w:b/>
                <w:kern w:val="2"/>
                <w:sz w:val="20"/>
                <w:szCs w:val="20"/>
                <w:lang w:val="ro-RO"/>
              </w:rPr>
            </w:pPr>
            <w:r w:rsidRPr="00005140">
              <w:rPr>
                <w:rFonts w:ascii="Calibri" w:hAnsi="Calibri" w:cs="Arial"/>
                <w:b/>
                <w:kern w:val="2"/>
                <w:sz w:val="20"/>
                <w:szCs w:val="20"/>
                <w:lang w:val="ro-RO"/>
              </w:rPr>
              <w:t>Conform sursei</w:t>
            </w:r>
          </w:p>
        </w:tc>
      </w:tr>
    </w:tbl>
    <w:p w14:paraId="4F116626" w14:textId="069533DC" w:rsidR="00B3269F" w:rsidRPr="00005140" w:rsidRDefault="00B3269F" w:rsidP="00F70D25">
      <w:pPr>
        <w:spacing w:line="276" w:lineRule="auto"/>
        <w:jc w:val="both"/>
        <w:rPr>
          <w:rFonts w:ascii="Calibri" w:hAnsi="Calibri" w:cs="Arial"/>
          <w:kern w:val="2"/>
          <w:sz w:val="18"/>
          <w:szCs w:val="18"/>
          <w:lang w:val="ro-RO"/>
        </w:rPr>
      </w:pPr>
      <w:r w:rsidRPr="00005140">
        <w:rPr>
          <w:rFonts w:ascii="Calibri" w:hAnsi="Calibri" w:cs="Arial"/>
          <w:kern w:val="28"/>
          <w:sz w:val="18"/>
          <w:szCs w:val="18"/>
          <w:lang w:val="ro-RO"/>
        </w:rPr>
        <w:t xml:space="preserve"> </w:t>
      </w:r>
    </w:p>
    <w:p w14:paraId="69889286" w14:textId="77777777" w:rsidR="00B3269F" w:rsidRPr="00005140" w:rsidRDefault="003652CE" w:rsidP="00EF6307">
      <w:pPr>
        <w:pStyle w:val="ListParagraph1"/>
        <w:spacing w:after="0" w:line="276" w:lineRule="auto"/>
        <w:ind w:left="360"/>
        <w:jc w:val="both"/>
        <w:rPr>
          <w:rFonts w:cs="Arial"/>
          <w:sz w:val="24"/>
          <w:szCs w:val="24"/>
          <w:lang w:val="ro-RO"/>
        </w:rPr>
      </w:pPr>
      <w:r w:rsidRPr="00005140">
        <w:rPr>
          <w:rFonts w:cs="Arial"/>
          <w:kern w:val="2"/>
          <w:lang w:val="ro-RO"/>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9"/>
        <w:gridCol w:w="4839"/>
      </w:tblGrid>
      <w:tr w:rsidR="00005140" w:rsidRPr="00005140" w14:paraId="7A7DB4CF" w14:textId="77777777" w:rsidTr="00BD5BDA">
        <w:trPr>
          <w:trHeight w:val="485"/>
        </w:trPr>
        <w:tc>
          <w:tcPr>
            <w:tcW w:w="5000" w:type="pct"/>
            <w:gridSpan w:val="2"/>
            <w:vAlign w:val="center"/>
          </w:tcPr>
          <w:p w14:paraId="376A0CE6" w14:textId="77777777" w:rsidR="00B63CBF" w:rsidRPr="00005140" w:rsidRDefault="00B63CBF" w:rsidP="0089750E">
            <w:pPr>
              <w:pStyle w:val="Heading2"/>
            </w:pPr>
            <w:bookmarkStart w:id="42" w:name="_Toc451351887"/>
            <w:bookmarkStart w:id="43" w:name="_Toc16237724"/>
            <w:r w:rsidRPr="00005140">
              <w:lastRenderedPageBreak/>
              <w:t>3S14: UTILIZAREA CU REGULARITATE  A INTERNETULUI</w:t>
            </w:r>
            <w:bookmarkEnd w:id="42"/>
            <w:bookmarkEnd w:id="43"/>
          </w:p>
        </w:tc>
      </w:tr>
      <w:tr w:rsidR="00005140" w:rsidRPr="00005140" w14:paraId="682A6B89" w14:textId="77777777" w:rsidTr="00EF6307">
        <w:trPr>
          <w:trHeight w:val="728"/>
        </w:trPr>
        <w:tc>
          <w:tcPr>
            <w:tcW w:w="5000" w:type="pct"/>
            <w:gridSpan w:val="2"/>
            <w:shd w:val="clear" w:color="auto" w:fill="DBE5F1"/>
          </w:tcPr>
          <w:p w14:paraId="3E6C5451" w14:textId="5CEB7054" w:rsidR="00802AA4" w:rsidRPr="00005140" w:rsidRDefault="00802AA4" w:rsidP="00B63CBF">
            <w:pPr>
              <w:spacing w:line="276" w:lineRule="auto"/>
              <w:jc w:val="both"/>
              <w:rPr>
                <w:rFonts w:ascii="Calibri" w:hAnsi="Calibri" w:cs="Arial"/>
                <w:b/>
                <w:kern w:val="2"/>
                <w:sz w:val="20"/>
                <w:szCs w:val="20"/>
                <w:lang w:val="ro-RO"/>
              </w:rPr>
            </w:pPr>
            <w:r w:rsidRPr="00005140">
              <w:rPr>
                <w:rFonts w:ascii="Calibri" w:hAnsi="Calibri" w:cs="Arial"/>
                <w:b/>
                <w:kern w:val="2"/>
                <w:sz w:val="20"/>
                <w:szCs w:val="20"/>
                <w:lang w:val="ro-RO"/>
              </w:rPr>
              <w:t>Relevanță:</w:t>
            </w:r>
          </w:p>
          <w:p w14:paraId="3077349E" w14:textId="15F678F6" w:rsidR="00802AA4" w:rsidRPr="00005140" w:rsidRDefault="00802AA4" w:rsidP="00802AA4">
            <w:pPr>
              <w:spacing w:line="276" w:lineRule="auto"/>
              <w:jc w:val="both"/>
              <w:rPr>
                <w:rFonts w:ascii="Calibri" w:hAnsi="Calibri" w:cs="Arial"/>
                <w:kern w:val="2"/>
                <w:sz w:val="20"/>
                <w:szCs w:val="20"/>
                <w:lang w:val="ro-RO"/>
              </w:rPr>
            </w:pPr>
            <w:r w:rsidRPr="00005140">
              <w:rPr>
                <w:rFonts w:ascii="Calibri" w:hAnsi="Calibri" w:cs="Arial"/>
                <w:kern w:val="2"/>
                <w:sz w:val="20"/>
                <w:szCs w:val="20"/>
                <w:lang w:val="ro-RO"/>
              </w:rPr>
              <w:t xml:space="preserve">Indicatorul este relevant pentru obiectivul specific 2.4 Creșterea gradului de utilizare a Internetului. </w:t>
            </w:r>
            <w:r w:rsidRPr="00005140">
              <w:rPr>
                <w:rFonts w:ascii="Calibri" w:hAnsi="Calibri" w:cs="Arial"/>
                <w:kern w:val="2"/>
                <w:sz w:val="18"/>
                <w:szCs w:val="18"/>
                <w:lang w:val="ro-RO"/>
              </w:rPr>
              <w:t>Programul urmăreșteîmbunătățirea conținutului digital și a infrastructurii TIC în e-learning, e-incluziune, e-cultură și a e-sănătate contribuind la</w:t>
            </w:r>
            <w:r w:rsidRPr="00005140">
              <w:rPr>
                <w:rFonts w:ascii="Calibri" w:hAnsi="Calibri" w:cs="Arial"/>
                <w:bCs/>
                <w:iCs/>
                <w:kern w:val="28"/>
                <w:sz w:val="18"/>
                <w:szCs w:val="18"/>
                <w:lang w:val="ro-RO"/>
              </w:rPr>
              <w:t xml:space="preserve"> creșterea numărului de cetățeni care utilizează internetul.</w:t>
            </w:r>
          </w:p>
        </w:tc>
      </w:tr>
      <w:tr w:rsidR="00005140" w:rsidRPr="00005140" w14:paraId="074C3494" w14:textId="77777777" w:rsidTr="0089750E">
        <w:trPr>
          <w:trHeight w:val="728"/>
        </w:trPr>
        <w:tc>
          <w:tcPr>
            <w:tcW w:w="5000" w:type="pct"/>
            <w:gridSpan w:val="2"/>
            <w:shd w:val="clear" w:color="auto" w:fill="auto"/>
          </w:tcPr>
          <w:p w14:paraId="438E608F" w14:textId="77777777" w:rsidR="00B63CBF" w:rsidRPr="00005140" w:rsidRDefault="00B63CBF" w:rsidP="00B63CBF">
            <w:pPr>
              <w:spacing w:line="276" w:lineRule="auto"/>
              <w:jc w:val="both"/>
              <w:rPr>
                <w:rFonts w:ascii="Calibri" w:hAnsi="Calibri" w:cs="Arial"/>
                <w:b/>
                <w:kern w:val="2"/>
                <w:sz w:val="20"/>
                <w:szCs w:val="20"/>
                <w:lang w:val="ro-RO"/>
              </w:rPr>
            </w:pPr>
            <w:r w:rsidRPr="00005140">
              <w:rPr>
                <w:rFonts w:ascii="Calibri" w:hAnsi="Calibri" w:cs="Arial"/>
                <w:b/>
                <w:kern w:val="2"/>
                <w:sz w:val="20"/>
                <w:szCs w:val="20"/>
                <w:lang w:val="ro-RO"/>
              </w:rPr>
              <w:t xml:space="preserve">Definiție:  </w:t>
            </w:r>
          </w:p>
          <w:p w14:paraId="481B356D" w14:textId="77777777" w:rsidR="00B63CBF" w:rsidRPr="00005140" w:rsidRDefault="00B63CBF" w:rsidP="00B63CBF">
            <w:pPr>
              <w:spacing w:line="276" w:lineRule="auto"/>
              <w:jc w:val="both"/>
              <w:rPr>
                <w:rFonts w:ascii="Calibri" w:hAnsi="Calibri" w:cs="Arial"/>
                <w:kern w:val="2"/>
                <w:sz w:val="20"/>
                <w:szCs w:val="20"/>
                <w:lang w:val="ro-RO"/>
              </w:rPr>
            </w:pPr>
            <w:r w:rsidRPr="00005140">
              <w:rPr>
                <w:rFonts w:ascii="Calibri" w:hAnsi="Calibri" w:cs="Arial"/>
                <w:b/>
                <w:kern w:val="2"/>
                <w:sz w:val="20"/>
                <w:szCs w:val="20"/>
                <w:lang w:val="ro-RO"/>
              </w:rPr>
              <w:t>Cetățeni care utilizează Internetul cel puțin o dată  pe săptămână în ultimele 3 luni ca procent din total populație (</w:t>
            </w:r>
            <w:r w:rsidRPr="00005140">
              <w:rPr>
                <w:rFonts w:ascii="Calibri" w:hAnsi="Calibri" w:cs="Arial"/>
                <w:kern w:val="2"/>
                <w:sz w:val="20"/>
                <w:szCs w:val="20"/>
                <w:lang w:val="ro-RO"/>
              </w:rPr>
              <w:t xml:space="preserve">conform definiției din Agenda digitală pentru Europa) </w:t>
            </w:r>
          </w:p>
          <w:p w14:paraId="56DD6A84" w14:textId="77777777" w:rsidR="00B63CBF" w:rsidRPr="00005140" w:rsidRDefault="00037B84" w:rsidP="00B63CBF">
            <w:pPr>
              <w:spacing w:line="276" w:lineRule="auto"/>
              <w:jc w:val="both"/>
              <w:rPr>
                <w:rFonts w:ascii="Calibri" w:hAnsi="Calibri" w:cs="Arial"/>
                <w:b/>
                <w:kern w:val="2"/>
                <w:sz w:val="20"/>
                <w:szCs w:val="20"/>
                <w:lang w:val="ro-RO"/>
              </w:rPr>
            </w:pPr>
            <w:hyperlink r:id="rId21" w:anchor="internet-usage" w:history="1">
              <w:r w:rsidR="00B63CBF" w:rsidRPr="00005140">
                <w:rPr>
                  <w:rStyle w:val="Hyperlink"/>
                  <w:rFonts w:ascii="Calibri" w:hAnsi="Calibri" w:cs="Arial"/>
                  <w:color w:val="auto"/>
                  <w:kern w:val="2"/>
                  <w:sz w:val="20"/>
                  <w:szCs w:val="20"/>
                  <w:u w:val="none"/>
                  <w:lang w:val="ro-RO"/>
                </w:rPr>
                <w:t>http://digital-agenda-data.eu/datasets/digital_agenda_scoreboard_key_indicators/indicators#internet-usage</w:t>
              </w:r>
            </w:hyperlink>
          </w:p>
        </w:tc>
      </w:tr>
      <w:tr w:rsidR="00005140" w:rsidRPr="00005140" w14:paraId="701B2DC4" w14:textId="77777777" w:rsidTr="00BD5BDA">
        <w:trPr>
          <w:trHeight w:val="267"/>
        </w:trPr>
        <w:tc>
          <w:tcPr>
            <w:tcW w:w="5000" w:type="pct"/>
            <w:gridSpan w:val="2"/>
          </w:tcPr>
          <w:p w14:paraId="1189D774" w14:textId="77777777" w:rsidR="00B63CBF" w:rsidRPr="00005140" w:rsidRDefault="00B63CBF" w:rsidP="00F70D25">
            <w:pPr>
              <w:widowControl w:val="0"/>
              <w:autoSpaceDE w:val="0"/>
              <w:autoSpaceDN w:val="0"/>
              <w:adjustRightInd w:val="0"/>
              <w:spacing w:line="276" w:lineRule="auto"/>
              <w:ind w:right="-23"/>
              <w:jc w:val="both"/>
              <w:rPr>
                <w:rFonts w:ascii="Calibri" w:hAnsi="Calibri" w:cs="Arial"/>
                <w:b/>
                <w:kern w:val="2"/>
                <w:sz w:val="20"/>
                <w:szCs w:val="20"/>
                <w:lang w:val="ro-RO"/>
              </w:rPr>
            </w:pPr>
            <w:r w:rsidRPr="00005140">
              <w:rPr>
                <w:rFonts w:ascii="Calibri" w:hAnsi="Calibri" w:cs="Arial"/>
                <w:b/>
                <w:kern w:val="2"/>
                <w:sz w:val="20"/>
                <w:szCs w:val="20"/>
                <w:lang w:val="ro-RO"/>
              </w:rPr>
              <w:t xml:space="preserve">Unitatea de măsură: </w:t>
            </w:r>
            <w:r w:rsidRPr="00005140">
              <w:rPr>
                <w:rFonts w:ascii="Calibri" w:hAnsi="Calibri" w:cs="Arial"/>
                <w:kern w:val="2"/>
                <w:sz w:val="20"/>
                <w:szCs w:val="20"/>
                <w:lang w:val="ro-RO"/>
              </w:rPr>
              <w:t>% din total populație</w:t>
            </w:r>
          </w:p>
        </w:tc>
      </w:tr>
      <w:tr w:rsidR="00005140" w:rsidRPr="00005140" w14:paraId="4DF699D1" w14:textId="77777777" w:rsidTr="00EF6307">
        <w:trPr>
          <w:trHeight w:val="467"/>
        </w:trPr>
        <w:tc>
          <w:tcPr>
            <w:tcW w:w="5000" w:type="pct"/>
            <w:gridSpan w:val="2"/>
          </w:tcPr>
          <w:p w14:paraId="5DB7B3FC" w14:textId="77777777" w:rsidR="00B63CBF" w:rsidRPr="00005140" w:rsidRDefault="00B63CBF" w:rsidP="0089750E">
            <w:pPr>
              <w:widowControl w:val="0"/>
              <w:autoSpaceDE w:val="0"/>
              <w:autoSpaceDN w:val="0"/>
              <w:adjustRightInd w:val="0"/>
              <w:spacing w:line="276" w:lineRule="auto"/>
              <w:ind w:right="-23"/>
              <w:jc w:val="both"/>
              <w:rPr>
                <w:rFonts w:ascii="Calibri" w:hAnsi="Calibri" w:cs="Arial"/>
                <w:b/>
                <w:kern w:val="2"/>
                <w:sz w:val="20"/>
                <w:szCs w:val="20"/>
                <w:lang w:val="ro-RO"/>
              </w:rPr>
            </w:pPr>
            <w:r w:rsidRPr="00005140">
              <w:rPr>
                <w:rFonts w:ascii="Calibri" w:hAnsi="Calibri" w:cs="Arial"/>
                <w:b/>
                <w:kern w:val="2"/>
                <w:sz w:val="20"/>
                <w:szCs w:val="20"/>
                <w:lang w:val="ro-RO"/>
              </w:rPr>
              <w:t>Formula de calcul</w:t>
            </w:r>
          </w:p>
          <w:p w14:paraId="6B80A715" w14:textId="77777777" w:rsidR="00B63CBF" w:rsidRPr="00005140" w:rsidRDefault="00B63CBF" w:rsidP="00F70D25">
            <w:pPr>
              <w:widowControl w:val="0"/>
              <w:autoSpaceDE w:val="0"/>
              <w:autoSpaceDN w:val="0"/>
              <w:adjustRightInd w:val="0"/>
              <w:spacing w:line="276" w:lineRule="auto"/>
              <w:ind w:right="-23"/>
              <w:jc w:val="both"/>
              <w:rPr>
                <w:rFonts w:ascii="Calibri" w:hAnsi="Calibri" w:cs="Arial"/>
                <w:kern w:val="2"/>
                <w:sz w:val="20"/>
                <w:szCs w:val="20"/>
                <w:lang w:val="ro-RO"/>
              </w:rPr>
            </w:pPr>
            <w:r w:rsidRPr="00005140">
              <w:rPr>
                <w:rFonts w:ascii="Calibri" w:hAnsi="Calibri" w:cs="Arial"/>
                <w:kern w:val="2"/>
                <w:sz w:val="20"/>
                <w:szCs w:val="20"/>
                <w:lang w:val="ro-RO"/>
              </w:rPr>
              <w:t>Indicatorul este furnizat de CE.</w:t>
            </w:r>
          </w:p>
          <w:p w14:paraId="4196B6FB" w14:textId="77777777" w:rsidR="00B63CBF" w:rsidRPr="00005140" w:rsidRDefault="00B63CBF" w:rsidP="00F70D25">
            <w:pPr>
              <w:widowControl w:val="0"/>
              <w:autoSpaceDE w:val="0"/>
              <w:autoSpaceDN w:val="0"/>
              <w:adjustRightInd w:val="0"/>
              <w:spacing w:line="276" w:lineRule="auto"/>
              <w:ind w:right="-23"/>
              <w:jc w:val="both"/>
              <w:rPr>
                <w:rFonts w:ascii="Calibri" w:hAnsi="Calibri" w:cs="Arial"/>
                <w:b/>
                <w:kern w:val="2"/>
                <w:sz w:val="20"/>
                <w:szCs w:val="20"/>
                <w:lang w:val="ro-RO"/>
              </w:rPr>
            </w:pPr>
            <w:r w:rsidRPr="00005140">
              <w:rPr>
                <w:rFonts w:ascii="Calibri" w:hAnsi="Calibri" w:cs="Arial"/>
                <w:b/>
                <w:kern w:val="2"/>
                <w:sz w:val="20"/>
                <w:szCs w:val="20"/>
                <w:lang w:val="ro-RO"/>
              </w:rPr>
              <w:t>Utilizarea cu regularitate a internetului = Cetățeni care utilizează Internetul cel puțin o dată pe săptămână în ultimele 3 luni /total populație</w:t>
            </w:r>
          </w:p>
        </w:tc>
      </w:tr>
      <w:tr w:rsidR="00005140" w:rsidRPr="00005140" w14:paraId="4107B69A" w14:textId="77777777" w:rsidTr="00EF6307">
        <w:trPr>
          <w:trHeight w:val="791"/>
        </w:trPr>
        <w:tc>
          <w:tcPr>
            <w:tcW w:w="5000" w:type="pct"/>
            <w:gridSpan w:val="2"/>
            <w:shd w:val="clear" w:color="auto" w:fill="auto"/>
          </w:tcPr>
          <w:p w14:paraId="588F3A36" w14:textId="77777777" w:rsidR="00B63CBF" w:rsidRPr="00005140" w:rsidRDefault="00B63CBF" w:rsidP="0089750E">
            <w:pPr>
              <w:rPr>
                <w:rFonts w:ascii="Calibri" w:hAnsi="Calibri" w:cs="Arial"/>
                <w:b/>
                <w:kern w:val="2"/>
                <w:sz w:val="20"/>
                <w:szCs w:val="20"/>
                <w:lang w:val="ro-RO"/>
              </w:rPr>
            </w:pPr>
            <w:r w:rsidRPr="00005140">
              <w:rPr>
                <w:rFonts w:ascii="Calibri" w:hAnsi="Calibri" w:cs="Arial"/>
                <w:b/>
                <w:kern w:val="2"/>
                <w:sz w:val="20"/>
                <w:szCs w:val="20"/>
                <w:lang w:val="ro-RO"/>
              </w:rPr>
              <w:t>Sursa datelor</w:t>
            </w:r>
          </w:p>
          <w:p w14:paraId="09B90DA6" w14:textId="77777777" w:rsidR="00B63CBF" w:rsidRPr="00005140" w:rsidRDefault="00B63CBF" w:rsidP="00B63CBF">
            <w:pPr>
              <w:spacing w:line="276" w:lineRule="auto"/>
              <w:jc w:val="both"/>
              <w:rPr>
                <w:rFonts w:ascii="Calibri" w:hAnsi="Calibri" w:cs="Arial"/>
                <w:b/>
                <w:kern w:val="2"/>
                <w:sz w:val="20"/>
                <w:szCs w:val="20"/>
                <w:lang w:val="ro-RO"/>
              </w:rPr>
            </w:pPr>
            <w:r w:rsidRPr="00005140">
              <w:rPr>
                <w:rFonts w:ascii="Calibri" w:hAnsi="Calibri" w:cs="Arial"/>
                <w:b/>
                <w:kern w:val="2"/>
                <w:sz w:val="20"/>
                <w:szCs w:val="20"/>
                <w:lang w:val="ro-RO"/>
              </w:rPr>
              <w:t>Valoarea indicatorului este furnizată de CE pentru fiecare țară.</w:t>
            </w:r>
          </w:p>
          <w:p w14:paraId="1B4D5F97" w14:textId="77777777" w:rsidR="00B63CBF" w:rsidRPr="00005140" w:rsidRDefault="00B63CBF" w:rsidP="00B63CBF">
            <w:pPr>
              <w:spacing w:line="276" w:lineRule="auto"/>
              <w:jc w:val="both"/>
              <w:rPr>
                <w:rFonts w:ascii="Calibri" w:hAnsi="Calibri" w:cs="Arial"/>
                <w:kern w:val="2"/>
                <w:sz w:val="20"/>
                <w:szCs w:val="20"/>
                <w:lang w:val="ro-RO"/>
              </w:rPr>
            </w:pPr>
            <w:r w:rsidRPr="00005140">
              <w:rPr>
                <w:rFonts w:ascii="Calibri" w:hAnsi="Calibri" w:cs="Arial"/>
                <w:kern w:val="2"/>
                <w:sz w:val="20"/>
                <w:szCs w:val="20"/>
                <w:lang w:val="ro-RO"/>
              </w:rPr>
              <w:t xml:space="preserve">Valoarea indicatorului este disponibilă pe site-ul: </w:t>
            </w:r>
            <w:r w:rsidRPr="00005140">
              <w:rPr>
                <w:rFonts w:ascii="Calibri" w:hAnsi="Calibri" w:cs="Arial"/>
                <w:b/>
                <w:kern w:val="2"/>
                <w:sz w:val="20"/>
                <w:szCs w:val="20"/>
                <w:lang w:val="ro-RO"/>
              </w:rPr>
              <w:t>Agenda digitală pentru Europa</w:t>
            </w:r>
            <w:r w:rsidRPr="00005140">
              <w:rPr>
                <w:rFonts w:ascii="Calibri" w:hAnsi="Calibri" w:cs="Arial"/>
                <w:kern w:val="2"/>
                <w:sz w:val="20"/>
                <w:szCs w:val="20"/>
                <w:lang w:val="ro-RO"/>
              </w:rPr>
              <w:t xml:space="preserve"> (http://ec.europa.eu/digital-agenda/) în cadrul paginii </w:t>
            </w:r>
            <w:r w:rsidRPr="00005140">
              <w:rPr>
                <w:rFonts w:ascii="Calibri" w:hAnsi="Calibri" w:cs="Arial"/>
                <w:b/>
                <w:kern w:val="2"/>
                <w:sz w:val="20"/>
                <w:szCs w:val="20"/>
                <w:lang w:val="ro-RO"/>
              </w:rPr>
              <w:t>Digital Agenda Scoreboard.</w:t>
            </w:r>
          </w:p>
          <w:p w14:paraId="0258E5DF" w14:textId="77777777" w:rsidR="00B63CBF" w:rsidRPr="00005140" w:rsidRDefault="00B63CBF" w:rsidP="00B63CBF">
            <w:pPr>
              <w:spacing w:line="276" w:lineRule="auto"/>
              <w:jc w:val="both"/>
              <w:rPr>
                <w:rFonts w:ascii="Calibri" w:hAnsi="Calibri" w:cs="Arial"/>
                <w:kern w:val="2"/>
                <w:sz w:val="20"/>
                <w:szCs w:val="20"/>
                <w:lang w:val="ro-RO"/>
              </w:rPr>
            </w:pPr>
            <w:r w:rsidRPr="00005140">
              <w:rPr>
                <w:rFonts w:ascii="Calibri" w:hAnsi="Calibri" w:cs="Arial"/>
                <w:kern w:val="2"/>
                <w:sz w:val="20"/>
                <w:szCs w:val="20"/>
                <w:lang w:val="ro-RO"/>
              </w:rPr>
              <w:t xml:space="preserve">In subcapitolul </w:t>
            </w:r>
            <w:r w:rsidRPr="00005140">
              <w:rPr>
                <w:rFonts w:ascii="Calibri" w:hAnsi="Calibri" w:cs="Arial"/>
                <w:b/>
                <w:kern w:val="2"/>
                <w:sz w:val="20"/>
                <w:szCs w:val="20"/>
                <w:lang w:val="ro-RO"/>
              </w:rPr>
              <w:t>Create graphs</w:t>
            </w:r>
            <w:r w:rsidRPr="00005140">
              <w:rPr>
                <w:rFonts w:ascii="Calibri" w:hAnsi="Calibri" w:cs="Arial"/>
                <w:kern w:val="2"/>
                <w:sz w:val="20"/>
                <w:szCs w:val="20"/>
                <w:lang w:val="ro-RO"/>
              </w:rPr>
              <w:t xml:space="preserve"> pot fi găsiți o sută de indicatori ai societății informaționale europene, cu ajutorul cărora poate fi comparat progresul între țări sau din punct de vedere temporal.</w:t>
            </w:r>
          </w:p>
          <w:p w14:paraId="27775077" w14:textId="77777777" w:rsidR="00B63CBF" w:rsidRPr="00005140" w:rsidRDefault="00B63CBF" w:rsidP="00B63CBF">
            <w:pPr>
              <w:spacing w:line="276" w:lineRule="auto"/>
              <w:jc w:val="both"/>
              <w:rPr>
                <w:rFonts w:ascii="Calibri" w:hAnsi="Calibri" w:cs="Arial"/>
                <w:kern w:val="2"/>
                <w:sz w:val="20"/>
                <w:szCs w:val="20"/>
                <w:lang w:val="ro-RO"/>
              </w:rPr>
            </w:pPr>
            <w:r w:rsidRPr="00005140">
              <w:rPr>
                <w:rFonts w:ascii="Calibri" w:hAnsi="Calibri" w:cs="Arial"/>
                <w:kern w:val="2"/>
                <w:sz w:val="20"/>
                <w:szCs w:val="20"/>
                <w:lang w:val="ro-RO"/>
              </w:rPr>
              <w:t>Indicatorii pentru Romania se regăsesc</w:t>
            </w:r>
            <w:r w:rsidR="00EF6307" w:rsidRPr="00005140">
              <w:rPr>
                <w:rFonts w:ascii="Calibri" w:hAnsi="Calibri" w:cs="Arial"/>
                <w:kern w:val="2"/>
                <w:sz w:val="20"/>
                <w:szCs w:val="20"/>
                <w:lang w:val="ro-RO"/>
              </w:rPr>
              <w:t xml:space="preserve"> </w:t>
            </w:r>
            <w:r w:rsidRPr="00005140">
              <w:rPr>
                <w:rFonts w:ascii="Calibri" w:hAnsi="Calibri" w:cs="Arial"/>
                <w:kern w:val="2"/>
                <w:sz w:val="20"/>
                <w:szCs w:val="20"/>
                <w:lang w:val="ro-RO"/>
              </w:rPr>
              <w:t xml:space="preserve">în capitolul 4: </w:t>
            </w:r>
            <w:r w:rsidRPr="00005140">
              <w:rPr>
                <w:rFonts w:ascii="Calibri" w:hAnsi="Calibri" w:cs="Arial"/>
                <w:b/>
                <w:kern w:val="2"/>
                <w:sz w:val="20"/>
                <w:szCs w:val="20"/>
                <w:lang w:val="ro-RO"/>
              </w:rPr>
              <w:t>Clasament țară, pe un grup tematic de indicatori (Country ranking table, on a thematic group of indicators.)</w:t>
            </w:r>
          </w:p>
          <w:p w14:paraId="27569E68" w14:textId="77777777" w:rsidR="00B63CBF" w:rsidRPr="00005140" w:rsidRDefault="00B63CBF" w:rsidP="00B63CBF">
            <w:pPr>
              <w:spacing w:line="276" w:lineRule="auto"/>
              <w:jc w:val="both"/>
              <w:rPr>
                <w:rFonts w:ascii="Calibri" w:hAnsi="Calibri" w:cs="Arial"/>
                <w:b/>
                <w:kern w:val="2"/>
                <w:sz w:val="20"/>
                <w:szCs w:val="20"/>
                <w:lang w:val="ro-RO"/>
              </w:rPr>
            </w:pPr>
            <w:r w:rsidRPr="00005140">
              <w:rPr>
                <w:rFonts w:ascii="Calibri" w:hAnsi="Calibri" w:cs="Arial"/>
                <w:kern w:val="2"/>
                <w:sz w:val="20"/>
                <w:szCs w:val="20"/>
                <w:lang w:val="ro-RO"/>
              </w:rPr>
              <w:t xml:space="preserve">Valoarea indicatorului </w:t>
            </w:r>
            <w:r w:rsidRPr="00005140">
              <w:rPr>
                <w:rFonts w:ascii="Calibri" w:hAnsi="Calibri" w:cs="Arial"/>
                <w:b/>
                <w:kern w:val="2"/>
                <w:sz w:val="20"/>
                <w:szCs w:val="20"/>
                <w:lang w:val="ro-RO"/>
              </w:rPr>
              <w:t>Utilizarea cu regularitate a internetului  (Regular internet users - All individuals)</w:t>
            </w:r>
            <w:r w:rsidRPr="00005140">
              <w:rPr>
                <w:rFonts w:ascii="Calibri" w:hAnsi="Calibri" w:cs="Arial"/>
                <w:kern w:val="2"/>
                <w:sz w:val="20"/>
                <w:szCs w:val="20"/>
                <w:lang w:val="ro-RO"/>
              </w:rPr>
              <w:t xml:space="preserve">  se regăsește în grupul: </w:t>
            </w:r>
            <w:r w:rsidRPr="00005140">
              <w:rPr>
                <w:rFonts w:ascii="Calibri" w:hAnsi="Calibri" w:cs="Arial"/>
                <w:b/>
                <w:kern w:val="2"/>
                <w:sz w:val="20"/>
                <w:szCs w:val="20"/>
                <w:lang w:val="ro-RO"/>
              </w:rPr>
              <w:t>Utilizarea Internetului (internet usage</w:t>
            </w:r>
            <w:r w:rsidRPr="00005140">
              <w:rPr>
                <w:rFonts w:ascii="Calibri" w:hAnsi="Calibri" w:cs="Arial"/>
                <w:kern w:val="2"/>
                <w:sz w:val="20"/>
                <w:szCs w:val="20"/>
                <w:lang w:val="ro-RO"/>
              </w:rPr>
              <w:t xml:space="preserve">)  </w:t>
            </w:r>
            <w:hyperlink r:id="rId22" w:anchor="chart={&quot;indicator-group&quot;:&quot;internet-usage&quot;,&quot;ref-area&quot;:&quot;RO&quot;,&quot;time-period&quot;:&quot;2013&quot;}" w:history="1">
              <w:r w:rsidRPr="00005140">
                <w:rPr>
                  <w:rStyle w:val="Hyperlink"/>
                  <w:rFonts w:ascii="Calibri" w:hAnsi="Calibri" w:cs="Arial"/>
                  <w:color w:val="auto"/>
                  <w:kern w:val="2"/>
                  <w:sz w:val="20"/>
                  <w:szCs w:val="20"/>
                  <w:u w:val="none"/>
                  <w:lang w:val="ro-RO"/>
                </w:rPr>
                <w:t>http://digital-agenda-data.eu/charts/country-ranking-table-on-a-thematic-group-of-indicators#chart={"indicator-group":"internet-usage","ref-area":"RO","time-period":"2013"}</w:t>
              </w:r>
            </w:hyperlink>
            <w:r w:rsidRPr="00005140">
              <w:rPr>
                <w:rFonts w:ascii="Calibri" w:hAnsi="Calibri" w:cs="Arial"/>
                <w:kern w:val="2"/>
                <w:sz w:val="20"/>
                <w:szCs w:val="20"/>
                <w:lang w:val="ro-RO"/>
              </w:rPr>
              <w:t xml:space="preserve">. </w:t>
            </w:r>
          </w:p>
        </w:tc>
      </w:tr>
      <w:tr w:rsidR="00005140" w:rsidRPr="00005140" w14:paraId="54736AFA" w14:textId="77777777" w:rsidTr="00882AAA">
        <w:trPr>
          <w:trHeight w:val="791"/>
        </w:trPr>
        <w:tc>
          <w:tcPr>
            <w:tcW w:w="5000" w:type="pct"/>
            <w:gridSpan w:val="2"/>
            <w:shd w:val="clear" w:color="auto" w:fill="DEEAF6"/>
          </w:tcPr>
          <w:p w14:paraId="5FF4FBF9" w14:textId="77777777" w:rsidR="00EF6307" w:rsidRPr="00005140" w:rsidRDefault="00EF6307" w:rsidP="0089750E">
            <w:pPr>
              <w:rPr>
                <w:rFonts w:ascii="Calibri" w:hAnsi="Calibri" w:cs="Arial"/>
                <w:b/>
                <w:kern w:val="2"/>
                <w:sz w:val="20"/>
                <w:szCs w:val="20"/>
                <w:lang w:val="ro-RO"/>
              </w:rPr>
            </w:pPr>
            <w:r w:rsidRPr="00005140">
              <w:rPr>
                <w:rFonts w:ascii="Calibri" w:hAnsi="Calibri" w:cs="Arial"/>
                <w:b/>
                <w:kern w:val="2"/>
                <w:sz w:val="20"/>
                <w:szCs w:val="20"/>
                <w:lang w:val="ro-RO"/>
              </w:rPr>
              <w:t>Organizație / instituție responsabilă  (furnizare date, colectare date, raportare date)</w:t>
            </w:r>
          </w:p>
        </w:tc>
      </w:tr>
      <w:tr w:rsidR="00005140" w:rsidRPr="00005140" w14:paraId="4E2F4A03" w14:textId="77777777" w:rsidTr="00EF6307">
        <w:trPr>
          <w:trHeight w:val="373"/>
        </w:trPr>
        <w:tc>
          <w:tcPr>
            <w:tcW w:w="2500" w:type="pct"/>
            <w:shd w:val="clear" w:color="auto" w:fill="auto"/>
          </w:tcPr>
          <w:p w14:paraId="6ADBEBC2" w14:textId="2B8B3D3A" w:rsidR="00EF6307" w:rsidRPr="00005140" w:rsidRDefault="00EF6307" w:rsidP="00162984">
            <w:pPr>
              <w:rPr>
                <w:rFonts w:ascii="Calibri" w:hAnsi="Calibri" w:cs="Arial"/>
                <w:b/>
                <w:kern w:val="2"/>
                <w:sz w:val="20"/>
                <w:szCs w:val="20"/>
                <w:lang w:val="ro-RO"/>
              </w:rPr>
            </w:pPr>
            <w:r w:rsidRPr="00005140">
              <w:rPr>
                <w:rFonts w:ascii="Calibri" w:hAnsi="Calibri" w:cs="Arial"/>
                <w:b/>
                <w:kern w:val="2"/>
                <w:sz w:val="20"/>
                <w:szCs w:val="20"/>
                <w:lang w:val="ro-RO"/>
              </w:rPr>
              <w:t xml:space="preserve">Organizație responsabilă pentru colectarea </w:t>
            </w:r>
            <w:r w:rsidR="00162984" w:rsidRPr="00005140">
              <w:rPr>
                <w:rFonts w:ascii="Calibri" w:hAnsi="Calibri" w:cs="Arial"/>
                <w:b/>
                <w:kern w:val="2"/>
                <w:sz w:val="20"/>
                <w:szCs w:val="20"/>
                <w:lang w:val="ro-RO"/>
              </w:rPr>
              <w:t>indicatorului</w:t>
            </w:r>
          </w:p>
        </w:tc>
        <w:tc>
          <w:tcPr>
            <w:tcW w:w="2500" w:type="pct"/>
            <w:shd w:val="clear" w:color="auto" w:fill="auto"/>
          </w:tcPr>
          <w:p w14:paraId="11F063BF" w14:textId="1F3798BB" w:rsidR="00EF6307" w:rsidRPr="00005140" w:rsidRDefault="003C3F12" w:rsidP="008C0FE2">
            <w:pPr>
              <w:rPr>
                <w:rFonts w:ascii="Calibri" w:hAnsi="Calibri" w:cs="Arial"/>
                <w:kern w:val="2"/>
                <w:sz w:val="20"/>
                <w:szCs w:val="20"/>
                <w:lang w:val="ro-RO"/>
              </w:rPr>
            </w:pPr>
            <w:r w:rsidRPr="00005140">
              <w:rPr>
                <w:rFonts w:ascii="Calibri" w:hAnsi="Calibri" w:cs="Arial"/>
                <w:kern w:val="2"/>
                <w:sz w:val="20"/>
                <w:szCs w:val="20"/>
                <w:lang w:val="ro-RO"/>
              </w:rPr>
              <w:t>Serviciul Gestionare Program</w:t>
            </w:r>
            <w:r w:rsidR="003F450A" w:rsidRPr="00005140">
              <w:rPr>
                <w:rFonts w:ascii="Calibri" w:hAnsi="Calibri" w:cs="Arial"/>
                <w:kern w:val="2"/>
                <w:sz w:val="20"/>
                <w:szCs w:val="20"/>
                <w:lang w:val="ro-RO"/>
              </w:rPr>
              <w:t xml:space="preserve"> impreuna cu Serviciul de Monitorizare din cadrul AM POC, vor prelua valoarea statistica a indicatorului asa cum este menţionată de sursa indicată mai sus.</w:t>
            </w:r>
          </w:p>
        </w:tc>
      </w:tr>
      <w:tr w:rsidR="00005140" w:rsidRPr="00005140" w14:paraId="128DF553" w14:textId="77777777" w:rsidTr="00882AAA">
        <w:trPr>
          <w:trHeight w:val="334"/>
        </w:trPr>
        <w:tc>
          <w:tcPr>
            <w:tcW w:w="2500" w:type="pct"/>
            <w:shd w:val="clear" w:color="auto" w:fill="DEEAF6"/>
          </w:tcPr>
          <w:p w14:paraId="4FC97579" w14:textId="39CF34B2" w:rsidR="00C13C8D" w:rsidRPr="00005140" w:rsidRDefault="00C13C8D" w:rsidP="0089750E">
            <w:pPr>
              <w:rPr>
                <w:rFonts w:ascii="Calibri" w:hAnsi="Calibri" w:cs="Arial"/>
                <w:b/>
                <w:kern w:val="2"/>
                <w:sz w:val="20"/>
                <w:szCs w:val="20"/>
                <w:lang w:val="ro-RO"/>
              </w:rPr>
            </w:pPr>
            <w:r w:rsidRPr="00005140">
              <w:rPr>
                <w:rFonts w:ascii="Calibri" w:hAnsi="Calibri" w:cs="Arial"/>
                <w:b/>
                <w:kern w:val="2"/>
                <w:sz w:val="20"/>
                <w:szCs w:val="20"/>
                <w:lang w:val="ro-RO"/>
              </w:rPr>
              <w:t>Valoarea de bază (2013):</w:t>
            </w:r>
          </w:p>
          <w:p w14:paraId="708BC134" w14:textId="77777777" w:rsidR="00EF6307" w:rsidRPr="00005140" w:rsidRDefault="006C2D1A" w:rsidP="0089750E">
            <w:pPr>
              <w:rPr>
                <w:rFonts w:ascii="Calibri" w:hAnsi="Calibri" w:cs="Arial"/>
                <w:b/>
                <w:kern w:val="2"/>
                <w:sz w:val="20"/>
                <w:szCs w:val="20"/>
                <w:lang w:val="ro-RO"/>
              </w:rPr>
            </w:pPr>
            <w:r w:rsidRPr="00005140">
              <w:rPr>
                <w:rFonts w:ascii="Calibri" w:hAnsi="Calibri" w:cs="Arial"/>
                <w:b/>
                <w:kern w:val="2"/>
                <w:sz w:val="20"/>
                <w:szCs w:val="20"/>
                <w:lang w:val="ro-RO"/>
              </w:rPr>
              <w:t>Valoare – ţintă (2023):</w:t>
            </w:r>
          </w:p>
          <w:p w14:paraId="073734B4" w14:textId="3C7FEADE" w:rsidR="00530938" w:rsidRPr="00005140" w:rsidRDefault="00530938" w:rsidP="0089750E">
            <w:pPr>
              <w:rPr>
                <w:rFonts w:ascii="Calibri" w:hAnsi="Calibri" w:cs="Arial"/>
                <w:b/>
                <w:kern w:val="2"/>
                <w:sz w:val="20"/>
                <w:szCs w:val="20"/>
                <w:lang w:val="ro-RO"/>
              </w:rPr>
            </w:pPr>
            <w:r w:rsidRPr="00005140">
              <w:rPr>
                <w:rFonts w:ascii="Calibri" w:hAnsi="Calibri" w:cs="Arial"/>
                <w:b/>
                <w:kern w:val="2"/>
                <w:sz w:val="20"/>
                <w:szCs w:val="20"/>
                <w:lang w:val="ro-RO"/>
              </w:rPr>
              <w:t>Valoare atinsă:</w:t>
            </w:r>
          </w:p>
        </w:tc>
        <w:tc>
          <w:tcPr>
            <w:tcW w:w="2500" w:type="pct"/>
            <w:shd w:val="clear" w:color="auto" w:fill="DEEAF6"/>
          </w:tcPr>
          <w:p w14:paraId="5D256D33" w14:textId="77777777" w:rsidR="00C13C8D" w:rsidRPr="00005140" w:rsidRDefault="00C13C8D" w:rsidP="00EF6307">
            <w:pPr>
              <w:rPr>
                <w:rFonts w:ascii="Calibri" w:hAnsi="Calibri" w:cs="Arial"/>
                <w:b/>
                <w:kern w:val="2"/>
                <w:sz w:val="20"/>
                <w:szCs w:val="20"/>
                <w:lang w:val="ro-RO"/>
              </w:rPr>
            </w:pPr>
            <w:r w:rsidRPr="00005140">
              <w:rPr>
                <w:rFonts w:ascii="Calibri" w:hAnsi="Calibri" w:cs="Arial"/>
                <w:b/>
                <w:kern w:val="2"/>
                <w:sz w:val="20"/>
                <w:szCs w:val="20"/>
                <w:lang w:val="ro-RO"/>
              </w:rPr>
              <w:t>45</w:t>
            </w:r>
          </w:p>
          <w:p w14:paraId="12620D9C" w14:textId="77777777" w:rsidR="00EF6307" w:rsidRPr="00005140" w:rsidRDefault="00BD5BDA" w:rsidP="00EF6307">
            <w:pPr>
              <w:rPr>
                <w:rFonts w:ascii="Calibri" w:hAnsi="Calibri" w:cs="Arial"/>
                <w:b/>
                <w:kern w:val="2"/>
                <w:sz w:val="20"/>
                <w:szCs w:val="20"/>
                <w:lang w:val="ro-RO"/>
              </w:rPr>
            </w:pPr>
            <w:r w:rsidRPr="00005140">
              <w:rPr>
                <w:rFonts w:ascii="Calibri" w:hAnsi="Calibri" w:cs="Arial"/>
                <w:b/>
                <w:kern w:val="2"/>
                <w:sz w:val="20"/>
                <w:szCs w:val="20"/>
                <w:lang w:val="ro-RO"/>
              </w:rPr>
              <w:t>60</w:t>
            </w:r>
          </w:p>
          <w:p w14:paraId="6BED882C" w14:textId="0415321E" w:rsidR="00530938" w:rsidRPr="00005140" w:rsidRDefault="00530938" w:rsidP="00EF6307">
            <w:pPr>
              <w:rPr>
                <w:rFonts w:ascii="Calibri" w:hAnsi="Calibri" w:cs="Arial"/>
                <w:b/>
                <w:kern w:val="2"/>
                <w:sz w:val="20"/>
                <w:szCs w:val="20"/>
                <w:lang w:val="ro-RO"/>
              </w:rPr>
            </w:pPr>
            <w:r w:rsidRPr="00005140">
              <w:rPr>
                <w:rFonts w:ascii="Calibri" w:hAnsi="Calibri" w:cs="Arial"/>
                <w:b/>
                <w:kern w:val="2"/>
                <w:sz w:val="20"/>
                <w:szCs w:val="20"/>
                <w:lang w:val="ro-RO"/>
              </w:rPr>
              <w:t>Conform sursei</w:t>
            </w:r>
          </w:p>
        </w:tc>
      </w:tr>
    </w:tbl>
    <w:p w14:paraId="6B093602" w14:textId="3BABCC1B" w:rsidR="00B3269F" w:rsidRPr="00005140" w:rsidRDefault="00B3269F" w:rsidP="00EF6307">
      <w:pPr>
        <w:spacing w:line="276" w:lineRule="auto"/>
        <w:jc w:val="both"/>
        <w:rPr>
          <w:rFonts w:ascii="Calibri" w:hAnsi="Calibri" w:cs="Arial"/>
          <w:bCs/>
          <w:iCs/>
          <w:kern w:val="28"/>
          <w:sz w:val="18"/>
          <w:szCs w:val="18"/>
          <w:lang w:val="ro-RO"/>
        </w:rPr>
      </w:pPr>
    </w:p>
    <w:p w14:paraId="5B69E828" w14:textId="08743935" w:rsidR="00FF6DE3" w:rsidRPr="00005140" w:rsidRDefault="00FF6DE3">
      <w:pPr>
        <w:rPr>
          <w:rFonts w:ascii="Calibri" w:hAnsi="Calibri" w:cs="Arial"/>
          <w:kern w:val="2"/>
          <w:lang w:val="ro-RO"/>
        </w:rPr>
      </w:pPr>
      <w:r w:rsidRPr="00005140">
        <w:rPr>
          <w:rFonts w:ascii="Calibri" w:hAnsi="Calibri" w:cs="Arial"/>
          <w:kern w:val="2"/>
          <w:lang w:val="ro-RO"/>
        </w:rPr>
        <w:br w:type="page"/>
      </w:r>
    </w:p>
    <w:p w14:paraId="5558EF59" w14:textId="7620AF60" w:rsidR="00C80FC9" w:rsidRPr="00005140" w:rsidRDefault="00C80FC9">
      <w:pPr>
        <w:rPr>
          <w:rFonts w:ascii="Calibri" w:hAnsi="Calibri" w:cs="Arial"/>
          <w:b/>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9"/>
        <w:gridCol w:w="4839"/>
      </w:tblGrid>
      <w:tr w:rsidR="00005140" w:rsidRPr="00005140" w14:paraId="0C1EB471" w14:textId="77777777" w:rsidTr="00E936CC">
        <w:trPr>
          <w:trHeight w:val="485"/>
        </w:trPr>
        <w:tc>
          <w:tcPr>
            <w:tcW w:w="5000" w:type="pct"/>
            <w:gridSpan w:val="2"/>
            <w:vAlign w:val="center"/>
          </w:tcPr>
          <w:p w14:paraId="6D87C1B2" w14:textId="25F7C00A" w:rsidR="00C80FC9" w:rsidRPr="00005140" w:rsidRDefault="00C80FC9" w:rsidP="0089750E">
            <w:pPr>
              <w:pStyle w:val="Heading2"/>
            </w:pPr>
            <w:bookmarkStart w:id="44" w:name="_Toc16237725"/>
            <w:r w:rsidRPr="00005140">
              <w:t>3</w:t>
            </w:r>
            <w:r w:rsidR="00285855" w:rsidRPr="00005140">
              <w:rPr>
                <w:lang w:val="en-US"/>
              </w:rPr>
              <w:t>S</w:t>
            </w:r>
            <w:r w:rsidRPr="00005140">
              <w:rPr>
                <w:lang w:val="ro-RO"/>
              </w:rPr>
              <w:t>48</w:t>
            </w:r>
            <w:r w:rsidRPr="00005140">
              <w:t>:  utilizatori</w:t>
            </w:r>
            <w:r w:rsidRPr="00005140">
              <w:rPr>
                <w:lang w:val="ro-RO"/>
              </w:rPr>
              <w:t xml:space="preserve"> de servicii </w:t>
            </w:r>
            <w:r w:rsidR="00B66A86" w:rsidRPr="00005140">
              <w:rPr>
                <w:lang w:val="ro-RO"/>
              </w:rPr>
              <w:t xml:space="preserve">și aplicații </w:t>
            </w:r>
            <w:r w:rsidR="000461C7" w:rsidRPr="00005140">
              <w:rPr>
                <w:lang w:val="ro-RO"/>
              </w:rPr>
              <w:t>digitale</w:t>
            </w:r>
            <w:bookmarkEnd w:id="44"/>
          </w:p>
        </w:tc>
      </w:tr>
      <w:tr w:rsidR="00005140" w:rsidRPr="00005140" w14:paraId="297B6CD6" w14:textId="77777777" w:rsidTr="00E936CC">
        <w:trPr>
          <w:trHeight w:val="791"/>
        </w:trPr>
        <w:tc>
          <w:tcPr>
            <w:tcW w:w="5000" w:type="pct"/>
            <w:gridSpan w:val="2"/>
            <w:shd w:val="clear" w:color="auto" w:fill="DBE5F1"/>
            <w:vAlign w:val="center"/>
          </w:tcPr>
          <w:p w14:paraId="10FD0063" w14:textId="5F8B6105" w:rsidR="00C80FC9" w:rsidRPr="00005140" w:rsidRDefault="00C80FC9" w:rsidP="00E936CC">
            <w:pPr>
              <w:spacing w:line="276" w:lineRule="auto"/>
              <w:jc w:val="both"/>
              <w:rPr>
                <w:rFonts w:ascii="Calibri" w:hAnsi="Calibri" w:cs="Arial"/>
                <w:b/>
                <w:kern w:val="2"/>
                <w:sz w:val="20"/>
                <w:szCs w:val="20"/>
                <w:lang w:val="ro-RO"/>
              </w:rPr>
            </w:pPr>
            <w:r w:rsidRPr="00005140">
              <w:rPr>
                <w:rFonts w:ascii="Calibri" w:hAnsi="Calibri" w:cs="Arial"/>
                <w:b/>
                <w:kern w:val="2"/>
                <w:sz w:val="20"/>
                <w:szCs w:val="20"/>
                <w:lang w:val="ro-RO"/>
              </w:rPr>
              <w:t>Relevanță</w:t>
            </w:r>
          </w:p>
          <w:p w14:paraId="4E6A4FFC" w14:textId="3765FB72" w:rsidR="00C80FC9" w:rsidRPr="00005140" w:rsidRDefault="00C80FC9" w:rsidP="00C80FC9">
            <w:pPr>
              <w:spacing w:line="276" w:lineRule="auto"/>
              <w:jc w:val="both"/>
              <w:rPr>
                <w:rFonts w:ascii="Calibri" w:hAnsi="Calibri" w:cs="Arial"/>
                <w:kern w:val="2"/>
                <w:sz w:val="20"/>
                <w:szCs w:val="20"/>
                <w:lang w:val="ro-RO"/>
              </w:rPr>
            </w:pPr>
            <w:r w:rsidRPr="00005140">
              <w:rPr>
                <w:rFonts w:ascii="Calibri" w:hAnsi="Calibri" w:cs="Arial"/>
                <w:kern w:val="2"/>
                <w:sz w:val="20"/>
                <w:szCs w:val="20"/>
                <w:lang w:val="ro-RO"/>
              </w:rPr>
              <w:t>Indicatorul este relevant pentru pentru evaluarea contribuției proiectelor la obiectivele specifice 2.3 - Creșterea utilizării sistemelor de e-guvernare și 2.4 Creșterea gradului de utilizare a Internetului, în cadrul acțiunilor</w:t>
            </w:r>
          </w:p>
          <w:p w14:paraId="76E97D78" w14:textId="77777777" w:rsidR="00C80FC9" w:rsidRPr="00005140" w:rsidRDefault="00103171" w:rsidP="00103171">
            <w:pPr>
              <w:pStyle w:val="ListParagraph"/>
              <w:numPr>
                <w:ilvl w:val="0"/>
                <w:numId w:val="42"/>
              </w:numPr>
              <w:spacing w:line="276" w:lineRule="auto"/>
              <w:jc w:val="both"/>
              <w:rPr>
                <w:rFonts w:ascii="Calibri" w:hAnsi="Calibri" w:cs="Arial"/>
                <w:kern w:val="2"/>
                <w:sz w:val="20"/>
                <w:szCs w:val="20"/>
                <w:lang w:val="ro-RO"/>
              </w:rPr>
            </w:pPr>
            <w:r w:rsidRPr="00005140">
              <w:rPr>
                <w:rFonts w:ascii="Calibri" w:hAnsi="Calibri" w:cs="Arial"/>
                <w:kern w:val="2"/>
                <w:sz w:val="20"/>
                <w:szCs w:val="20"/>
                <w:lang w:val="ro-RO"/>
              </w:rPr>
              <w:t>2.3.1 Consolidarea și asigurarea interoperabilității sistemelor informatice dedicate serviciilor de e-guvernare tip 2.0 centrate pe evenimente din viața cetățenilor și întreprinderilor, dezvoltarea cloud computing guvernamental și a comunicării media sociale, a Open Data şi Big Data</w:t>
            </w:r>
          </w:p>
          <w:p w14:paraId="4F6AC38C" w14:textId="77777777" w:rsidR="00103171" w:rsidRPr="00005140" w:rsidRDefault="00103171" w:rsidP="00103171">
            <w:pPr>
              <w:pStyle w:val="ListParagraph"/>
              <w:numPr>
                <w:ilvl w:val="0"/>
                <w:numId w:val="42"/>
              </w:numPr>
              <w:spacing w:line="276" w:lineRule="auto"/>
              <w:jc w:val="both"/>
              <w:rPr>
                <w:rFonts w:ascii="Calibri" w:hAnsi="Calibri" w:cs="Arial"/>
                <w:kern w:val="2"/>
                <w:sz w:val="20"/>
                <w:szCs w:val="20"/>
                <w:lang w:val="ro-RO"/>
              </w:rPr>
            </w:pPr>
            <w:r w:rsidRPr="00005140">
              <w:rPr>
                <w:rFonts w:ascii="Calibri" w:hAnsi="Calibri" w:cs="Arial"/>
                <w:kern w:val="2"/>
                <w:sz w:val="20"/>
                <w:szCs w:val="20"/>
                <w:lang w:val="ro-RO"/>
              </w:rPr>
              <w:t>2.3.2 Asigurarea securității cibernetice a sistemelor TIC și a rețelelor informatice</w:t>
            </w:r>
          </w:p>
          <w:p w14:paraId="55048552" w14:textId="227194C7" w:rsidR="00103171" w:rsidRPr="00005140" w:rsidRDefault="00103171" w:rsidP="00103171">
            <w:pPr>
              <w:pStyle w:val="ListParagraph"/>
              <w:numPr>
                <w:ilvl w:val="0"/>
                <w:numId w:val="42"/>
              </w:numPr>
              <w:spacing w:line="276" w:lineRule="auto"/>
              <w:jc w:val="both"/>
              <w:rPr>
                <w:rFonts w:ascii="Calibri" w:hAnsi="Calibri" w:cs="Arial"/>
                <w:kern w:val="2"/>
                <w:sz w:val="20"/>
                <w:szCs w:val="20"/>
                <w:lang w:val="ro-RO"/>
              </w:rPr>
            </w:pPr>
            <w:r w:rsidRPr="00005140">
              <w:rPr>
                <w:rFonts w:ascii="Calibri" w:hAnsi="Calibri" w:cs="Arial"/>
                <w:kern w:val="2"/>
                <w:sz w:val="20"/>
                <w:szCs w:val="20"/>
                <w:lang w:val="ro-RO"/>
              </w:rPr>
              <w:t>2.3.3. Îmbunătățirea conținutului digital și a infrastructurii TIC sistemice în domeniul e-educație, e-sănătate și e-cultură</w:t>
            </w:r>
          </w:p>
        </w:tc>
      </w:tr>
      <w:tr w:rsidR="00005140" w:rsidRPr="00005140" w14:paraId="6E66B5BB" w14:textId="77777777" w:rsidTr="0089750E">
        <w:trPr>
          <w:trHeight w:val="791"/>
        </w:trPr>
        <w:tc>
          <w:tcPr>
            <w:tcW w:w="5000" w:type="pct"/>
            <w:gridSpan w:val="2"/>
            <w:shd w:val="clear" w:color="auto" w:fill="auto"/>
            <w:vAlign w:val="center"/>
          </w:tcPr>
          <w:p w14:paraId="7F0B239B" w14:textId="77777777" w:rsidR="00C80FC9" w:rsidRPr="00005140" w:rsidRDefault="00C80FC9" w:rsidP="00E936CC">
            <w:pPr>
              <w:spacing w:line="276" w:lineRule="auto"/>
              <w:jc w:val="both"/>
              <w:rPr>
                <w:rFonts w:ascii="Calibri" w:hAnsi="Calibri" w:cs="Arial"/>
                <w:b/>
                <w:kern w:val="2"/>
                <w:sz w:val="20"/>
                <w:szCs w:val="20"/>
                <w:lang w:val="ro-RO"/>
              </w:rPr>
            </w:pPr>
            <w:r w:rsidRPr="00005140">
              <w:rPr>
                <w:rFonts w:ascii="Calibri" w:hAnsi="Calibri" w:cs="Arial"/>
                <w:b/>
                <w:kern w:val="2"/>
                <w:sz w:val="20"/>
                <w:szCs w:val="20"/>
                <w:lang w:val="ro-RO"/>
              </w:rPr>
              <w:t>Tip de indicator</w:t>
            </w:r>
          </w:p>
          <w:p w14:paraId="6961F7A7" w14:textId="2B867FBC" w:rsidR="00C80FC9" w:rsidRPr="00005140" w:rsidRDefault="00C80FC9" w:rsidP="00103171">
            <w:pPr>
              <w:spacing w:line="276" w:lineRule="auto"/>
              <w:jc w:val="both"/>
              <w:rPr>
                <w:rFonts w:ascii="Calibri" w:hAnsi="Calibri" w:cs="Arial"/>
                <w:kern w:val="2"/>
                <w:sz w:val="20"/>
                <w:szCs w:val="20"/>
                <w:lang w:val="ro-RO"/>
              </w:rPr>
            </w:pPr>
            <w:r w:rsidRPr="00005140">
              <w:rPr>
                <w:rFonts w:ascii="Calibri" w:hAnsi="Calibri" w:cs="Arial"/>
                <w:kern w:val="2"/>
                <w:sz w:val="20"/>
                <w:szCs w:val="20"/>
                <w:lang w:val="ro-RO"/>
              </w:rPr>
              <w:t>Indicator pres</w:t>
            </w:r>
            <w:r w:rsidR="00103171" w:rsidRPr="00005140">
              <w:rPr>
                <w:rFonts w:ascii="Calibri" w:hAnsi="Calibri" w:cs="Arial"/>
                <w:kern w:val="2"/>
                <w:sz w:val="20"/>
                <w:szCs w:val="20"/>
                <w:lang w:val="ro-RO"/>
              </w:rPr>
              <w:t>tabilit de rezultat specific pr</w:t>
            </w:r>
            <w:r w:rsidRPr="00005140">
              <w:rPr>
                <w:rFonts w:ascii="Calibri" w:hAnsi="Calibri" w:cs="Arial"/>
                <w:kern w:val="2"/>
                <w:sz w:val="20"/>
                <w:szCs w:val="20"/>
                <w:lang w:val="ro-RO"/>
              </w:rPr>
              <w:t>oiectului</w:t>
            </w:r>
          </w:p>
        </w:tc>
      </w:tr>
      <w:tr w:rsidR="00005140" w:rsidRPr="00005140" w14:paraId="6E277C2E" w14:textId="77777777" w:rsidTr="00E936CC">
        <w:trPr>
          <w:trHeight w:val="791"/>
        </w:trPr>
        <w:tc>
          <w:tcPr>
            <w:tcW w:w="5000" w:type="pct"/>
            <w:gridSpan w:val="2"/>
            <w:shd w:val="clear" w:color="auto" w:fill="DBE5F1"/>
            <w:vAlign w:val="center"/>
          </w:tcPr>
          <w:p w14:paraId="7556AEA2" w14:textId="08DF4BFF" w:rsidR="00C80FC9" w:rsidRPr="00005140" w:rsidRDefault="00C80FC9" w:rsidP="00E936CC">
            <w:pPr>
              <w:spacing w:line="276" w:lineRule="auto"/>
              <w:jc w:val="both"/>
              <w:rPr>
                <w:rFonts w:ascii="Calibri" w:hAnsi="Calibri" w:cs="Arial"/>
                <w:b/>
                <w:kern w:val="2"/>
                <w:sz w:val="20"/>
                <w:szCs w:val="20"/>
                <w:lang w:val="ro-RO"/>
              </w:rPr>
            </w:pPr>
            <w:r w:rsidRPr="00005140">
              <w:rPr>
                <w:rFonts w:ascii="Calibri" w:hAnsi="Calibri" w:cs="Arial"/>
                <w:b/>
                <w:kern w:val="2"/>
                <w:sz w:val="20"/>
                <w:szCs w:val="20"/>
                <w:lang w:val="ro-RO"/>
              </w:rPr>
              <w:t>Definiție</w:t>
            </w:r>
          </w:p>
          <w:p w14:paraId="6EE51E22" w14:textId="737C9D4F" w:rsidR="00431220" w:rsidRPr="00005140" w:rsidRDefault="00C80FC9" w:rsidP="00B51D5A">
            <w:pPr>
              <w:spacing w:line="276" w:lineRule="auto"/>
              <w:jc w:val="both"/>
              <w:rPr>
                <w:rFonts w:ascii="Calibri" w:hAnsi="Calibri" w:cs="Arial"/>
                <w:kern w:val="2"/>
                <w:sz w:val="20"/>
                <w:szCs w:val="20"/>
                <w:lang w:val="ro-RO"/>
              </w:rPr>
            </w:pPr>
            <w:r w:rsidRPr="00005140">
              <w:rPr>
                <w:rFonts w:ascii="Calibri" w:hAnsi="Calibri" w:cs="Arial"/>
                <w:kern w:val="2"/>
                <w:sz w:val="20"/>
                <w:szCs w:val="20"/>
                <w:lang w:val="ro-RO"/>
              </w:rPr>
              <w:t>Indicatorul exprimă</w:t>
            </w:r>
            <w:r w:rsidRPr="00005140">
              <w:rPr>
                <w:rFonts w:ascii="Calibri" w:hAnsi="Calibri" w:cs="Arial"/>
                <w:b/>
                <w:kern w:val="2"/>
                <w:sz w:val="20"/>
                <w:szCs w:val="20"/>
                <w:lang w:val="ro-RO"/>
              </w:rPr>
              <w:t xml:space="preserve"> </w:t>
            </w:r>
            <w:r w:rsidR="00103171" w:rsidRPr="00005140">
              <w:rPr>
                <w:rFonts w:ascii="Calibri" w:hAnsi="Calibri" w:cs="Arial"/>
                <w:kern w:val="2"/>
                <w:sz w:val="20"/>
                <w:szCs w:val="20"/>
                <w:lang w:val="ro-RO"/>
              </w:rPr>
              <w:t xml:space="preserve">numărul de </w:t>
            </w:r>
            <w:r w:rsidR="00B51D5A" w:rsidRPr="00005140">
              <w:rPr>
                <w:rFonts w:ascii="Calibri" w:hAnsi="Calibri" w:cs="Arial"/>
                <w:kern w:val="2"/>
                <w:sz w:val="20"/>
                <w:szCs w:val="20"/>
                <w:lang w:val="ro-RO"/>
              </w:rPr>
              <w:t xml:space="preserve">persoane </w:t>
            </w:r>
            <w:r w:rsidR="00BD0931" w:rsidRPr="00005140">
              <w:rPr>
                <w:rFonts w:ascii="Calibri" w:hAnsi="Calibri" w:cs="Arial"/>
                <w:kern w:val="2"/>
                <w:sz w:val="20"/>
                <w:szCs w:val="20"/>
                <w:lang w:val="ro-RO"/>
              </w:rPr>
              <w:t xml:space="preserve">(fizice sau juridice) </w:t>
            </w:r>
            <w:r w:rsidR="00BA6A09" w:rsidRPr="00005140">
              <w:rPr>
                <w:rFonts w:ascii="Calibri" w:hAnsi="Calibri" w:cs="Arial"/>
                <w:kern w:val="2"/>
                <w:sz w:val="20"/>
                <w:szCs w:val="20"/>
                <w:lang w:val="ro-RO"/>
              </w:rPr>
              <w:t>care utilize</w:t>
            </w:r>
            <w:r w:rsidR="00431220" w:rsidRPr="00005140">
              <w:rPr>
                <w:rFonts w:ascii="Calibri" w:hAnsi="Calibri" w:cs="Arial"/>
                <w:kern w:val="2"/>
                <w:sz w:val="20"/>
                <w:szCs w:val="20"/>
                <w:lang w:val="ro-RO"/>
              </w:rPr>
              <w:t>ază</w:t>
            </w:r>
            <w:r w:rsidR="00103171" w:rsidRPr="00005140">
              <w:rPr>
                <w:rFonts w:ascii="Calibri" w:hAnsi="Calibri" w:cs="Arial"/>
                <w:kern w:val="2"/>
                <w:sz w:val="20"/>
                <w:szCs w:val="20"/>
                <w:lang w:val="ro-RO"/>
              </w:rPr>
              <w:t xml:space="preserve"> aplicațiile informatice realizate prin proiecte</w:t>
            </w:r>
            <w:r w:rsidR="00431220" w:rsidRPr="00005140">
              <w:rPr>
                <w:rFonts w:ascii="Calibri" w:hAnsi="Calibri" w:cs="Arial"/>
                <w:kern w:val="2"/>
                <w:sz w:val="20"/>
                <w:szCs w:val="20"/>
                <w:lang w:val="ro-RO"/>
              </w:rPr>
              <w:t>, respectiv:</w:t>
            </w:r>
          </w:p>
          <w:p w14:paraId="13BCE411" w14:textId="5134B864" w:rsidR="00431220" w:rsidRPr="00005140" w:rsidRDefault="00431220" w:rsidP="00ED02A0">
            <w:pPr>
              <w:pStyle w:val="ListParagraph"/>
              <w:numPr>
                <w:ilvl w:val="0"/>
                <w:numId w:val="76"/>
              </w:numPr>
              <w:spacing w:line="276" w:lineRule="auto"/>
              <w:jc w:val="both"/>
              <w:rPr>
                <w:rFonts w:ascii="Calibri" w:hAnsi="Calibri" w:cs="Arial"/>
                <w:kern w:val="2"/>
                <w:sz w:val="20"/>
                <w:szCs w:val="20"/>
                <w:lang w:val="ro-RO"/>
              </w:rPr>
            </w:pPr>
            <w:r w:rsidRPr="00005140">
              <w:rPr>
                <w:rFonts w:ascii="Calibri" w:hAnsi="Calibri" w:cs="Arial"/>
                <w:kern w:val="2"/>
                <w:sz w:val="20"/>
                <w:szCs w:val="20"/>
                <w:lang w:val="ro-RO"/>
              </w:rPr>
              <w:t xml:space="preserve">E-guvernare - evenimente de viață: </w:t>
            </w:r>
            <w:r w:rsidR="000461C7" w:rsidRPr="00005140">
              <w:rPr>
                <w:rFonts w:ascii="Calibri" w:hAnsi="Calibri" w:cs="Arial"/>
                <w:kern w:val="2"/>
                <w:sz w:val="20"/>
                <w:szCs w:val="20"/>
                <w:lang w:val="ro-RO"/>
              </w:rPr>
              <w:t xml:space="preserve">numărul de </w:t>
            </w:r>
            <w:r w:rsidR="00B66A86" w:rsidRPr="00005140">
              <w:rPr>
                <w:rFonts w:ascii="Calibri" w:hAnsi="Calibri" w:cs="Arial"/>
                <w:kern w:val="2"/>
                <w:sz w:val="20"/>
                <w:szCs w:val="20"/>
                <w:lang w:val="ro-RO"/>
              </w:rPr>
              <w:t xml:space="preserve">indivizi care accesează </w:t>
            </w:r>
            <w:r w:rsidR="000461C7" w:rsidRPr="00005140">
              <w:rPr>
                <w:rFonts w:ascii="Calibri" w:hAnsi="Calibri" w:cs="Arial"/>
                <w:kern w:val="2"/>
                <w:sz w:val="20"/>
                <w:szCs w:val="20"/>
                <w:lang w:val="ro-RO"/>
              </w:rPr>
              <w:t xml:space="preserve">serviciile și </w:t>
            </w:r>
            <w:r w:rsidRPr="00005140">
              <w:rPr>
                <w:rFonts w:ascii="Calibri" w:hAnsi="Calibri" w:cs="Arial"/>
                <w:kern w:val="2"/>
                <w:sz w:val="20"/>
                <w:szCs w:val="20"/>
                <w:lang w:val="ro-RO"/>
              </w:rPr>
              <w:t xml:space="preserve"> </w:t>
            </w:r>
            <w:r w:rsidR="000461C7" w:rsidRPr="00005140">
              <w:rPr>
                <w:rFonts w:ascii="Calibri" w:hAnsi="Calibri" w:cs="Arial"/>
                <w:kern w:val="2"/>
                <w:sz w:val="20"/>
                <w:szCs w:val="20"/>
                <w:lang w:val="ro-RO"/>
              </w:rPr>
              <w:t>aplicațiile digitale</w:t>
            </w:r>
            <w:r w:rsidRPr="00005140">
              <w:rPr>
                <w:rFonts w:ascii="Calibri" w:hAnsi="Calibri" w:cs="Arial"/>
                <w:kern w:val="2"/>
                <w:sz w:val="20"/>
                <w:szCs w:val="20"/>
                <w:lang w:val="ro-RO"/>
              </w:rPr>
              <w:t xml:space="preserve"> dezvoltate prin proiecte</w:t>
            </w:r>
          </w:p>
          <w:p w14:paraId="14653263" w14:textId="34C91FB7" w:rsidR="00431220" w:rsidRPr="00005140" w:rsidRDefault="00431220" w:rsidP="00ED02A0">
            <w:pPr>
              <w:pStyle w:val="ListParagraph"/>
              <w:numPr>
                <w:ilvl w:val="0"/>
                <w:numId w:val="76"/>
              </w:numPr>
              <w:spacing w:line="276" w:lineRule="auto"/>
              <w:jc w:val="both"/>
              <w:rPr>
                <w:rFonts w:ascii="Calibri" w:hAnsi="Calibri" w:cs="Arial"/>
                <w:kern w:val="2"/>
                <w:sz w:val="20"/>
                <w:szCs w:val="20"/>
                <w:lang w:val="ro-RO"/>
              </w:rPr>
            </w:pPr>
            <w:r w:rsidRPr="00005140">
              <w:rPr>
                <w:rFonts w:ascii="Calibri" w:hAnsi="Calibri" w:cs="Arial"/>
                <w:kern w:val="2"/>
                <w:sz w:val="20"/>
                <w:szCs w:val="20"/>
                <w:lang w:val="ro-RO"/>
              </w:rPr>
              <w:t xml:space="preserve">Cloud computing guvernamental: </w:t>
            </w:r>
            <w:r w:rsidR="000461C7" w:rsidRPr="00005140">
              <w:rPr>
                <w:rFonts w:ascii="Calibri" w:hAnsi="Calibri" w:cs="Arial"/>
                <w:kern w:val="2"/>
                <w:sz w:val="20"/>
                <w:szCs w:val="20"/>
                <w:lang w:val="ro-RO"/>
              </w:rPr>
              <w:t xml:space="preserve">numărul de </w:t>
            </w:r>
            <w:r w:rsidR="009B6422" w:rsidRPr="00005140">
              <w:rPr>
                <w:rFonts w:ascii="Calibri" w:hAnsi="Calibri" w:cs="Arial"/>
                <w:kern w:val="2"/>
                <w:sz w:val="20"/>
                <w:szCs w:val="20"/>
                <w:lang w:val="ro-RO"/>
              </w:rPr>
              <w:t xml:space="preserve">angajați ai </w:t>
            </w:r>
            <w:r w:rsidRPr="00005140">
              <w:rPr>
                <w:rFonts w:ascii="Calibri" w:hAnsi="Calibri" w:cs="Arial"/>
                <w:kern w:val="2"/>
                <w:sz w:val="20"/>
                <w:szCs w:val="20"/>
                <w:lang w:val="ro-RO"/>
              </w:rPr>
              <w:t>instituții</w:t>
            </w:r>
            <w:r w:rsidR="009B6422" w:rsidRPr="00005140">
              <w:rPr>
                <w:rFonts w:ascii="Calibri" w:hAnsi="Calibri" w:cs="Arial"/>
                <w:kern w:val="2"/>
                <w:sz w:val="20"/>
                <w:szCs w:val="20"/>
                <w:lang w:val="ro-RO"/>
              </w:rPr>
              <w:t>lor</w:t>
            </w:r>
            <w:r w:rsidRPr="00005140">
              <w:rPr>
                <w:rFonts w:ascii="Calibri" w:hAnsi="Calibri" w:cs="Arial"/>
                <w:kern w:val="2"/>
                <w:sz w:val="20"/>
                <w:szCs w:val="20"/>
                <w:lang w:val="ro-RO"/>
              </w:rPr>
              <w:t xml:space="preserve"> </w:t>
            </w:r>
            <w:r w:rsidR="000461C7" w:rsidRPr="00005140">
              <w:rPr>
                <w:rFonts w:ascii="Calibri" w:hAnsi="Calibri" w:cs="Arial"/>
                <w:kern w:val="2"/>
                <w:sz w:val="20"/>
                <w:szCs w:val="20"/>
                <w:lang w:val="ro-RO"/>
              </w:rPr>
              <w:t xml:space="preserve">publice </w:t>
            </w:r>
            <w:r w:rsidRPr="00005140">
              <w:rPr>
                <w:rFonts w:ascii="Calibri" w:hAnsi="Calibri" w:cs="Arial"/>
                <w:kern w:val="2"/>
                <w:sz w:val="20"/>
                <w:szCs w:val="20"/>
                <w:lang w:val="ro-RO"/>
              </w:rPr>
              <w:t>deservite de cloud-ul guvernamental</w:t>
            </w:r>
          </w:p>
          <w:p w14:paraId="48E965C9" w14:textId="7F2D0BBA" w:rsidR="00431220" w:rsidRPr="00005140" w:rsidRDefault="00431220" w:rsidP="00ED02A0">
            <w:pPr>
              <w:pStyle w:val="ListParagraph"/>
              <w:numPr>
                <w:ilvl w:val="0"/>
                <w:numId w:val="76"/>
              </w:numPr>
              <w:spacing w:line="276" w:lineRule="auto"/>
              <w:jc w:val="both"/>
              <w:rPr>
                <w:rFonts w:ascii="Calibri" w:hAnsi="Calibri" w:cs="Arial"/>
                <w:kern w:val="2"/>
                <w:sz w:val="20"/>
                <w:szCs w:val="20"/>
                <w:lang w:val="ro-RO"/>
              </w:rPr>
            </w:pPr>
            <w:r w:rsidRPr="00005140">
              <w:rPr>
                <w:rFonts w:ascii="Calibri" w:hAnsi="Calibri" w:cs="Arial"/>
                <w:kern w:val="2"/>
                <w:sz w:val="20"/>
                <w:szCs w:val="20"/>
                <w:lang w:val="ro-RO"/>
              </w:rPr>
              <w:t xml:space="preserve">Platforme de interacțiune tip media sociale: </w:t>
            </w:r>
            <w:r w:rsidR="000461C7" w:rsidRPr="00005140">
              <w:rPr>
                <w:rFonts w:ascii="Calibri" w:hAnsi="Calibri" w:cs="Arial"/>
                <w:kern w:val="2"/>
                <w:sz w:val="20"/>
                <w:szCs w:val="20"/>
                <w:lang w:val="ro-RO"/>
              </w:rPr>
              <w:t xml:space="preserve">numărul de indivizi </w:t>
            </w:r>
            <w:r w:rsidR="00055A73" w:rsidRPr="00005140">
              <w:rPr>
                <w:rFonts w:ascii="Calibri" w:hAnsi="Calibri" w:cs="Arial"/>
                <w:kern w:val="2"/>
                <w:sz w:val="20"/>
                <w:szCs w:val="20"/>
                <w:lang w:val="ro-RO"/>
              </w:rPr>
              <w:t xml:space="preserve">care accesează informațiile </w:t>
            </w:r>
            <w:r w:rsidR="000461C7" w:rsidRPr="00005140">
              <w:rPr>
                <w:rFonts w:ascii="Calibri" w:hAnsi="Calibri" w:cs="Arial"/>
                <w:kern w:val="2"/>
                <w:sz w:val="20"/>
                <w:szCs w:val="20"/>
                <w:lang w:val="ro-RO"/>
              </w:rPr>
              <w:t>de pe</w:t>
            </w:r>
            <w:r w:rsidR="00055A73" w:rsidRPr="00005140">
              <w:rPr>
                <w:rFonts w:ascii="Calibri" w:hAnsi="Calibri" w:cs="Arial"/>
                <w:kern w:val="2"/>
                <w:sz w:val="20"/>
                <w:szCs w:val="20"/>
                <w:lang w:val="ro-RO"/>
              </w:rPr>
              <w:t xml:space="preserve"> platformele media sociale dezvoltate prin proiecte</w:t>
            </w:r>
          </w:p>
          <w:p w14:paraId="196044F9" w14:textId="7E27E6C9" w:rsidR="00055A73" w:rsidRPr="00005140" w:rsidRDefault="00431220" w:rsidP="00ED02A0">
            <w:pPr>
              <w:pStyle w:val="ListParagraph"/>
              <w:numPr>
                <w:ilvl w:val="0"/>
                <w:numId w:val="76"/>
              </w:numPr>
              <w:spacing w:line="276" w:lineRule="auto"/>
              <w:jc w:val="both"/>
              <w:rPr>
                <w:rFonts w:ascii="Calibri" w:hAnsi="Calibri" w:cs="Arial"/>
                <w:kern w:val="2"/>
                <w:sz w:val="20"/>
                <w:szCs w:val="20"/>
                <w:lang w:val="ro-RO"/>
              </w:rPr>
            </w:pPr>
            <w:r w:rsidRPr="00005140">
              <w:rPr>
                <w:rFonts w:ascii="Calibri" w:hAnsi="Calibri" w:cs="Arial"/>
                <w:kern w:val="2"/>
                <w:sz w:val="20"/>
                <w:szCs w:val="20"/>
                <w:lang w:val="ro-RO"/>
              </w:rPr>
              <w:t xml:space="preserve">Open data: </w:t>
            </w:r>
            <w:r w:rsidR="000461C7" w:rsidRPr="00005140">
              <w:rPr>
                <w:rFonts w:ascii="Calibri" w:hAnsi="Calibri" w:cs="Arial"/>
                <w:kern w:val="2"/>
                <w:sz w:val="20"/>
                <w:szCs w:val="20"/>
                <w:lang w:val="ro-RO"/>
              </w:rPr>
              <w:t>numărul de indivizi</w:t>
            </w:r>
            <w:r w:rsidR="00A52D79" w:rsidRPr="00005140">
              <w:rPr>
                <w:rFonts w:ascii="Calibri" w:hAnsi="Calibri" w:cs="Arial"/>
                <w:kern w:val="2"/>
                <w:sz w:val="20"/>
                <w:szCs w:val="20"/>
                <w:lang w:val="ro-RO"/>
              </w:rPr>
              <w:t xml:space="preserve"> care accesează</w:t>
            </w:r>
            <w:r w:rsidR="00055A73" w:rsidRPr="00005140">
              <w:rPr>
                <w:rFonts w:ascii="Calibri" w:hAnsi="Calibri" w:cs="Arial"/>
                <w:kern w:val="2"/>
                <w:sz w:val="20"/>
                <w:szCs w:val="20"/>
                <w:lang w:val="ro-RO"/>
              </w:rPr>
              <w:t xml:space="preserve"> </w:t>
            </w:r>
            <w:r w:rsidR="00A52D79" w:rsidRPr="00005140">
              <w:rPr>
                <w:rFonts w:ascii="Calibri" w:hAnsi="Calibri" w:cs="Arial"/>
                <w:kern w:val="2"/>
                <w:sz w:val="20"/>
                <w:szCs w:val="20"/>
                <w:lang w:val="ro-RO"/>
              </w:rPr>
              <w:t xml:space="preserve">date </w:t>
            </w:r>
            <w:r w:rsidR="00055A73" w:rsidRPr="00005140">
              <w:rPr>
                <w:rFonts w:ascii="Calibri" w:hAnsi="Calibri" w:cs="Arial"/>
                <w:kern w:val="2"/>
                <w:sz w:val="20"/>
                <w:szCs w:val="20"/>
                <w:lang w:val="ro-RO"/>
              </w:rPr>
              <w:t xml:space="preserve">deschise </w:t>
            </w:r>
          </w:p>
          <w:p w14:paraId="0CA0E6FF" w14:textId="2F5BE747" w:rsidR="00055A73" w:rsidRPr="00005140" w:rsidRDefault="00055A73" w:rsidP="00ED02A0">
            <w:pPr>
              <w:pStyle w:val="ListParagraph"/>
              <w:numPr>
                <w:ilvl w:val="0"/>
                <w:numId w:val="76"/>
              </w:numPr>
              <w:spacing w:line="276" w:lineRule="auto"/>
              <w:jc w:val="both"/>
              <w:rPr>
                <w:rFonts w:ascii="Calibri" w:hAnsi="Calibri" w:cs="Arial"/>
                <w:kern w:val="2"/>
                <w:sz w:val="20"/>
                <w:szCs w:val="20"/>
                <w:lang w:val="ro-RO"/>
              </w:rPr>
            </w:pPr>
            <w:r w:rsidRPr="00005140">
              <w:rPr>
                <w:rFonts w:ascii="Calibri" w:hAnsi="Calibri" w:cs="Arial"/>
                <w:kern w:val="2"/>
                <w:sz w:val="20"/>
                <w:szCs w:val="20"/>
                <w:lang w:val="ro-RO"/>
              </w:rPr>
              <w:t xml:space="preserve">Big data: </w:t>
            </w:r>
            <w:r w:rsidR="000461C7" w:rsidRPr="00005140">
              <w:rPr>
                <w:rFonts w:ascii="Calibri" w:hAnsi="Calibri" w:cs="Arial"/>
                <w:kern w:val="2"/>
                <w:sz w:val="20"/>
                <w:szCs w:val="20"/>
                <w:lang w:val="ro-RO"/>
              </w:rPr>
              <w:t xml:space="preserve">numărul de </w:t>
            </w:r>
            <w:r w:rsidR="00A52D79" w:rsidRPr="00005140">
              <w:rPr>
                <w:rFonts w:ascii="Calibri" w:hAnsi="Calibri" w:cs="Arial"/>
                <w:kern w:val="2"/>
                <w:sz w:val="20"/>
                <w:szCs w:val="20"/>
                <w:lang w:val="ro-RO"/>
              </w:rPr>
              <w:t>entități (persoane juridice)</w:t>
            </w:r>
            <w:r w:rsidRPr="00005140">
              <w:rPr>
                <w:rFonts w:ascii="Calibri" w:hAnsi="Calibri" w:cs="Arial"/>
                <w:kern w:val="2"/>
                <w:sz w:val="20"/>
                <w:szCs w:val="20"/>
                <w:lang w:val="ro-RO"/>
              </w:rPr>
              <w:t xml:space="preserve"> care primesc informații rezultate în urma analizelor big data</w:t>
            </w:r>
          </w:p>
          <w:p w14:paraId="3062D8CE" w14:textId="55DEFA53" w:rsidR="00240889" w:rsidRPr="00005140" w:rsidRDefault="00240889" w:rsidP="00ED02A0">
            <w:pPr>
              <w:pStyle w:val="ListParagraph"/>
              <w:numPr>
                <w:ilvl w:val="0"/>
                <w:numId w:val="76"/>
              </w:numPr>
              <w:spacing w:line="276" w:lineRule="auto"/>
              <w:jc w:val="both"/>
              <w:rPr>
                <w:rFonts w:ascii="Calibri" w:hAnsi="Calibri" w:cs="Arial"/>
                <w:kern w:val="2"/>
                <w:sz w:val="20"/>
                <w:szCs w:val="20"/>
                <w:lang w:val="ro-RO"/>
              </w:rPr>
            </w:pPr>
            <w:r w:rsidRPr="00005140">
              <w:rPr>
                <w:rFonts w:ascii="Calibri" w:hAnsi="Calibri" w:cs="Arial"/>
                <w:kern w:val="2"/>
                <w:sz w:val="20"/>
                <w:szCs w:val="20"/>
                <w:lang w:val="ro-RO"/>
              </w:rPr>
              <w:t xml:space="preserve">Securitatea cibernetică: </w:t>
            </w:r>
            <w:r w:rsidR="000461C7" w:rsidRPr="00005140">
              <w:rPr>
                <w:rFonts w:ascii="Calibri" w:hAnsi="Calibri" w:cs="Arial"/>
                <w:kern w:val="2"/>
                <w:sz w:val="20"/>
                <w:szCs w:val="20"/>
                <w:lang w:val="ro-RO"/>
              </w:rPr>
              <w:t xml:space="preserve">numărul de </w:t>
            </w:r>
            <w:r w:rsidR="009B6422" w:rsidRPr="00005140">
              <w:rPr>
                <w:rFonts w:ascii="Calibri" w:hAnsi="Calibri" w:cs="Arial"/>
                <w:kern w:val="2"/>
                <w:sz w:val="20"/>
                <w:szCs w:val="20"/>
                <w:lang w:val="ro-RO"/>
              </w:rPr>
              <w:t xml:space="preserve">angajați ai </w:t>
            </w:r>
            <w:r w:rsidRPr="00005140">
              <w:rPr>
                <w:rFonts w:ascii="Calibri" w:hAnsi="Calibri" w:cs="Arial"/>
                <w:kern w:val="2"/>
                <w:sz w:val="20"/>
                <w:szCs w:val="20"/>
                <w:lang w:val="ro-RO"/>
              </w:rPr>
              <w:t>instituții</w:t>
            </w:r>
            <w:r w:rsidR="009B6422" w:rsidRPr="00005140">
              <w:rPr>
                <w:rFonts w:ascii="Calibri" w:hAnsi="Calibri" w:cs="Arial"/>
                <w:kern w:val="2"/>
                <w:sz w:val="20"/>
                <w:szCs w:val="20"/>
                <w:lang w:val="ro-RO"/>
              </w:rPr>
              <w:t>lor</w:t>
            </w:r>
            <w:r w:rsidRPr="00005140">
              <w:rPr>
                <w:rFonts w:ascii="Calibri" w:hAnsi="Calibri" w:cs="Arial"/>
                <w:kern w:val="2"/>
                <w:sz w:val="20"/>
                <w:szCs w:val="20"/>
                <w:lang w:val="ro-RO"/>
              </w:rPr>
              <w:t xml:space="preserve"> și entități</w:t>
            </w:r>
            <w:r w:rsidR="009B6422" w:rsidRPr="00005140">
              <w:rPr>
                <w:rFonts w:ascii="Calibri" w:hAnsi="Calibri" w:cs="Arial"/>
                <w:kern w:val="2"/>
                <w:sz w:val="20"/>
                <w:szCs w:val="20"/>
                <w:lang w:val="ro-RO"/>
              </w:rPr>
              <w:t>lor</w:t>
            </w:r>
            <w:r w:rsidRPr="00005140">
              <w:rPr>
                <w:rFonts w:ascii="Calibri" w:hAnsi="Calibri" w:cs="Arial"/>
                <w:kern w:val="2"/>
                <w:sz w:val="20"/>
                <w:szCs w:val="20"/>
                <w:lang w:val="ro-RO"/>
              </w:rPr>
              <w:t xml:space="preserve"> de interes public deservite de infrastructura creată prin proiect</w:t>
            </w:r>
          </w:p>
          <w:p w14:paraId="0F1244B1" w14:textId="4D3D2B12" w:rsidR="00055A73" w:rsidRPr="00005140" w:rsidRDefault="00055A73" w:rsidP="00ED02A0">
            <w:pPr>
              <w:pStyle w:val="ListParagraph"/>
              <w:numPr>
                <w:ilvl w:val="0"/>
                <w:numId w:val="76"/>
              </w:numPr>
              <w:spacing w:line="276" w:lineRule="auto"/>
              <w:jc w:val="both"/>
              <w:rPr>
                <w:rFonts w:ascii="Calibri" w:hAnsi="Calibri" w:cs="Arial"/>
                <w:kern w:val="2"/>
                <w:sz w:val="20"/>
                <w:szCs w:val="20"/>
                <w:lang w:val="ro-RO"/>
              </w:rPr>
            </w:pPr>
            <w:r w:rsidRPr="00005140">
              <w:rPr>
                <w:rFonts w:ascii="Calibri" w:hAnsi="Calibri" w:cs="Arial"/>
                <w:kern w:val="2"/>
                <w:sz w:val="20"/>
                <w:szCs w:val="20"/>
                <w:lang w:val="ro-RO"/>
              </w:rPr>
              <w:t xml:space="preserve">E-educație – resurse OER: </w:t>
            </w:r>
            <w:r w:rsidR="000461C7" w:rsidRPr="00005140">
              <w:rPr>
                <w:rFonts w:ascii="Calibri" w:hAnsi="Calibri" w:cs="Arial"/>
                <w:kern w:val="2"/>
                <w:sz w:val="20"/>
                <w:szCs w:val="20"/>
                <w:lang w:val="ro-RO"/>
              </w:rPr>
              <w:t>numărul de indivizi care utilizează</w:t>
            </w:r>
            <w:r w:rsidRPr="00005140">
              <w:rPr>
                <w:rFonts w:ascii="Calibri" w:hAnsi="Calibri" w:cs="Arial"/>
                <w:kern w:val="2"/>
                <w:sz w:val="20"/>
                <w:szCs w:val="20"/>
                <w:lang w:val="ro-RO"/>
              </w:rPr>
              <w:t xml:space="preserve"> </w:t>
            </w:r>
            <w:r w:rsidR="00BA6A09" w:rsidRPr="00005140">
              <w:rPr>
                <w:rFonts w:ascii="Calibri" w:hAnsi="Calibri" w:cs="Arial"/>
                <w:kern w:val="2"/>
                <w:sz w:val="20"/>
                <w:szCs w:val="20"/>
                <w:lang w:val="ro-RO"/>
              </w:rPr>
              <w:t>instrumente</w:t>
            </w:r>
            <w:r w:rsidRPr="00005140">
              <w:rPr>
                <w:rFonts w:ascii="Calibri" w:hAnsi="Calibri" w:cs="Arial"/>
                <w:kern w:val="2"/>
                <w:sz w:val="20"/>
                <w:szCs w:val="20"/>
                <w:lang w:val="ro-RO"/>
              </w:rPr>
              <w:t xml:space="preserve"> OER</w:t>
            </w:r>
          </w:p>
          <w:p w14:paraId="69D2E4B8" w14:textId="3EAA381E" w:rsidR="00BA6A09" w:rsidRPr="00005140" w:rsidRDefault="00055A73" w:rsidP="00ED02A0">
            <w:pPr>
              <w:pStyle w:val="ListParagraph"/>
              <w:numPr>
                <w:ilvl w:val="0"/>
                <w:numId w:val="76"/>
              </w:numPr>
              <w:spacing w:line="276" w:lineRule="auto"/>
              <w:jc w:val="both"/>
              <w:rPr>
                <w:rFonts w:ascii="Calibri" w:hAnsi="Calibri" w:cs="Arial"/>
                <w:kern w:val="2"/>
                <w:sz w:val="20"/>
                <w:szCs w:val="20"/>
                <w:lang w:val="ro-RO"/>
              </w:rPr>
            </w:pPr>
            <w:r w:rsidRPr="00005140">
              <w:rPr>
                <w:rFonts w:ascii="Calibri" w:hAnsi="Calibri" w:cs="Arial"/>
                <w:kern w:val="2"/>
                <w:sz w:val="20"/>
                <w:szCs w:val="20"/>
                <w:lang w:val="ro-RO"/>
              </w:rPr>
              <w:t>E- educație</w:t>
            </w:r>
            <w:r w:rsidR="00BA6A09" w:rsidRPr="00005140">
              <w:rPr>
                <w:rFonts w:ascii="Calibri" w:hAnsi="Calibri" w:cs="Arial"/>
                <w:kern w:val="2"/>
                <w:sz w:val="20"/>
                <w:szCs w:val="20"/>
                <w:lang w:val="ro-RO"/>
              </w:rPr>
              <w:t xml:space="preserve"> – resurse Web 2.0: </w:t>
            </w:r>
            <w:r w:rsidR="000461C7" w:rsidRPr="00005140">
              <w:rPr>
                <w:rFonts w:ascii="Calibri" w:hAnsi="Calibri" w:cs="Arial"/>
                <w:kern w:val="2"/>
                <w:sz w:val="20"/>
                <w:szCs w:val="20"/>
                <w:lang w:val="ro-RO"/>
              </w:rPr>
              <w:t xml:space="preserve">numărul de </w:t>
            </w:r>
            <w:r w:rsidR="00BA6A09" w:rsidRPr="00005140">
              <w:rPr>
                <w:rFonts w:ascii="Calibri" w:hAnsi="Calibri" w:cs="Arial"/>
                <w:kern w:val="2"/>
                <w:sz w:val="20"/>
                <w:szCs w:val="20"/>
                <w:lang w:val="ro-RO"/>
              </w:rPr>
              <w:t>personal didactic din unitățile școlare sprijinite care utilizează resurse OER în procesul de predare</w:t>
            </w:r>
          </w:p>
          <w:p w14:paraId="1D02D16D" w14:textId="663627E7" w:rsidR="00BA6A09" w:rsidRPr="00005140" w:rsidRDefault="00BA6A09" w:rsidP="00ED02A0">
            <w:pPr>
              <w:pStyle w:val="ListParagraph"/>
              <w:numPr>
                <w:ilvl w:val="0"/>
                <w:numId w:val="76"/>
              </w:numPr>
              <w:spacing w:line="276" w:lineRule="auto"/>
              <w:jc w:val="both"/>
              <w:rPr>
                <w:rFonts w:ascii="Calibri" w:hAnsi="Calibri" w:cs="Arial"/>
                <w:kern w:val="2"/>
                <w:sz w:val="20"/>
                <w:szCs w:val="20"/>
                <w:lang w:val="ro-RO"/>
              </w:rPr>
            </w:pPr>
            <w:r w:rsidRPr="00005140">
              <w:rPr>
                <w:rFonts w:ascii="Calibri" w:hAnsi="Calibri" w:cs="Arial"/>
                <w:kern w:val="2"/>
                <w:sz w:val="20"/>
                <w:szCs w:val="20"/>
                <w:lang w:val="ro-RO"/>
              </w:rPr>
              <w:t xml:space="preserve">E-sănătate – sistem informatic: </w:t>
            </w:r>
            <w:r w:rsidR="000461C7" w:rsidRPr="00005140">
              <w:rPr>
                <w:rFonts w:ascii="Calibri" w:hAnsi="Calibri" w:cs="Arial"/>
                <w:kern w:val="2"/>
                <w:sz w:val="20"/>
                <w:szCs w:val="20"/>
                <w:lang w:val="ro-RO"/>
              </w:rPr>
              <w:t xml:space="preserve">numărul de </w:t>
            </w:r>
            <w:r w:rsidR="009B6422" w:rsidRPr="00005140">
              <w:rPr>
                <w:rFonts w:ascii="Calibri" w:hAnsi="Calibri" w:cs="Arial"/>
                <w:kern w:val="2"/>
                <w:sz w:val="20"/>
                <w:szCs w:val="20"/>
                <w:lang w:val="ro-RO"/>
              </w:rPr>
              <w:t xml:space="preserve">angajați din </w:t>
            </w:r>
            <w:r w:rsidRPr="00005140">
              <w:rPr>
                <w:rFonts w:ascii="Calibri" w:hAnsi="Calibri" w:cs="Arial"/>
                <w:kern w:val="2"/>
                <w:sz w:val="20"/>
                <w:szCs w:val="20"/>
                <w:lang w:val="ro-RO"/>
              </w:rPr>
              <w:t>unități medicale care utilizează aplicațiile informatice dezvoltate prin proiecte</w:t>
            </w:r>
          </w:p>
          <w:p w14:paraId="42A9D864" w14:textId="0997C7FB" w:rsidR="00BA6A09" w:rsidRPr="00005140" w:rsidRDefault="00BA6A09" w:rsidP="00ED02A0">
            <w:pPr>
              <w:pStyle w:val="ListParagraph"/>
              <w:numPr>
                <w:ilvl w:val="0"/>
                <w:numId w:val="76"/>
              </w:numPr>
              <w:spacing w:line="276" w:lineRule="auto"/>
              <w:jc w:val="both"/>
              <w:rPr>
                <w:rFonts w:ascii="Calibri" w:hAnsi="Calibri" w:cs="Arial"/>
                <w:kern w:val="2"/>
                <w:sz w:val="20"/>
                <w:szCs w:val="20"/>
                <w:lang w:val="ro-RO"/>
              </w:rPr>
            </w:pPr>
            <w:r w:rsidRPr="00005140">
              <w:rPr>
                <w:rFonts w:ascii="Calibri" w:hAnsi="Calibri" w:cs="Arial"/>
                <w:kern w:val="2"/>
                <w:sz w:val="20"/>
                <w:szCs w:val="20"/>
                <w:lang w:val="ro-RO"/>
              </w:rPr>
              <w:t xml:space="preserve">E-sănătate – telemedicină: </w:t>
            </w:r>
            <w:r w:rsidR="000461C7" w:rsidRPr="00005140">
              <w:rPr>
                <w:rFonts w:ascii="Calibri" w:hAnsi="Calibri" w:cs="Arial"/>
                <w:kern w:val="2"/>
                <w:sz w:val="20"/>
                <w:szCs w:val="20"/>
                <w:lang w:val="ro-RO"/>
              </w:rPr>
              <w:t xml:space="preserve">numărul de </w:t>
            </w:r>
            <w:r w:rsidRPr="00005140">
              <w:rPr>
                <w:rFonts w:ascii="Calibri" w:hAnsi="Calibri" w:cs="Arial"/>
                <w:kern w:val="2"/>
                <w:sz w:val="20"/>
                <w:szCs w:val="20"/>
                <w:lang w:val="ro-RO"/>
              </w:rPr>
              <w:t xml:space="preserve">pacienți deserviți de </w:t>
            </w:r>
            <w:r w:rsidR="000461C7" w:rsidRPr="00005140">
              <w:rPr>
                <w:rFonts w:ascii="Calibri" w:hAnsi="Calibri" w:cs="Arial"/>
                <w:kern w:val="2"/>
                <w:sz w:val="20"/>
                <w:szCs w:val="20"/>
                <w:lang w:val="ro-RO"/>
              </w:rPr>
              <w:t xml:space="preserve">serviciile de </w:t>
            </w:r>
            <w:r w:rsidRPr="00005140">
              <w:rPr>
                <w:rFonts w:ascii="Calibri" w:hAnsi="Calibri" w:cs="Arial"/>
                <w:kern w:val="2"/>
                <w:sz w:val="20"/>
                <w:szCs w:val="20"/>
                <w:lang w:val="ro-RO"/>
              </w:rPr>
              <w:t>telemedicină</w:t>
            </w:r>
            <w:r w:rsidR="000461C7" w:rsidRPr="00005140">
              <w:rPr>
                <w:rFonts w:ascii="Calibri" w:hAnsi="Calibri" w:cs="Arial"/>
                <w:kern w:val="2"/>
                <w:sz w:val="20"/>
                <w:szCs w:val="20"/>
                <w:lang w:val="ro-RO"/>
              </w:rPr>
              <w:t xml:space="preserve"> dezvoltate prin proiect</w:t>
            </w:r>
          </w:p>
          <w:p w14:paraId="0EBA35E5" w14:textId="2678BB3B" w:rsidR="00C80FC9" w:rsidRPr="00005140" w:rsidRDefault="00BA6A09" w:rsidP="00ED02A0">
            <w:pPr>
              <w:pStyle w:val="ListParagraph"/>
              <w:numPr>
                <w:ilvl w:val="0"/>
                <w:numId w:val="76"/>
              </w:numPr>
              <w:spacing w:line="276" w:lineRule="auto"/>
              <w:jc w:val="both"/>
              <w:rPr>
                <w:rFonts w:ascii="Calibri" w:hAnsi="Calibri" w:cs="Arial"/>
                <w:kern w:val="2"/>
                <w:sz w:val="20"/>
                <w:szCs w:val="20"/>
                <w:lang w:val="ro-RO"/>
              </w:rPr>
            </w:pPr>
            <w:r w:rsidRPr="00005140">
              <w:rPr>
                <w:rFonts w:ascii="Calibri" w:hAnsi="Calibri" w:cs="Arial"/>
                <w:kern w:val="2"/>
                <w:sz w:val="20"/>
                <w:szCs w:val="20"/>
                <w:lang w:val="ro-RO"/>
              </w:rPr>
              <w:t xml:space="preserve">E-cultură: </w:t>
            </w:r>
            <w:r w:rsidR="000461C7" w:rsidRPr="00005140">
              <w:rPr>
                <w:rFonts w:ascii="Calibri" w:hAnsi="Calibri" w:cs="Arial"/>
                <w:kern w:val="2"/>
                <w:sz w:val="20"/>
                <w:szCs w:val="20"/>
                <w:lang w:val="ro-RO"/>
              </w:rPr>
              <w:t>numărul de cetățeni</w:t>
            </w:r>
            <w:r w:rsidRPr="00005140">
              <w:rPr>
                <w:rFonts w:ascii="Calibri" w:hAnsi="Calibri" w:cs="Arial"/>
                <w:kern w:val="2"/>
                <w:sz w:val="20"/>
                <w:szCs w:val="20"/>
                <w:lang w:val="ro-RO"/>
              </w:rPr>
              <w:t xml:space="preserve"> care </w:t>
            </w:r>
            <w:r w:rsidR="000461C7" w:rsidRPr="00005140">
              <w:rPr>
                <w:rFonts w:ascii="Calibri" w:hAnsi="Calibri" w:cs="Arial"/>
                <w:kern w:val="2"/>
                <w:sz w:val="20"/>
                <w:szCs w:val="20"/>
                <w:lang w:val="ro-RO"/>
              </w:rPr>
              <w:t>accesează</w:t>
            </w:r>
            <w:r w:rsidRPr="00005140">
              <w:rPr>
                <w:rFonts w:ascii="Calibri" w:hAnsi="Calibri" w:cs="Arial"/>
                <w:kern w:val="2"/>
                <w:sz w:val="20"/>
                <w:szCs w:val="20"/>
                <w:lang w:val="ro-RO"/>
              </w:rPr>
              <w:t xml:space="preserve"> registrele digitale dezvoltate prin proiecte</w:t>
            </w:r>
            <w:r w:rsidR="00C80FC9" w:rsidRPr="00005140">
              <w:rPr>
                <w:rFonts w:ascii="Calibri" w:hAnsi="Calibri" w:cs="Arial"/>
                <w:kern w:val="2"/>
                <w:sz w:val="20"/>
                <w:szCs w:val="20"/>
                <w:lang w:val="ro-RO"/>
              </w:rPr>
              <w:t>.</w:t>
            </w:r>
          </w:p>
          <w:p w14:paraId="197665AE" w14:textId="4EC1F8F8" w:rsidR="00431220" w:rsidRPr="00005140" w:rsidRDefault="00431220" w:rsidP="00B51D5A">
            <w:pPr>
              <w:spacing w:line="276" w:lineRule="auto"/>
              <w:jc w:val="both"/>
              <w:rPr>
                <w:rFonts w:ascii="Calibri" w:hAnsi="Calibri" w:cs="Arial"/>
                <w:b/>
                <w:kern w:val="2"/>
                <w:sz w:val="20"/>
                <w:szCs w:val="20"/>
                <w:lang w:val="ro-RO"/>
              </w:rPr>
            </w:pPr>
          </w:p>
        </w:tc>
      </w:tr>
      <w:tr w:rsidR="00005140" w:rsidRPr="00005140" w14:paraId="0AFF47A8" w14:textId="77777777" w:rsidTr="00E936CC">
        <w:trPr>
          <w:trHeight w:val="411"/>
        </w:trPr>
        <w:tc>
          <w:tcPr>
            <w:tcW w:w="5000" w:type="pct"/>
            <w:gridSpan w:val="2"/>
            <w:vAlign w:val="center"/>
          </w:tcPr>
          <w:p w14:paraId="7BD3E4D9" w14:textId="76293692" w:rsidR="00C80FC9" w:rsidRPr="00005140" w:rsidRDefault="00C80FC9" w:rsidP="00F8653F">
            <w:pPr>
              <w:widowControl w:val="0"/>
              <w:autoSpaceDE w:val="0"/>
              <w:autoSpaceDN w:val="0"/>
              <w:adjustRightInd w:val="0"/>
              <w:spacing w:line="276" w:lineRule="auto"/>
              <w:ind w:right="-23"/>
              <w:jc w:val="both"/>
              <w:rPr>
                <w:rFonts w:ascii="Calibri" w:hAnsi="Calibri" w:cs="Arial"/>
                <w:b/>
                <w:kern w:val="2"/>
                <w:sz w:val="20"/>
                <w:szCs w:val="20"/>
                <w:lang w:val="ro-RO"/>
              </w:rPr>
            </w:pPr>
            <w:r w:rsidRPr="00005140">
              <w:rPr>
                <w:rFonts w:ascii="Calibri" w:hAnsi="Calibri" w:cs="Arial"/>
                <w:b/>
                <w:kern w:val="2"/>
                <w:sz w:val="20"/>
                <w:szCs w:val="20"/>
                <w:lang w:val="ro-RO"/>
              </w:rPr>
              <w:t xml:space="preserve">Unitatea de măsură: </w:t>
            </w:r>
            <w:r w:rsidR="00BA6A09" w:rsidRPr="00005140">
              <w:rPr>
                <w:rFonts w:ascii="Calibri" w:hAnsi="Calibri" w:cs="Arial"/>
                <w:kern w:val="2"/>
                <w:sz w:val="20"/>
                <w:szCs w:val="20"/>
                <w:lang w:val="ro-RO"/>
              </w:rPr>
              <w:t>Utilizatori</w:t>
            </w:r>
            <w:r w:rsidR="000461C7" w:rsidRPr="00005140">
              <w:rPr>
                <w:rFonts w:ascii="Calibri" w:hAnsi="Calibri" w:cs="Arial"/>
                <w:kern w:val="2"/>
                <w:sz w:val="20"/>
                <w:szCs w:val="20"/>
                <w:lang w:val="ro-RO"/>
              </w:rPr>
              <w:t xml:space="preserve"> </w:t>
            </w:r>
          </w:p>
        </w:tc>
      </w:tr>
      <w:tr w:rsidR="00005140" w:rsidRPr="00005140" w14:paraId="4A41BBC6" w14:textId="77777777" w:rsidTr="00E936CC">
        <w:trPr>
          <w:trHeight w:val="719"/>
        </w:trPr>
        <w:tc>
          <w:tcPr>
            <w:tcW w:w="5000" w:type="pct"/>
            <w:gridSpan w:val="2"/>
            <w:vAlign w:val="center"/>
          </w:tcPr>
          <w:p w14:paraId="7E6C9E04" w14:textId="0960DE1B" w:rsidR="00C80FC9" w:rsidRPr="00005140" w:rsidRDefault="00C80FC9" w:rsidP="0089750E">
            <w:pPr>
              <w:widowControl w:val="0"/>
              <w:autoSpaceDE w:val="0"/>
              <w:autoSpaceDN w:val="0"/>
              <w:adjustRightInd w:val="0"/>
              <w:spacing w:line="276" w:lineRule="auto"/>
              <w:ind w:right="-23"/>
              <w:jc w:val="both"/>
              <w:rPr>
                <w:rFonts w:ascii="Calibri" w:hAnsi="Calibri" w:cs="Arial"/>
                <w:b/>
                <w:kern w:val="2"/>
                <w:sz w:val="20"/>
                <w:szCs w:val="20"/>
                <w:lang w:val="ro-RO"/>
              </w:rPr>
            </w:pPr>
            <w:r w:rsidRPr="00005140">
              <w:rPr>
                <w:rFonts w:ascii="Calibri" w:hAnsi="Calibri" w:cs="Arial"/>
                <w:b/>
                <w:kern w:val="2"/>
                <w:sz w:val="20"/>
                <w:szCs w:val="20"/>
                <w:lang w:val="ro-RO"/>
              </w:rPr>
              <w:t>Formula de calcul</w:t>
            </w:r>
          </w:p>
          <w:p w14:paraId="0209CBBC" w14:textId="34585FAE" w:rsidR="00C80FC9" w:rsidRPr="00005140" w:rsidRDefault="00F8653F" w:rsidP="0089750E">
            <w:pPr>
              <w:widowControl w:val="0"/>
              <w:autoSpaceDE w:val="0"/>
              <w:autoSpaceDN w:val="0"/>
              <w:adjustRightInd w:val="0"/>
              <w:spacing w:line="276" w:lineRule="auto"/>
              <w:ind w:right="-23"/>
              <w:jc w:val="both"/>
              <w:rPr>
                <w:rFonts w:ascii="Calibri" w:hAnsi="Calibri" w:cs="Arial"/>
                <w:kern w:val="2"/>
                <w:sz w:val="20"/>
                <w:szCs w:val="20"/>
                <w:lang w:val="ro-RO"/>
              </w:rPr>
            </w:pPr>
            <w:r w:rsidRPr="00005140">
              <w:rPr>
                <w:rFonts w:ascii="Calibri" w:hAnsi="Calibri" w:cs="Arial"/>
                <w:kern w:val="2"/>
                <w:sz w:val="20"/>
                <w:szCs w:val="20"/>
                <w:lang w:val="ro-RO"/>
              </w:rPr>
              <w:t>Media</w:t>
            </w:r>
            <w:r w:rsidR="00C80FC9" w:rsidRPr="00005140">
              <w:rPr>
                <w:rFonts w:ascii="Calibri" w:hAnsi="Calibri" w:cs="Arial"/>
                <w:kern w:val="2"/>
                <w:sz w:val="20"/>
                <w:szCs w:val="20"/>
                <w:lang w:val="ro-RO"/>
              </w:rPr>
              <w:t xml:space="preserve"> anual</w:t>
            </w:r>
            <w:r w:rsidRPr="00005140">
              <w:rPr>
                <w:rFonts w:ascii="Calibri" w:hAnsi="Calibri" w:cs="Arial"/>
                <w:kern w:val="2"/>
                <w:sz w:val="20"/>
                <w:szCs w:val="20"/>
                <w:lang w:val="ro-RO"/>
              </w:rPr>
              <w:t>ă a</w:t>
            </w:r>
            <w:r w:rsidR="00C80FC9" w:rsidRPr="00005140">
              <w:rPr>
                <w:rFonts w:ascii="Calibri" w:hAnsi="Calibri" w:cs="Arial"/>
                <w:kern w:val="2"/>
                <w:sz w:val="20"/>
                <w:szCs w:val="20"/>
                <w:lang w:val="ro-RO"/>
              </w:rPr>
              <w:t xml:space="preserve"> </w:t>
            </w:r>
            <w:r w:rsidR="00BA6A09" w:rsidRPr="00005140">
              <w:rPr>
                <w:rFonts w:ascii="Calibri" w:hAnsi="Calibri" w:cs="Arial"/>
                <w:kern w:val="2"/>
                <w:sz w:val="20"/>
                <w:szCs w:val="20"/>
                <w:lang w:val="ro-RO"/>
              </w:rPr>
              <w:t>utilizatori</w:t>
            </w:r>
            <w:r w:rsidRPr="00005140">
              <w:rPr>
                <w:rFonts w:ascii="Calibri" w:hAnsi="Calibri" w:cs="Arial"/>
                <w:kern w:val="2"/>
                <w:sz w:val="20"/>
                <w:szCs w:val="20"/>
                <w:lang w:val="ro-RO"/>
              </w:rPr>
              <w:t xml:space="preserve">lor, </w:t>
            </w:r>
            <w:r w:rsidR="00C80FC9" w:rsidRPr="00005140">
              <w:rPr>
                <w:rFonts w:ascii="Calibri" w:hAnsi="Calibri" w:cs="Arial"/>
                <w:kern w:val="2"/>
                <w:sz w:val="20"/>
                <w:szCs w:val="20"/>
                <w:lang w:val="ro-RO"/>
              </w:rPr>
              <w:t xml:space="preserve">de la momentul </w:t>
            </w:r>
            <w:r w:rsidR="007502E2" w:rsidRPr="00005140">
              <w:rPr>
                <w:rFonts w:ascii="Calibri" w:hAnsi="Calibri" w:cs="Arial"/>
                <w:kern w:val="2"/>
                <w:sz w:val="20"/>
                <w:szCs w:val="20"/>
                <w:lang w:val="ro-RO"/>
              </w:rPr>
              <w:t>finalizării proiectului</w:t>
            </w:r>
            <w:r w:rsidR="00C80FC9" w:rsidRPr="00005140">
              <w:rPr>
                <w:rFonts w:ascii="Calibri" w:hAnsi="Calibri" w:cs="Arial"/>
                <w:kern w:val="2"/>
                <w:sz w:val="20"/>
                <w:szCs w:val="20"/>
                <w:lang w:val="ro-RO"/>
              </w:rPr>
              <w:t xml:space="preserve"> până la sfârșitul perioadei de durabilitate. </w:t>
            </w:r>
          </w:p>
          <w:p w14:paraId="614597C5" w14:textId="77777777" w:rsidR="00F8653F" w:rsidRPr="00005140" w:rsidRDefault="00F8653F" w:rsidP="0089750E">
            <w:pPr>
              <w:widowControl w:val="0"/>
              <w:autoSpaceDE w:val="0"/>
              <w:autoSpaceDN w:val="0"/>
              <w:adjustRightInd w:val="0"/>
              <w:spacing w:line="276" w:lineRule="auto"/>
              <w:ind w:right="-23"/>
              <w:jc w:val="both"/>
              <w:rPr>
                <w:rFonts w:ascii="Calibri" w:hAnsi="Calibri" w:cs="Arial"/>
                <w:kern w:val="2"/>
                <w:sz w:val="20"/>
                <w:szCs w:val="20"/>
                <w:lang w:val="ro-RO"/>
              </w:rPr>
            </w:pPr>
            <w:r w:rsidRPr="00005140">
              <w:rPr>
                <w:rFonts w:ascii="Calibri" w:hAnsi="Calibri" w:cs="Arial"/>
                <w:kern w:val="2"/>
                <w:sz w:val="20"/>
                <w:szCs w:val="20"/>
                <w:lang w:val="ro-RO"/>
              </w:rPr>
              <w:t xml:space="preserve">Ex: </w:t>
            </w:r>
          </w:p>
          <w:p w14:paraId="1BE6780E" w14:textId="2633D512" w:rsidR="00D60201" w:rsidRPr="00005140" w:rsidRDefault="00D60201" w:rsidP="0089750E">
            <w:pPr>
              <w:widowControl w:val="0"/>
              <w:autoSpaceDE w:val="0"/>
              <w:autoSpaceDN w:val="0"/>
              <w:adjustRightInd w:val="0"/>
              <w:spacing w:line="276" w:lineRule="auto"/>
              <w:ind w:right="-23"/>
              <w:jc w:val="both"/>
              <w:rPr>
                <w:rFonts w:ascii="Calibri" w:hAnsi="Calibri" w:cs="Arial"/>
                <w:kern w:val="2"/>
                <w:sz w:val="20"/>
                <w:szCs w:val="20"/>
                <w:lang w:val="ro-RO"/>
              </w:rPr>
            </w:pPr>
            <w:r w:rsidRPr="00005140">
              <w:rPr>
                <w:rFonts w:ascii="Calibri" w:hAnsi="Calibri" w:cs="Arial"/>
                <w:kern w:val="2"/>
                <w:sz w:val="20"/>
                <w:szCs w:val="20"/>
                <w:lang w:val="ro-RO"/>
              </w:rPr>
              <w:t>perioada de durabilitate – 5 ani</w:t>
            </w:r>
          </w:p>
          <w:p w14:paraId="0320B62B" w14:textId="77777777" w:rsidR="00D60201" w:rsidRPr="00005140" w:rsidRDefault="00D60201" w:rsidP="00F8653F">
            <w:pPr>
              <w:widowControl w:val="0"/>
              <w:autoSpaceDE w:val="0"/>
              <w:autoSpaceDN w:val="0"/>
              <w:adjustRightInd w:val="0"/>
              <w:spacing w:line="276" w:lineRule="auto"/>
              <w:ind w:left="720" w:right="-23"/>
              <w:jc w:val="both"/>
              <w:rPr>
                <w:rFonts w:ascii="Calibri" w:hAnsi="Calibri" w:cs="Arial"/>
                <w:kern w:val="2"/>
                <w:sz w:val="20"/>
                <w:szCs w:val="20"/>
                <w:lang w:val="ro-RO"/>
              </w:rPr>
            </w:pPr>
          </w:p>
          <w:p w14:paraId="3C366C22" w14:textId="76F3A16F" w:rsidR="00F8653F" w:rsidRPr="00005140" w:rsidRDefault="00F8653F" w:rsidP="0089750E">
            <w:pPr>
              <w:widowControl w:val="0"/>
              <w:autoSpaceDE w:val="0"/>
              <w:autoSpaceDN w:val="0"/>
              <w:adjustRightInd w:val="0"/>
              <w:spacing w:line="276" w:lineRule="auto"/>
              <w:ind w:right="-23"/>
              <w:jc w:val="both"/>
              <w:rPr>
                <w:rFonts w:ascii="Calibri" w:hAnsi="Calibri" w:cs="Arial"/>
                <w:kern w:val="2"/>
                <w:sz w:val="20"/>
                <w:szCs w:val="20"/>
                <w:lang w:val="ro-RO"/>
              </w:rPr>
            </w:pPr>
            <w:r w:rsidRPr="00005140">
              <w:rPr>
                <w:rFonts w:ascii="Calibri" w:hAnsi="Calibri" w:cs="Arial"/>
                <w:kern w:val="2"/>
                <w:sz w:val="20"/>
                <w:szCs w:val="20"/>
                <w:lang w:val="ro-RO"/>
              </w:rPr>
              <w:t>anul 1 – 20 utilizatori, anul 2- 40 utilizatori, anul 3 – 100 utilizatori</w:t>
            </w:r>
            <w:r w:rsidR="00D60201" w:rsidRPr="00005140">
              <w:rPr>
                <w:rFonts w:ascii="Calibri" w:hAnsi="Calibri" w:cs="Arial"/>
                <w:kern w:val="2"/>
                <w:sz w:val="20"/>
                <w:szCs w:val="20"/>
                <w:lang w:val="ro-RO"/>
              </w:rPr>
              <w:t>, anul 4 – 120 utilizatori, anul 5 –</w:t>
            </w:r>
            <w:r w:rsidR="007502E2" w:rsidRPr="00005140">
              <w:rPr>
                <w:rFonts w:ascii="Calibri" w:hAnsi="Calibri" w:cs="Arial"/>
                <w:kern w:val="2"/>
                <w:sz w:val="20"/>
                <w:szCs w:val="20"/>
                <w:lang w:val="ro-RO"/>
              </w:rPr>
              <w:t xml:space="preserve"> 125</w:t>
            </w:r>
          </w:p>
          <w:p w14:paraId="0AABC2A1" w14:textId="77777777" w:rsidR="00D60201" w:rsidRPr="00005140" w:rsidRDefault="00D60201" w:rsidP="00F8653F">
            <w:pPr>
              <w:widowControl w:val="0"/>
              <w:autoSpaceDE w:val="0"/>
              <w:autoSpaceDN w:val="0"/>
              <w:adjustRightInd w:val="0"/>
              <w:spacing w:line="276" w:lineRule="auto"/>
              <w:ind w:left="720" w:right="-23"/>
              <w:jc w:val="both"/>
              <w:rPr>
                <w:rFonts w:ascii="Calibri" w:hAnsi="Calibri" w:cs="Arial"/>
                <w:kern w:val="2"/>
                <w:sz w:val="20"/>
                <w:szCs w:val="20"/>
                <w:lang w:val="ro-RO"/>
              </w:rPr>
            </w:pPr>
          </w:p>
          <w:p w14:paraId="7A564678" w14:textId="77777777" w:rsidR="00D60201" w:rsidRPr="00005140" w:rsidRDefault="00D60201" w:rsidP="0089750E">
            <w:pPr>
              <w:widowControl w:val="0"/>
              <w:autoSpaceDE w:val="0"/>
              <w:autoSpaceDN w:val="0"/>
              <w:adjustRightInd w:val="0"/>
              <w:spacing w:line="276" w:lineRule="auto"/>
              <w:ind w:right="-23"/>
              <w:jc w:val="both"/>
              <w:rPr>
                <w:rFonts w:ascii="Calibri" w:hAnsi="Calibri" w:cs="Arial"/>
                <w:kern w:val="2"/>
                <w:sz w:val="20"/>
                <w:szCs w:val="20"/>
                <w:lang w:val="ro-RO"/>
              </w:rPr>
            </w:pPr>
            <w:r w:rsidRPr="00005140">
              <w:rPr>
                <w:rFonts w:ascii="Calibri" w:hAnsi="Calibri" w:cs="Arial"/>
                <w:kern w:val="2"/>
                <w:sz w:val="20"/>
                <w:szCs w:val="20"/>
                <w:lang w:val="ro-RO"/>
              </w:rPr>
              <w:t>Raportare in anul 3: (20+40)/2=30</w:t>
            </w:r>
          </w:p>
          <w:p w14:paraId="5ADA7254" w14:textId="49499C76" w:rsidR="00D60201" w:rsidRPr="00005140" w:rsidRDefault="00D60201" w:rsidP="0089750E">
            <w:pPr>
              <w:widowControl w:val="0"/>
              <w:autoSpaceDE w:val="0"/>
              <w:autoSpaceDN w:val="0"/>
              <w:adjustRightInd w:val="0"/>
              <w:spacing w:line="276" w:lineRule="auto"/>
              <w:ind w:right="-23"/>
              <w:jc w:val="both"/>
              <w:rPr>
                <w:rFonts w:ascii="Calibri" w:hAnsi="Calibri" w:cs="Arial"/>
                <w:kern w:val="2"/>
                <w:sz w:val="20"/>
                <w:szCs w:val="20"/>
                <w:lang w:val="ro-RO"/>
              </w:rPr>
            </w:pPr>
            <w:r w:rsidRPr="00005140">
              <w:rPr>
                <w:rFonts w:ascii="Calibri" w:hAnsi="Calibri" w:cs="Arial"/>
                <w:kern w:val="2"/>
                <w:sz w:val="20"/>
                <w:szCs w:val="20"/>
                <w:lang w:val="ro-RO"/>
              </w:rPr>
              <w:t>Raportare la sfârșitul perioadei de durabilitate</w:t>
            </w:r>
            <w:r w:rsidR="007502E2" w:rsidRPr="00005140">
              <w:rPr>
                <w:rFonts w:ascii="Calibri" w:hAnsi="Calibri" w:cs="Arial"/>
                <w:kern w:val="2"/>
                <w:sz w:val="20"/>
                <w:szCs w:val="20"/>
                <w:lang w:val="ro-RO"/>
              </w:rPr>
              <w:t>: (20+40+100+120+125)/5</w:t>
            </w:r>
            <w:r w:rsidRPr="00005140">
              <w:rPr>
                <w:rFonts w:ascii="Calibri" w:hAnsi="Calibri" w:cs="Arial"/>
                <w:kern w:val="2"/>
                <w:sz w:val="20"/>
                <w:szCs w:val="20"/>
                <w:lang w:val="ro-RO"/>
              </w:rPr>
              <w:t>=81</w:t>
            </w:r>
          </w:p>
          <w:p w14:paraId="7FEA14B1" w14:textId="77777777" w:rsidR="00D60201" w:rsidRPr="00005140" w:rsidRDefault="00D60201" w:rsidP="00F8653F">
            <w:pPr>
              <w:widowControl w:val="0"/>
              <w:autoSpaceDE w:val="0"/>
              <w:autoSpaceDN w:val="0"/>
              <w:adjustRightInd w:val="0"/>
              <w:spacing w:line="276" w:lineRule="auto"/>
              <w:ind w:left="720" w:right="-23"/>
              <w:jc w:val="both"/>
              <w:rPr>
                <w:rFonts w:ascii="Calibri" w:hAnsi="Calibri" w:cs="Arial"/>
                <w:kern w:val="2"/>
                <w:sz w:val="20"/>
                <w:szCs w:val="20"/>
                <w:lang w:val="ro-RO"/>
              </w:rPr>
            </w:pPr>
          </w:p>
          <w:p w14:paraId="27F7032E" w14:textId="5C0B6534" w:rsidR="00D60201" w:rsidRPr="00005140" w:rsidRDefault="00D60201" w:rsidP="00F8653F">
            <w:pPr>
              <w:widowControl w:val="0"/>
              <w:autoSpaceDE w:val="0"/>
              <w:autoSpaceDN w:val="0"/>
              <w:adjustRightInd w:val="0"/>
              <w:spacing w:line="276" w:lineRule="auto"/>
              <w:ind w:left="720" w:right="-23"/>
              <w:jc w:val="both"/>
              <w:rPr>
                <w:rFonts w:ascii="Calibri" w:hAnsi="Calibri" w:cs="Arial"/>
                <w:kern w:val="2"/>
                <w:sz w:val="20"/>
                <w:szCs w:val="20"/>
                <w:lang w:val="ro-RO"/>
              </w:rPr>
            </w:pPr>
          </w:p>
        </w:tc>
      </w:tr>
      <w:tr w:rsidR="00005140" w:rsidRPr="00005140" w14:paraId="24C30732" w14:textId="77777777" w:rsidTr="00E936CC">
        <w:trPr>
          <w:trHeight w:val="581"/>
        </w:trPr>
        <w:tc>
          <w:tcPr>
            <w:tcW w:w="5000" w:type="pct"/>
            <w:gridSpan w:val="2"/>
            <w:shd w:val="clear" w:color="auto" w:fill="DEEAF6"/>
            <w:vAlign w:val="center"/>
          </w:tcPr>
          <w:p w14:paraId="56CD8062" w14:textId="77777777" w:rsidR="00C80FC9" w:rsidRPr="00005140" w:rsidRDefault="00C80FC9" w:rsidP="0089750E">
            <w:pPr>
              <w:rPr>
                <w:rFonts w:ascii="Calibri" w:hAnsi="Calibri" w:cs="Arial"/>
                <w:b/>
                <w:kern w:val="2"/>
                <w:sz w:val="20"/>
                <w:szCs w:val="20"/>
                <w:lang w:val="ro-RO"/>
              </w:rPr>
            </w:pPr>
            <w:r w:rsidRPr="00005140">
              <w:rPr>
                <w:rFonts w:ascii="Calibri" w:hAnsi="Calibri" w:cs="Arial"/>
                <w:b/>
                <w:kern w:val="2"/>
                <w:sz w:val="20"/>
                <w:szCs w:val="20"/>
                <w:lang w:val="ro-RO"/>
              </w:rPr>
              <w:lastRenderedPageBreak/>
              <w:t>Organizație / instituție responsabilă (furnizare date, colectare date, raportare date)</w:t>
            </w:r>
          </w:p>
        </w:tc>
      </w:tr>
      <w:tr w:rsidR="00005140" w:rsidRPr="00005140" w14:paraId="1E8E4CBA" w14:textId="77777777" w:rsidTr="00E936CC">
        <w:trPr>
          <w:trHeight w:val="553"/>
        </w:trPr>
        <w:tc>
          <w:tcPr>
            <w:tcW w:w="2500" w:type="pct"/>
            <w:shd w:val="clear" w:color="auto" w:fill="auto"/>
            <w:vAlign w:val="center"/>
          </w:tcPr>
          <w:p w14:paraId="68F7C99A" w14:textId="02F0CD02" w:rsidR="00C80FC9" w:rsidRPr="00005140" w:rsidRDefault="00C80FC9" w:rsidP="00124998">
            <w:pPr>
              <w:jc w:val="both"/>
              <w:rPr>
                <w:rFonts w:ascii="Calibri" w:hAnsi="Calibri" w:cs="Arial"/>
                <w:b/>
                <w:kern w:val="2"/>
                <w:sz w:val="20"/>
                <w:szCs w:val="20"/>
                <w:lang w:val="ro-RO"/>
              </w:rPr>
            </w:pPr>
            <w:r w:rsidRPr="00005140">
              <w:rPr>
                <w:rFonts w:ascii="Calibri" w:hAnsi="Calibri" w:cs="Arial"/>
                <w:b/>
                <w:kern w:val="2"/>
                <w:sz w:val="20"/>
                <w:szCs w:val="20"/>
                <w:lang w:val="ro-RO"/>
              </w:rPr>
              <w:t xml:space="preserve">Organizația responsabilă pentru furnizarea </w:t>
            </w:r>
            <w:r w:rsidR="00124998" w:rsidRPr="00005140">
              <w:rPr>
                <w:rFonts w:ascii="Calibri" w:hAnsi="Calibri" w:cs="Arial"/>
                <w:b/>
                <w:kern w:val="2"/>
                <w:sz w:val="20"/>
                <w:szCs w:val="20"/>
                <w:lang w:val="ro-RO"/>
              </w:rPr>
              <w:t>vaorii indicatorului</w:t>
            </w:r>
          </w:p>
        </w:tc>
        <w:tc>
          <w:tcPr>
            <w:tcW w:w="2500" w:type="pct"/>
            <w:shd w:val="clear" w:color="auto" w:fill="auto"/>
            <w:vAlign w:val="center"/>
          </w:tcPr>
          <w:p w14:paraId="04FDFAE1" w14:textId="2F51553C" w:rsidR="00C80FC9" w:rsidRPr="00005140" w:rsidRDefault="00C80FC9" w:rsidP="00E936CC">
            <w:pPr>
              <w:jc w:val="both"/>
              <w:rPr>
                <w:rFonts w:ascii="Calibri" w:hAnsi="Calibri" w:cs="Arial"/>
                <w:kern w:val="2"/>
                <w:sz w:val="20"/>
                <w:szCs w:val="20"/>
                <w:lang w:val="ro-RO"/>
              </w:rPr>
            </w:pPr>
            <w:r w:rsidRPr="00005140">
              <w:rPr>
                <w:rFonts w:ascii="Calibri" w:hAnsi="Calibri" w:cs="Arial"/>
                <w:kern w:val="2"/>
                <w:sz w:val="20"/>
                <w:szCs w:val="20"/>
                <w:lang w:val="ro-RO"/>
              </w:rPr>
              <w:t>Beneficiarul</w:t>
            </w:r>
            <w:r w:rsidR="00124998" w:rsidRPr="00005140">
              <w:rPr>
                <w:rFonts w:ascii="Calibri" w:hAnsi="Calibri" w:cs="Arial"/>
                <w:kern w:val="2"/>
                <w:sz w:val="20"/>
                <w:szCs w:val="20"/>
                <w:lang w:val="ro-RO"/>
              </w:rPr>
              <w:t xml:space="preserve"> va completa valoarea țintă în cererea de finanțare, iar valoarea atinsă în raportul de progres tehnic/de durabilitate</w:t>
            </w:r>
          </w:p>
        </w:tc>
      </w:tr>
      <w:tr w:rsidR="00005140" w:rsidRPr="00005140" w14:paraId="41D13FA6" w14:textId="77777777" w:rsidTr="00E936CC">
        <w:trPr>
          <w:trHeight w:val="553"/>
        </w:trPr>
        <w:tc>
          <w:tcPr>
            <w:tcW w:w="2500" w:type="pct"/>
            <w:shd w:val="clear" w:color="auto" w:fill="auto"/>
            <w:vAlign w:val="center"/>
          </w:tcPr>
          <w:p w14:paraId="54223DE2" w14:textId="6AF56EA3" w:rsidR="00C80FC9" w:rsidRPr="00005140" w:rsidRDefault="00C80FC9" w:rsidP="00124998">
            <w:pPr>
              <w:jc w:val="both"/>
              <w:rPr>
                <w:rFonts w:ascii="Calibri" w:hAnsi="Calibri" w:cs="Arial"/>
                <w:b/>
                <w:kern w:val="2"/>
                <w:sz w:val="20"/>
                <w:szCs w:val="20"/>
                <w:lang w:val="ro-RO"/>
              </w:rPr>
            </w:pPr>
            <w:r w:rsidRPr="00005140">
              <w:rPr>
                <w:rFonts w:ascii="Calibri" w:hAnsi="Calibri" w:cs="Arial"/>
                <w:b/>
                <w:kern w:val="2"/>
                <w:sz w:val="20"/>
                <w:szCs w:val="20"/>
                <w:lang w:val="ro-RO"/>
              </w:rPr>
              <w:t xml:space="preserve">Organizație responsabilă pentru </w:t>
            </w:r>
            <w:r w:rsidR="00124998" w:rsidRPr="00005140">
              <w:rPr>
                <w:rFonts w:ascii="Calibri" w:hAnsi="Calibri" w:cs="Arial"/>
                <w:b/>
                <w:kern w:val="2"/>
                <w:sz w:val="20"/>
                <w:szCs w:val="20"/>
                <w:lang w:val="ro-RO"/>
              </w:rPr>
              <w:t>verificarea și agregarea valorii indicatorului</w:t>
            </w:r>
          </w:p>
        </w:tc>
        <w:tc>
          <w:tcPr>
            <w:tcW w:w="2500" w:type="pct"/>
            <w:shd w:val="clear" w:color="auto" w:fill="auto"/>
            <w:vAlign w:val="center"/>
          </w:tcPr>
          <w:p w14:paraId="40ACD76D" w14:textId="486B82E0" w:rsidR="00C80FC9" w:rsidRPr="00005140" w:rsidRDefault="00C80FC9" w:rsidP="00E936CC">
            <w:pPr>
              <w:jc w:val="both"/>
              <w:rPr>
                <w:rFonts w:ascii="Calibri" w:hAnsi="Calibri" w:cs="Arial"/>
                <w:kern w:val="2"/>
                <w:sz w:val="20"/>
                <w:szCs w:val="20"/>
                <w:lang w:val="ro-RO"/>
              </w:rPr>
            </w:pPr>
            <w:r w:rsidRPr="00005140">
              <w:rPr>
                <w:rFonts w:ascii="Calibri" w:hAnsi="Calibri" w:cs="Arial"/>
                <w:kern w:val="2"/>
                <w:sz w:val="20"/>
                <w:szCs w:val="20"/>
                <w:lang w:val="ro-RO"/>
              </w:rPr>
              <w:t>OIPSI</w:t>
            </w:r>
            <w:r w:rsidR="00124998" w:rsidRPr="00005140">
              <w:rPr>
                <w:rFonts w:ascii="Calibri" w:hAnsi="Calibri" w:cs="Arial"/>
                <w:kern w:val="2"/>
                <w:sz w:val="20"/>
                <w:szCs w:val="20"/>
                <w:lang w:val="ro-RO"/>
              </w:rPr>
              <w:t xml:space="preserve"> în rapoartele trimestriale</w:t>
            </w:r>
          </w:p>
        </w:tc>
      </w:tr>
      <w:tr w:rsidR="00005140" w:rsidRPr="00005140" w14:paraId="454293AB" w14:textId="77777777" w:rsidTr="00E936CC">
        <w:trPr>
          <w:trHeight w:val="553"/>
        </w:trPr>
        <w:tc>
          <w:tcPr>
            <w:tcW w:w="2500" w:type="pct"/>
            <w:shd w:val="clear" w:color="auto" w:fill="DEEAF6"/>
            <w:vAlign w:val="center"/>
          </w:tcPr>
          <w:p w14:paraId="13838EFC" w14:textId="77777777" w:rsidR="00C80FC9" w:rsidRPr="00005140" w:rsidRDefault="00C80FC9" w:rsidP="0089750E">
            <w:pPr>
              <w:jc w:val="both"/>
              <w:rPr>
                <w:rFonts w:ascii="Calibri" w:hAnsi="Calibri" w:cs="Arial"/>
                <w:b/>
                <w:kern w:val="2"/>
                <w:sz w:val="20"/>
                <w:szCs w:val="20"/>
                <w:lang w:val="ro-RO"/>
              </w:rPr>
            </w:pPr>
            <w:r w:rsidRPr="00005140">
              <w:rPr>
                <w:rFonts w:ascii="Calibri" w:hAnsi="Calibri" w:cs="Arial"/>
                <w:b/>
                <w:kern w:val="2"/>
                <w:sz w:val="20"/>
                <w:szCs w:val="20"/>
                <w:lang w:val="ro-RO"/>
              </w:rPr>
              <w:t>Valoare de bază:</w:t>
            </w:r>
          </w:p>
          <w:p w14:paraId="39111E8E" w14:textId="77777777" w:rsidR="00C80FC9" w:rsidRPr="00005140" w:rsidRDefault="00C80FC9" w:rsidP="0089750E">
            <w:pPr>
              <w:jc w:val="both"/>
              <w:rPr>
                <w:rFonts w:ascii="Calibri" w:hAnsi="Calibri" w:cs="Arial"/>
                <w:b/>
                <w:kern w:val="2"/>
                <w:sz w:val="20"/>
                <w:szCs w:val="20"/>
                <w:lang w:val="ro-RO"/>
              </w:rPr>
            </w:pPr>
            <w:r w:rsidRPr="00005140">
              <w:rPr>
                <w:rFonts w:ascii="Calibri" w:hAnsi="Calibri" w:cs="Arial"/>
                <w:b/>
                <w:kern w:val="2"/>
                <w:sz w:val="20"/>
                <w:szCs w:val="20"/>
                <w:lang w:val="ro-RO"/>
              </w:rPr>
              <w:t>Valoare – ţintă:</w:t>
            </w:r>
          </w:p>
          <w:p w14:paraId="60CE1296" w14:textId="77777777" w:rsidR="00C80FC9" w:rsidRPr="00005140" w:rsidRDefault="00C80FC9" w:rsidP="0089750E">
            <w:pPr>
              <w:jc w:val="both"/>
              <w:rPr>
                <w:rFonts w:ascii="Calibri" w:hAnsi="Calibri" w:cs="Arial"/>
                <w:b/>
                <w:kern w:val="2"/>
                <w:sz w:val="20"/>
                <w:szCs w:val="20"/>
                <w:lang w:val="ro-RO"/>
              </w:rPr>
            </w:pPr>
            <w:r w:rsidRPr="00005140">
              <w:rPr>
                <w:rFonts w:ascii="Calibri" w:hAnsi="Calibri" w:cs="Arial"/>
                <w:b/>
                <w:kern w:val="2"/>
                <w:sz w:val="20"/>
                <w:szCs w:val="20"/>
                <w:lang w:val="ro-RO"/>
              </w:rPr>
              <w:t>Valoare atinsă:</w:t>
            </w:r>
          </w:p>
        </w:tc>
        <w:tc>
          <w:tcPr>
            <w:tcW w:w="2500" w:type="pct"/>
            <w:shd w:val="clear" w:color="auto" w:fill="DEEAF6"/>
            <w:vAlign w:val="center"/>
          </w:tcPr>
          <w:p w14:paraId="5CABFF00" w14:textId="77777777" w:rsidR="00C80FC9" w:rsidRPr="00005140" w:rsidRDefault="00C80FC9" w:rsidP="00E936CC">
            <w:pPr>
              <w:jc w:val="both"/>
              <w:rPr>
                <w:rFonts w:ascii="Calibri" w:hAnsi="Calibri" w:cs="Arial"/>
                <w:kern w:val="2"/>
                <w:sz w:val="20"/>
                <w:szCs w:val="20"/>
                <w:lang w:val="ro-RO"/>
              </w:rPr>
            </w:pPr>
            <w:r w:rsidRPr="00005140">
              <w:rPr>
                <w:rFonts w:ascii="Calibri" w:hAnsi="Calibri" w:cs="Arial"/>
                <w:kern w:val="2"/>
                <w:sz w:val="20"/>
                <w:szCs w:val="20"/>
                <w:lang w:val="ro-RO"/>
              </w:rPr>
              <w:t>0</w:t>
            </w:r>
          </w:p>
          <w:p w14:paraId="4D627C2A" w14:textId="77777777" w:rsidR="00C80FC9" w:rsidRPr="00005140" w:rsidRDefault="00C80FC9" w:rsidP="00E936CC">
            <w:pPr>
              <w:jc w:val="both"/>
              <w:rPr>
                <w:rFonts w:ascii="Calibri" w:hAnsi="Calibri" w:cs="Arial"/>
                <w:kern w:val="2"/>
                <w:sz w:val="20"/>
                <w:szCs w:val="20"/>
                <w:lang w:val="ro-RO"/>
              </w:rPr>
            </w:pPr>
            <w:r w:rsidRPr="00005140">
              <w:rPr>
                <w:rFonts w:ascii="Calibri" w:hAnsi="Calibri" w:cs="Arial"/>
                <w:kern w:val="2"/>
                <w:sz w:val="20"/>
                <w:szCs w:val="20"/>
                <w:lang w:val="ro-RO"/>
              </w:rPr>
              <w:t>Conform cererilor de finanțare</w:t>
            </w:r>
          </w:p>
          <w:p w14:paraId="564236F1" w14:textId="77777777" w:rsidR="00C80FC9" w:rsidRPr="00005140" w:rsidRDefault="00C80FC9" w:rsidP="00E936CC">
            <w:pPr>
              <w:jc w:val="both"/>
              <w:rPr>
                <w:rFonts w:ascii="Calibri" w:hAnsi="Calibri" w:cs="Arial"/>
                <w:b/>
                <w:kern w:val="2"/>
                <w:sz w:val="20"/>
                <w:szCs w:val="20"/>
                <w:lang w:val="ro-RO"/>
              </w:rPr>
            </w:pPr>
            <w:r w:rsidRPr="00005140">
              <w:rPr>
                <w:rFonts w:ascii="Calibri" w:hAnsi="Calibri" w:cs="Arial"/>
                <w:kern w:val="2"/>
                <w:sz w:val="20"/>
                <w:szCs w:val="20"/>
                <w:lang w:val="ro-RO"/>
              </w:rPr>
              <w:t>Conform rapoartelor tehnice și de durabilitate transmise de beneficiari</w:t>
            </w:r>
          </w:p>
        </w:tc>
      </w:tr>
    </w:tbl>
    <w:p w14:paraId="08FC2312" w14:textId="1888DB7C" w:rsidR="00B3269F" w:rsidRPr="00005140" w:rsidRDefault="00EF6307" w:rsidP="00F70D25">
      <w:pPr>
        <w:jc w:val="both"/>
        <w:rPr>
          <w:rFonts w:ascii="Calibri" w:hAnsi="Calibri" w:cs="Arial"/>
          <w:b/>
          <w:lang w:val="ro-RO"/>
        </w:rPr>
      </w:pPr>
      <w:r w:rsidRPr="00005140">
        <w:rPr>
          <w:rFonts w:ascii="Calibri" w:hAnsi="Calibri" w:cs="Arial"/>
          <w:b/>
          <w:lang w:val="ro-RO"/>
        </w:rPr>
        <w:br w:type="page"/>
      </w:r>
    </w:p>
    <w:p w14:paraId="4BDA2987" w14:textId="5D594247" w:rsidR="00B3269F" w:rsidRPr="00005140" w:rsidRDefault="0089750E" w:rsidP="0089750E">
      <w:pPr>
        <w:pStyle w:val="Heading1"/>
      </w:pPr>
      <w:bookmarkStart w:id="45" w:name="_Toc423692717"/>
      <w:bookmarkStart w:id="46" w:name="_Toc451351888"/>
      <w:bookmarkStart w:id="47" w:name="_Toc16237726"/>
      <w:r w:rsidRPr="00005140">
        <w:rPr>
          <w:lang w:val="en-US"/>
        </w:rPr>
        <w:lastRenderedPageBreak/>
        <w:t xml:space="preserve">4. </w:t>
      </w:r>
      <w:r w:rsidR="00171B2F" w:rsidRPr="00005140">
        <w:t>FIŞ</w:t>
      </w:r>
      <w:r w:rsidR="00984ADC" w:rsidRPr="00005140">
        <w:t>E</w:t>
      </w:r>
      <w:r w:rsidR="00B3269F" w:rsidRPr="00005140">
        <w:t xml:space="preserve"> INDICATORI </w:t>
      </w:r>
      <w:r w:rsidR="005A3D07" w:rsidRPr="00005140">
        <w:rPr>
          <w:lang w:val="ro-RO"/>
        </w:rPr>
        <w:t xml:space="preserve">PRESTABILIȚI </w:t>
      </w:r>
      <w:r w:rsidR="00B3269F" w:rsidRPr="00005140">
        <w:t>DE REALIZARE</w:t>
      </w:r>
      <w:bookmarkStart w:id="48" w:name="_Toc423692718"/>
      <w:bookmarkEnd w:id="45"/>
      <w:r w:rsidR="0028266B" w:rsidRPr="00005140">
        <w:rPr>
          <w:lang w:val="ro-RO"/>
        </w:rPr>
        <w:t xml:space="preserve"> </w:t>
      </w:r>
      <w:r w:rsidR="00B3269F" w:rsidRPr="00005140">
        <w:rPr>
          <w:kern w:val="2"/>
        </w:rPr>
        <w:t>AP1</w:t>
      </w:r>
      <w:bookmarkEnd w:id="46"/>
      <w:bookmarkEnd w:id="47"/>
      <w:bookmarkEnd w:id="48"/>
    </w:p>
    <w:p w14:paraId="0B77FE88" w14:textId="77777777" w:rsidR="00984ADC" w:rsidRPr="00005140" w:rsidRDefault="00984ADC" w:rsidP="00F70D25">
      <w:pPr>
        <w:jc w:val="both"/>
        <w:rPr>
          <w:rFonts w:ascii="Calibri" w:hAnsi="Calibri" w:cs="Arial"/>
          <w:b/>
          <w:lang w:val="ro-RO"/>
        </w:rPr>
      </w:pPr>
    </w:p>
    <w:p w14:paraId="156C5CC2" w14:textId="77777777" w:rsidR="00984ADC" w:rsidRPr="00005140" w:rsidRDefault="00984ADC" w:rsidP="00F70D25">
      <w:pPr>
        <w:jc w:val="both"/>
        <w:rPr>
          <w:rFonts w:ascii="Calibri" w:hAnsi="Calibri" w:cs="Arial"/>
          <w:b/>
          <w:lang w:val="ro-RO"/>
        </w:rPr>
      </w:pPr>
    </w:p>
    <w:p w14:paraId="792F3E89" w14:textId="77777777" w:rsidR="00984ADC" w:rsidRPr="00005140" w:rsidRDefault="00984ADC" w:rsidP="00F70D25">
      <w:pPr>
        <w:jc w:val="both"/>
        <w:rPr>
          <w:rFonts w:ascii="Calibri" w:hAnsi="Calibri" w:cs="Arial"/>
          <w:b/>
          <w:lang w:val="ro-RO"/>
        </w:rPr>
      </w:pPr>
    </w:p>
    <w:p w14:paraId="247F1996" w14:textId="77777777" w:rsidR="00984ADC" w:rsidRPr="00005140" w:rsidRDefault="00984ADC" w:rsidP="00F70D25">
      <w:pPr>
        <w:jc w:val="both"/>
        <w:rPr>
          <w:rFonts w:ascii="Calibri" w:hAnsi="Calibri" w:cs="Arial"/>
          <w:b/>
          <w:lang w:val="ro-RO"/>
        </w:rPr>
      </w:pPr>
    </w:p>
    <w:p w14:paraId="3B05673C" w14:textId="77777777" w:rsidR="00B3269F" w:rsidRPr="00005140" w:rsidRDefault="00B3269F" w:rsidP="00F70D25">
      <w:pPr>
        <w:jc w:val="both"/>
        <w:rPr>
          <w:rFonts w:ascii="Calibri" w:hAnsi="Calibri" w:cs="Arial"/>
          <w:b/>
          <w:lang w:val="ro-RO"/>
        </w:rPr>
      </w:pPr>
      <w:r w:rsidRPr="00005140">
        <w:rPr>
          <w:rFonts w:ascii="Calibri" w:hAnsi="Calibri" w:cs="Arial"/>
          <w:b/>
          <w:lang w:val="ro-RO"/>
        </w:rPr>
        <w:t>INDICATORI COMUNI</w:t>
      </w:r>
    </w:p>
    <w:p w14:paraId="5956372C" w14:textId="77777777" w:rsidR="00B3269F" w:rsidRPr="00005140" w:rsidRDefault="00B3269F" w:rsidP="00F70D25">
      <w:pPr>
        <w:spacing w:line="280" w:lineRule="atLeast"/>
        <w:jc w:val="both"/>
        <w:rPr>
          <w:rFonts w:ascii="Calibri" w:hAnsi="Calibri" w:cs="Arial"/>
          <w:b/>
          <w:lang w:val="ro-RO"/>
        </w:rPr>
      </w:pPr>
    </w:p>
    <w:p w14:paraId="5B8F6CAC" w14:textId="77777777" w:rsidR="00B3269F" w:rsidRPr="00005140" w:rsidRDefault="00B3269F" w:rsidP="00556B39">
      <w:pPr>
        <w:pStyle w:val="ListParagraph1"/>
        <w:numPr>
          <w:ilvl w:val="0"/>
          <w:numId w:val="36"/>
        </w:numPr>
        <w:spacing w:after="0" w:line="280" w:lineRule="atLeast"/>
        <w:jc w:val="both"/>
        <w:rPr>
          <w:rFonts w:cs="Arial"/>
          <w:b/>
          <w:kern w:val="2"/>
          <w:sz w:val="24"/>
          <w:szCs w:val="24"/>
          <w:lang w:val="ro-RO"/>
        </w:rPr>
      </w:pPr>
      <w:r w:rsidRPr="00005140">
        <w:rPr>
          <w:rFonts w:cs="Arial"/>
          <w:b/>
          <w:kern w:val="2"/>
          <w:sz w:val="24"/>
          <w:szCs w:val="24"/>
          <w:lang w:val="ro-RO"/>
        </w:rPr>
        <w:t xml:space="preserve">CO01: Număr de societăți sprijinite </w:t>
      </w:r>
    </w:p>
    <w:p w14:paraId="2848EC96" w14:textId="77777777" w:rsidR="00B3269F" w:rsidRPr="00005140" w:rsidRDefault="00B3269F" w:rsidP="00556B39">
      <w:pPr>
        <w:pStyle w:val="ListParagraph1"/>
        <w:numPr>
          <w:ilvl w:val="0"/>
          <w:numId w:val="36"/>
        </w:numPr>
        <w:spacing w:after="0" w:line="280" w:lineRule="atLeast"/>
        <w:jc w:val="both"/>
        <w:rPr>
          <w:rFonts w:cs="Arial"/>
          <w:b/>
          <w:kern w:val="2"/>
          <w:sz w:val="24"/>
          <w:szCs w:val="24"/>
          <w:lang w:val="ro-RO"/>
        </w:rPr>
      </w:pPr>
      <w:r w:rsidRPr="00005140">
        <w:rPr>
          <w:rFonts w:cs="Arial"/>
          <w:b/>
          <w:kern w:val="2"/>
          <w:sz w:val="24"/>
          <w:szCs w:val="24"/>
          <w:lang w:val="ro-RO"/>
        </w:rPr>
        <w:t xml:space="preserve">CO03: Număr de societăți care beneficiază de sprijin financiar, altul decât </w:t>
      </w:r>
      <w:r w:rsidRPr="00005140">
        <w:rPr>
          <w:rFonts w:cs="Arial"/>
          <w:b/>
          <w:kern w:val="2"/>
          <w:sz w:val="24"/>
          <w:szCs w:val="24"/>
          <w:lang w:val="ro-RO"/>
        </w:rPr>
        <w:br/>
      </w:r>
      <w:r w:rsidRPr="00005140">
        <w:rPr>
          <w:rFonts w:cs="Arial"/>
          <w:b/>
          <w:kern w:val="2"/>
          <w:sz w:val="24"/>
          <w:szCs w:val="24"/>
          <w:lang w:val="ro-RO"/>
        </w:rPr>
        <w:tab/>
        <w:t xml:space="preserve">  granturile </w:t>
      </w:r>
    </w:p>
    <w:p w14:paraId="10A8F1C4" w14:textId="77777777" w:rsidR="00B3269F" w:rsidRPr="00005140" w:rsidRDefault="00B3269F" w:rsidP="00556B39">
      <w:pPr>
        <w:pStyle w:val="ListParagraph1"/>
        <w:numPr>
          <w:ilvl w:val="0"/>
          <w:numId w:val="36"/>
        </w:numPr>
        <w:spacing w:after="0" w:line="280" w:lineRule="atLeast"/>
        <w:jc w:val="both"/>
        <w:rPr>
          <w:rFonts w:cs="Arial"/>
          <w:b/>
          <w:kern w:val="2"/>
          <w:sz w:val="24"/>
          <w:szCs w:val="24"/>
          <w:lang w:val="ro-RO"/>
        </w:rPr>
      </w:pPr>
      <w:r w:rsidRPr="00005140">
        <w:rPr>
          <w:rFonts w:cs="Arial"/>
          <w:b/>
          <w:kern w:val="2"/>
          <w:sz w:val="24"/>
          <w:szCs w:val="24"/>
          <w:lang w:val="ro-RO"/>
        </w:rPr>
        <w:t>CO05: Număr de întreprinderi noi sprijinite</w:t>
      </w:r>
    </w:p>
    <w:p w14:paraId="3C4F9351" w14:textId="77777777" w:rsidR="001761EF" w:rsidRPr="00005140" w:rsidRDefault="00B3269F" w:rsidP="00556B39">
      <w:pPr>
        <w:pStyle w:val="ListParagraph1"/>
        <w:numPr>
          <w:ilvl w:val="0"/>
          <w:numId w:val="36"/>
        </w:numPr>
        <w:spacing w:after="0" w:line="280" w:lineRule="atLeast"/>
        <w:jc w:val="both"/>
        <w:rPr>
          <w:rFonts w:cs="Arial"/>
          <w:b/>
          <w:kern w:val="2"/>
          <w:sz w:val="24"/>
          <w:szCs w:val="24"/>
          <w:lang w:val="ro-RO"/>
        </w:rPr>
      </w:pPr>
      <w:r w:rsidRPr="00005140">
        <w:rPr>
          <w:rFonts w:cs="Arial"/>
          <w:b/>
          <w:kern w:val="2"/>
          <w:sz w:val="24"/>
          <w:szCs w:val="24"/>
          <w:lang w:val="ro-RO"/>
        </w:rPr>
        <w:t>CO24: Număr de noi cercetători în entitățile care beneficiază de sprijin</w:t>
      </w:r>
    </w:p>
    <w:p w14:paraId="53D35D38" w14:textId="77777777" w:rsidR="00B3269F" w:rsidRPr="00005140" w:rsidRDefault="00B3269F" w:rsidP="00556B39">
      <w:pPr>
        <w:pStyle w:val="ListParagraph1"/>
        <w:numPr>
          <w:ilvl w:val="0"/>
          <w:numId w:val="36"/>
        </w:numPr>
        <w:spacing w:after="0" w:line="280" w:lineRule="atLeast"/>
        <w:jc w:val="both"/>
        <w:rPr>
          <w:rFonts w:cs="Arial"/>
          <w:b/>
          <w:kern w:val="2"/>
          <w:sz w:val="24"/>
          <w:szCs w:val="24"/>
          <w:lang w:val="ro-RO"/>
        </w:rPr>
      </w:pPr>
      <w:r w:rsidRPr="00005140">
        <w:rPr>
          <w:rFonts w:cs="Arial"/>
          <w:b/>
          <w:kern w:val="2"/>
          <w:sz w:val="24"/>
          <w:szCs w:val="24"/>
          <w:lang w:val="ro-RO"/>
        </w:rPr>
        <w:t xml:space="preserve">CO25: Numărul de cercetători care lucrează în infrastructuri îmbunătățite de cercetare </w:t>
      </w:r>
    </w:p>
    <w:p w14:paraId="6EAC2287" w14:textId="77777777" w:rsidR="00B3269F" w:rsidRPr="00005140" w:rsidRDefault="00B3269F" w:rsidP="00556B39">
      <w:pPr>
        <w:pStyle w:val="ListParagraph1"/>
        <w:numPr>
          <w:ilvl w:val="0"/>
          <w:numId w:val="36"/>
        </w:numPr>
        <w:spacing w:after="0" w:line="280" w:lineRule="atLeast"/>
        <w:jc w:val="both"/>
        <w:rPr>
          <w:rFonts w:cs="Arial"/>
          <w:b/>
          <w:kern w:val="2"/>
          <w:sz w:val="24"/>
          <w:szCs w:val="24"/>
          <w:lang w:val="ro-RO"/>
        </w:rPr>
      </w:pPr>
      <w:r w:rsidRPr="00005140">
        <w:rPr>
          <w:rFonts w:cs="Arial"/>
          <w:b/>
          <w:kern w:val="2"/>
          <w:sz w:val="24"/>
          <w:szCs w:val="24"/>
          <w:lang w:val="ro-RO"/>
        </w:rPr>
        <w:t xml:space="preserve">CO26: Număr de societăți care cooperează cu institiții de cercetare </w:t>
      </w:r>
    </w:p>
    <w:p w14:paraId="5CB5988A" w14:textId="77777777" w:rsidR="00B3269F" w:rsidRPr="00005140" w:rsidRDefault="00B3269F" w:rsidP="00556B39">
      <w:pPr>
        <w:pStyle w:val="ListParagraph1"/>
        <w:numPr>
          <w:ilvl w:val="0"/>
          <w:numId w:val="36"/>
        </w:numPr>
        <w:spacing w:after="0" w:line="280" w:lineRule="atLeast"/>
        <w:jc w:val="both"/>
        <w:rPr>
          <w:rFonts w:cs="Arial"/>
          <w:b/>
          <w:kern w:val="2"/>
          <w:sz w:val="24"/>
          <w:szCs w:val="24"/>
          <w:lang w:val="ro-RO"/>
        </w:rPr>
      </w:pPr>
      <w:r w:rsidRPr="00005140">
        <w:rPr>
          <w:rFonts w:cs="Arial"/>
          <w:b/>
          <w:kern w:val="2"/>
          <w:sz w:val="24"/>
          <w:szCs w:val="24"/>
          <w:lang w:val="ro-RO"/>
        </w:rPr>
        <w:t xml:space="preserve">CO27: Investiții private combinate cu sprijinul public pentru proiecte de inovare sau de C&amp;D </w:t>
      </w:r>
    </w:p>
    <w:p w14:paraId="3DA9DDF2" w14:textId="77777777" w:rsidR="00B3269F" w:rsidRPr="00005140" w:rsidRDefault="00B3269F" w:rsidP="00556B39">
      <w:pPr>
        <w:pStyle w:val="ListParagraph1"/>
        <w:numPr>
          <w:ilvl w:val="0"/>
          <w:numId w:val="36"/>
        </w:numPr>
        <w:spacing w:after="0" w:line="280" w:lineRule="atLeast"/>
        <w:jc w:val="both"/>
        <w:rPr>
          <w:rFonts w:cs="Arial"/>
          <w:b/>
          <w:kern w:val="2"/>
          <w:sz w:val="24"/>
          <w:szCs w:val="24"/>
          <w:lang w:val="ro-RO"/>
        </w:rPr>
      </w:pPr>
      <w:r w:rsidRPr="00005140">
        <w:rPr>
          <w:rFonts w:cs="Arial"/>
          <w:b/>
          <w:kern w:val="2"/>
          <w:sz w:val="24"/>
          <w:szCs w:val="24"/>
          <w:lang w:val="ro-RO"/>
        </w:rPr>
        <w:t>CO28: Număr de societăți care beneficiază de sprijin pentru introducerea de noi produse pe piață</w:t>
      </w:r>
    </w:p>
    <w:p w14:paraId="38B45166" w14:textId="77777777" w:rsidR="00B3269F" w:rsidRPr="00005140" w:rsidRDefault="00B3269F" w:rsidP="00F70D25">
      <w:pPr>
        <w:pStyle w:val="ListParagraph1"/>
        <w:spacing w:after="0" w:line="360" w:lineRule="auto"/>
        <w:ind w:left="0"/>
        <w:jc w:val="both"/>
        <w:rPr>
          <w:rFonts w:cs="Arial"/>
          <w:b/>
          <w:sz w:val="24"/>
          <w:szCs w:val="24"/>
          <w:lang w:val="ro-RO"/>
        </w:rPr>
      </w:pPr>
    </w:p>
    <w:p w14:paraId="78A390A4" w14:textId="62FC5FF7" w:rsidR="00B3269F" w:rsidRPr="00005140" w:rsidRDefault="00B3269F" w:rsidP="00F70D25">
      <w:pPr>
        <w:pStyle w:val="ListParagraph1"/>
        <w:spacing w:after="0" w:line="360" w:lineRule="auto"/>
        <w:ind w:left="0"/>
        <w:jc w:val="both"/>
        <w:rPr>
          <w:rFonts w:cs="Arial"/>
          <w:b/>
          <w:sz w:val="24"/>
          <w:szCs w:val="24"/>
          <w:lang w:val="ro-RO"/>
        </w:rPr>
      </w:pPr>
      <w:r w:rsidRPr="00005140">
        <w:rPr>
          <w:rFonts w:cs="Arial"/>
          <w:b/>
          <w:sz w:val="24"/>
          <w:szCs w:val="24"/>
          <w:lang w:val="ro-RO"/>
        </w:rPr>
        <w:t>INDICATORI SPECIFICI</w:t>
      </w:r>
      <w:r w:rsidR="005A3D07" w:rsidRPr="00005140">
        <w:rPr>
          <w:rFonts w:cs="Arial"/>
          <w:b/>
          <w:sz w:val="24"/>
          <w:szCs w:val="24"/>
          <w:lang w:val="ro-RO"/>
        </w:rPr>
        <w:t xml:space="preserve"> PROGRAMULUI</w:t>
      </w:r>
      <w:r w:rsidRPr="00005140">
        <w:rPr>
          <w:rFonts w:cs="Arial"/>
          <w:b/>
          <w:sz w:val="24"/>
          <w:szCs w:val="24"/>
          <w:lang w:val="ro-RO"/>
        </w:rPr>
        <w:t xml:space="preserve"> </w:t>
      </w:r>
    </w:p>
    <w:p w14:paraId="35F0D492" w14:textId="77777777" w:rsidR="00B3269F" w:rsidRPr="00005140" w:rsidRDefault="00B3269F" w:rsidP="00F70D25">
      <w:pPr>
        <w:pStyle w:val="ListParagraph1"/>
        <w:spacing w:after="0" w:line="360" w:lineRule="auto"/>
        <w:ind w:left="0"/>
        <w:jc w:val="both"/>
        <w:rPr>
          <w:rFonts w:cs="Arial"/>
          <w:b/>
          <w:sz w:val="24"/>
          <w:szCs w:val="24"/>
          <w:lang w:val="ro-RO"/>
        </w:rPr>
      </w:pPr>
    </w:p>
    <w:p w14:paraId="7317BB94" w14:textId="76F64DC4" w:rsidR="00B3269F" w:rsidRPr="00005140" w:rsidRDefault="00B3269F" w:rsidP="00556B39">
      <w:pPr>
        <w:pStyle w:val="ListParagraph1"/>
        <w:numPr>
          <w:ilvl w:val="0"/>
          <w:numId w:val="37"/>
        </w:numPr>
        <w:spacing w:after="0" w:line="280" w:lineRule="atLeast"/>
        <w:jc w:val="both"/>
        <w:rPr>
          <w:rFonts w:cs="Arial"/>
          <w:b/>
          <w:kern w:val="2"/>
          <w:sz w:val="24"/>
          <w:szCs w:val="24"/>
          <w:lang w:val="ro-RO"/>
        </w:rPr>
      </w:pPr>
      <w:r w:rsidRPr="00005140">
        <w:rPr>
          <w:rFonts w:cs="Arial"/>
          <w:b/>
          <w:kern w:val="2"/>
          <w:sz w:val="24"/>
          <w:szCs w:val="24"/>
          <w:lang w:val="ro-RO"/>
        </w:rPr>
        <w:t>3S5:</w:t>
      </w:r>
      <w:r w:rsidR="0079335F" w:rsidRPr="00005140">
        <w:rPr>
          <w:rFonts w:cs="Arial"/>
          <w:b/>
          <w:kern w:val="2"/>
          <w:sz w:val="24"/>
          <w:szCs w:val="24"/>
          <w:lang w:val="ro-RO"/>
        </w:rPr>
        <w:t xml:space="preserve"> </w:t>
      </w:r>
      <w:r w:rsidRPr="00005140">
        <w:rPr>
          <w:rFonts w:cs="Arial"/>
          <w:b/>
          <w:kern w:val="2"/>
          <w:sz w:val="24"/>
          <w:szCs w:val="24"/>
          <w:lang w:val="ro-RO"/>
        </w:rPr>
        <w:t>Centre suport pentru aplicații la Ori</w:t>
      </w:r>
      <w:r w:rsidR="0079335F" w:rsidRPr="00005140">
        <w:rPr>
          <w:rFonts w:cs="Arial"/>
          <w:b/>
          <w:kern w:val="2"/>
          <w:sz w:val="24"/>
          <w:szCs w:val="24"/>
          <w:lang w:val="ro-RO"/>
        </w:rPr>
        <w:t xml:space="preserve">zont 2020 și la alte programe </w:t>
      </w:r>
      <w:r w:rsidR="0079335F" w:rsidRPr="00005140">
        <w:rPr>
          <w:rFonts w:cs="Arial"/>
          <w:b/>
          <w:kern w:val="2"/>
          <w:sz w:val="24"/>
          <w:szCs w:val="24"/>
          <w:lang w:val="ro-RO"/>
        </w:rPr>
        <w:br/>
        <w:t xml:space="preserve">          </w:t>
      </w:r>
      <w:r w:rsidRPr="00005140">
        <w:rPr>
          <w:rFonts w:cs="Arial"/>
          <w:b/>
          <w:kern w:val="2"/>
          <w:sz w:val="24"/>
          <w:szCs w:val="24"/>
          <w:lang w:val="ro-RO"/>
        </w:rPr>
        <w:t>internaționale</w:t>
      </w:r>
    </w:p>
    <w:p w14:paraId="70841519" w14:textId="77777777" w:rsidR="00B3269F" w:rsidRPr="00005140" w:rsidRDefault="00B3269F" w:rsidP="00556B39">
      <w:pPr>
        <w:pStyle w:val="ListParagraph1"/>
        <w:numPr>
          <w:ilvl w:val="0"/>
          <w:numId w:val="37"/>
        </w:numPr>
        <w:spacing w:after="0" w:line="280" w:lineRule="atLeast"/>
        <w:jc w:val="both"/>
        <w:rPr>
          <w:rFonts w:cs="Arial"/>
          <w:b/>
          <w:kern w:val="2"/>
          <w:sz w:val="24"/>
          <w:szCs w:val="24"/>
          <w:lang w:val="ro-RO"/>
        </w:rPr>
      </w:pPr>
      <w:r w:rsidRPr="00005140">
        <w:rPr>
          <w:rFonts w:cs="Arial"/>
          <w:b/>
          <w:kern w:val="2"/>
          <w:sz w:val="24"/>
          <w:szCs w:val="24"/>
          <w:lang w:val="ro-RO"/>
        </w:rPr>
        <w:t xml:space="preserve">3S6:  Specialiști din străinătate angajați în proiecte susținute </w:t>
      </w:r>
    </w:p>
    <w:p w14:paraId="162A557F" w14:textId="77777777" w:rsidR="00B3269F" w:rsidRPr="00005140" w:rsidRDefault="00B3269F" w:rsidP="00556B39">
      <w:pPr>
        <w:pStyle w:val="ListParagraph1"/>
        <w:numPr>
          <w:ilvl w:val="0"/>
          <w:numId w:val="37"/>
        </w:numPr>
        <w:spacing w:after="0" w:line="280" w:lineRule="atLeast"/>
        <w:jc w:val="both"/>
        <w:rPr>
          <w:rFonts w:cs="Arial"/>
          <w:b/>
          <w:kern w:val="2"/>
          <w:sz w:val="24"/>
          <w:szCs w:val="24"/>
          <w:lang w:val="ro-RO"/>
        </w:rPr>
      </w:pPr>
      <w:r w:rsidRPr="00005140">
        <w:rPr>
          <w:rFonts w:cs="Arial"/>
          <w:b/>
          <w:kern w:val="2"/>
          <w:sz w:val="24"/>
          <w:szCs w:val="24"/>
          <w:lang w:val="ro-RO"/>
        </w:rPr>
        <w:t>3S7:  Cereri de brevete rezultate din proiecte</w:t>
      </w:r>
    </w:p>
    <w:p w14:paraId="711EB4E3" w14:textId="77777777" w:rsidR="00C17F00" w:rsidRPr="00005140" w:rsidRDefault="00B3269F" w:rsidP="00F70D25">
      <w:pPr>
        <w:pStyle w:val="ListParagraph1"/>
        <w:spacing w:after="0" w:line="280" w:lineRule="atLeast"/>
        <w:ind w:left="0"/>
        <w:jc w:val="both"/>
        <w:outlineLvl w:val="1"/>
        <w:rPr>
          <w:rFonts w:cs="Arial"/>
          <w:b/>
          <w:lang w:val="ro-RO"/>
        </w:rPr>
      </w:pPr>
      <w:r w:rsidRPr="00005140">
        <w:rPr>
          <w:rFonts w:cs="Arial"/>
          <w:b/>
          <w:kern w:val="2"/>
          <w:sz w:val="24"/>
          <w:szCs w:val="24"/>
          <w:lang w:val="ro-RO"/>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5"/>
        <w:gridCol w:w="7133"/>
      </w:tblGrid>
      <w:tr w:rsidR="00005140" w:rsidRPr="00005140" w14:paraId="3BBE71DE" w14:textId="77777777" w:rsidTr="00984ADC">
        <w:trPr>
          <w:jc w:val="center"/>
        </w:trPr>
        <w:tc>
          <w:tcPr>
            <w:tcW w:w="5000" w:type="pct"/>
            <w:gridSpan w:val="2"/>
          </w:tcPr>
          <w:p w14:paraId="420E5ACE" w14:textId="77777777" w:rsidR="0070326F" w:rsidRPr="00005140" w:rsidRDefault="0070326F" w:rsidP="0089750E">
            <w:pPr>
              <w:pStyle w:val="Heading2"/>
            </w:pPr>
            <w:bookmarkStart w:id="49" w:name="_Toc451351889"/>
            <w:bookmarkStart w:id="50" w:name="_Toc16237727"/>
            <w:r w:rsidRPr="00005140">
              <w:lastRenderedPageBreak/>
              <w:t>CO01:  NUMĂR DE SOCIETĂȚI SPRIJINITE</w:t>
            </w:r>
            <w:bookmarkEnd w:id="49"/>
            <w:bookmarkEnd w:id="50"/>
          </w:p>
        </w:tc>
      </w:tr>
      <w:tr w:rsidR="00005140" w:rsidRPr="00005140" w14:paraId="3B74ABC5" w14:textId="77777777" w:rsidTr="00984ADC">
        <w:trPr>
          <w:jc w:val="center"/>
        </w:trPr>
        <w:tc>
          <w:tcPr>
            <w:tcW w:w="5000" w:type="pct"/>
            <w:gridSpan w:val="2"/>
            <w:shd w:val="clear" w:color="auto" w:fill="DBE5F1"/>
          </w:tcPr>
          <w:p w14:paraId="12A34085" w14:textId="77777777" w:rsidR="005A3D07" w:rsidRPr="00005140" w:rsidRDefault="005A3D07" w:rsidP="00F70D25">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Relevanță:</w:t>
            </w:r>
          </w:p>
          <w:p w14:paraId="6F056D46" w14:textId="04AC6E6E" w:rsidR="005A3D07" w:rsidRPr="00005140" w:rsidRDefault="005A3D07" w:rsidP="00F70D25">
            <w:p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Indicatorul este rele</w:t>
            </w:r>
            <w:r w:rsidR="002D622A" w:rsidRPr="00005140">
              <w:rPr>
                <w:rFonts w:ascii="Calibri" w:hAnsi="Calibri" w:cs="Arial"/>
                <w:kern w:val="2"/>
                <w:sz w:val="20"/>
                <w:szCs w:val="20"/>
                <w:lang w:val="ro-RO"/>
              </w:rPr>
              <w:t>vant pentru următoarele obiectiv</w:t>
            </w:r>
            <w:r w:rsidRPr="00005140">
              <w:rPr>
                <w:rFonts w:ascii="Calibri" w:hAnsi="Calibri" w:cs="Arial"/>
                <w:kern w:val="2"/>
                <w:sz w:val="20"/>
                <w:szCs w:val="20"/>
                <w:lang w:val="ro-RO"/>
              </w:rPr>
              <w:t>e specifice:</w:t>
            </w:r>
          </w:p>
          <w:p w14:paraId="71D53C6D" w14:textId="77777777" w:rsidR="00960C4D" w:rsidRPr="00005140" w:rsidRDefault="00960C4D" w:rsidP="00F70D25">
            <w:p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 xml:space="preserve">OS 1.1 - Creșterea capacității de CDI în domeniile de specializare inteligentă și în sănătate </w:t>
            </w:r>
          </w:p>
          <w:p w14:paraId="79271DA9" w14:textId="1C7C0E65" w:rsidR="005A3D07" w:rsidRPr="00005140" w:rsidRDefault="00960C4D" w:rsidP="00ED02A0">
            <w:pPr>
              <w:spacing w:line="280" w:lineRule="atLeast"/>
              <w:ind w:left="720"/>
              <w:jc w:val="both"/>
              <w:rPr>
                <w:rFonts w:ascii="Calibri" w:hAnsi="Calibri" w:cs="Arial"/>
                <w:kern w:val="2"/>
                <w:sz w:val="20"/>
                <w:szCs w:val="20"/>
                <w:lang w:val="ro-RO"/>
              </w:rPr>
            </w:pPr>
            <w:r w:rsidRPr="00005140">
              <w:rPr>
                <w:rFonts w:ascii="Calibri" w:hAnsi="Calibri" w:cs="Arial"/>
                <w:kern w:val="2"/>
                <w:sz w:val="20"/>
                <w:szCs w:val="20"/>
                <w:lang w:val="ro-RO"/>
              </w:rPr>
              <w:t>- Acțiunea 1.1.1: Mari infrastructuri de CD</w:t>
            </w:r>
          </w:p>
          <w:p w14:paraId="0BADC65C" w14:textId="34289200" w:rsidR="00960C4D" w:rsidRPr="00005140" w:rsidRDefault="00960C4D" w:rsidP="00F70D25">
            <w:p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 xml:space="preserve">OS 1.2 - Creşterea participării româneşti în cercetarea la nivelul UE </w:t>
            </w:r>
          </w:p>
          <w:p w14:paraId="1FF3AB17" w14:textId="77777777" w:rsidR="00960C4D" w:rsidRPr="00005140" w:rsidRDefault="00960C4D" w:rsidP="00ED02A0">
            <w:pPr>
              <w:spacing w:line="280" w:lineRule="atLeast"/>
              <w:ind w:left="720"/>
              <w:jc w:val="both"/>
              <w:rPr>
                <w:rFonts w:ascii="Calibri" w:hAnsi="Calibri" w:cs="Arial"/>
                <w:kern w:val="2"/>
                <w:sz w:val="20"/>
                <w:szCs w:val="20"/>
                <w:lang w:val="ro-RO"/>
              </w:rPr>
            </w:pPr>
            <w:r w:rsidRPr="00005140">
              <w:rPr>
                <w:rFonts w:ascii="Calibri" w:hAnsi="Calibri" w:cs="Arial"/>
                <w:kern w:val="2"/>
                <w:sz w:val="20"/>
                <w:szCs w:val="20"/>
                <w:lang w:val="ro-RO"/>
              </w:rPr>
              <w:t>- Acțiunea 1.1.4: Atragerea de personal cu competențe avansate din străinătate pentru consolidarea capacității CD</w:t>
            </w:r>
          </w:p>
          <w:p w14:paraId="0DD581D9" w14:textId="1375D2E9" w:rsidR="00960C4D" w:rsidRPr="00005140" w:rsidRDefault="00960C4D" w:rsidP="00960C4D">
            <w:p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OS 1.3 - Creșterea investiţiilor private în CDI</w:t>
            </w:r>
          </w:p>
          <w:p w14:paraId="4650D8F9" w14:textId="77777777" w:rsidR="00960C4D" w:rsidRPr="00005140" w:rsidRDefault="00960C4D" w:rsidP="00ED02A0">
            <w:pPr>
              <w:spacing w:line="280" w:lineRule="atLeast"/>
              <w:ind w:left="720"/>
              <w:jc w:val="both"/>
              <w:rPr>
                <w:rFonts w:ascii="Calibri" w:hAnsi="Calibri" w:cs="Arial"/>
                <w:kern w:val="2"/>
                <w:sz w:val="20"/>
                <w:szCs w:val="20"/>
                <w:lang w:val="ro-RO"/>
              </w:rPr>
            </w:pPr>
            <w:r w:rsidRPr="00005140">
              <w:rPr>
                <w:rFonts w:ascii="Calibri" w:hAnsi="Calibri" w:cs="Arial"/>
                <w:kern w:val="2"/>
                <w:sz w:val="20"/>
                <w:szCs w:val="20"/>
                <w:lang w:val="ro-RO"/>
              </w:rPr>
              <w:t>- Acțiunea 1.2.1: Stimularea cererii întreprinderilor pentru inovare prin proiecte de CDI derulate de întreprinderi individual sau în parteneriat cu institutele de CD și universități, în scopul inovării de procese și de produse în sectoarele economice care prezintă potențial de creștere</w:t>
            </w:r>
          </w:p>
          <w:p w14:paraId="423D9EEC" w14:textId="77777777" w:rsidR="00960C4D" w:rsidRPr="00005140" w:rsidRDefault="00960C4D" w:rsidP="00ED02A0">
            <w:pPr>
              <w:spacing w:line="280" w:lineRule="atLeast"/>
              <w:ind w:left="720"/>
              <w:jc w:val="both"/>
              <w:rPr>
                <w:rFonts w:ascii="Calibri" w:hAnsi="Calibri" w:cs="Arial"/>
                <w:kern w:val="2"/>
                <w:sz w:val="20"/>
                <w:szCs w:val="20"/>
                <w:lang w:val="ro-RO"/>
              </w:rPr>
            </w:pPr>
            <w:r w:rsidRPr="00005140">
              <w:rPr>
                <w:rFonts w:ascii="Calibri" w:hAnsi="Calibri" w:cs="Arial"/>
                <w:kern w:val="2"/>
                <w:sz w:val="20"/>
                <w:szCs w:val="20"/>
                <w:lang w:val="ro-RO"/>
              </w:rPr>
              <w:t>- Acțiunea 1.2.2: Instrumente de creditare și măsuri de capital de risc în favoarea IMM-urilor inovative și a organizațiilor de cercetare care răspund cererilor de piață</w:t>
            </w:r>
          </w:p>
          <w:p w14:paraId="314686F1" w14:textId="77777777" w:rsidR="00960C4D" w:rsidRPr="00005140" w:rsidRDefault="00960C4D" w:rsidP="00960C4D">
            <w:p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OS1.4 - Creșterea transferului de cunoștințe, tehnologie și personal cu competențe CDI între mediul public de cercetare și cel privat</w:t>
            </w:r>
          </w:p>
          <w:p w14:paraId="51656F89" w14:textId="48F1C10C" w:rsidR="00960C4D" w:rsidRPr="00005140" w:rsidRDefault="00960C4D" w:rsidP="00ED02A0">
            <w:pPr>
              <w:pStyle w:val="ListParagraph"/>
              <w:numPr>
                <w:ilvl w:val="0"/>
                <w:numId w:val="72"/>
              </w:num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Acțiunea 1.2.3: Parteneriate pentru transfer de cunoştinţe (Knowledge Transfer Partnerships)</w:t>
            </w:r>
          </w:p>
        </w:tc>
      </w:tr>
      <w:tr w:rsidR="00005140" w:rsidRPr="00005140" w14:paraId="2592BD36" w14:textId="77777777" w:rsidTr="0089750E">
        <w:trPr>
          <w:jc w:val="center"/>
        </w:trPr>
        <w:tc>
          <w:tcPr>
            <w:tcW w:w="5000" w:type="pct"/>
            <w:gridSpan w:val="2"/>
            <w:shd w:val="clear" w:color="auto" w:fill="auto"/>
          </w:tcPr>
          <w:p w14:paraId="642D6894" w14:textId="77777777" w:rsidR="00960C4D" w:rsidRPr="00005140" w:rsidRDefault="007B29CA" w:rsidP="00F70D25">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 xml:space="preserve">Tipul indicatorului: </w:t>
            </w:r>
          </w:p>
          <w:p w14:paraId="1423341B" w14:textId="778093BE" w:rsidR="007B29CA" w:rsidRPr="00005140" w:rsidRDefault="007B29CA" w:rsidP="00F70D25">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 xml:space="preserve">indicator </w:t>
            </w:r>
            <w:r w:rsidR="00960C4D" w:rsidRPr="00005140">
              <w:rPr>
                <w:rFonts w:ascii="Calibri" w:hAnsi="Calibri" w:cs="Arial"/>
                <w:b/>
                <w:kern w:val="2"/>
                <w:sz w:val="20"/>
                <w:szCs w:val="20"/>
                <w:lang w:val="ro-RO"/>
              </w:rPr>
              <w:t xml:space="preserve">prestabilit </w:t>
            </w:r>
            <w:r w:rsidRPr="00005140">
              <w:rPr>
                <w:rFonts w:ascii="Calibri" w:hAnsi="Calibri" w:cs="Arial"/>
                <w:b/>
                <w:kern w:val="2"/>
                <w:sz w:val="20"/>
                <w:szCs w:val="20"/>
                <w:lang w:val="ro-RO"/>
              </w:rPr>
              <w:t>comun</w:t>
            </w:r>
            <w:r w:rsidR="00960C4D" w:rsidRPr="00005140">
              <w:rPr>
                <w:rFonts w:ascii="Calibri" w:hAnsi="Calibri" w:cs="Arial"/>
                <w:b/>
                <w:kern w:val="2"/>
                <w:sz w:val="20"/>
                <w:szCs w:val="20"/>
                <w:lang w:val="ro-RO"/>
              </w:rPr>
              <w:t xml:space="preserve"> de realizare</w:t>
            </w:r>
          </w:p>
        </w:tc>
      </w:tr>
      <w:tr w:rsidR="00005140" w:rsidRPr="00005140" w14:paraId="17EADA30" w14:textId="77777777" w:rsidTr="00984ADC">
        <w:trPr>
          <w:jc w:val="center"/>
        </w:trPr>
        <w:tc>
          <w:tcPr>
            <w:tcW w:w="5000" w:type="pct"/>
            <w:gridSpan w:val="2"/>
          </w:tcPr>
          <w:p w14:paraId="09718C73" w14:textId="77777777" w:rsidR="0070326F" w:rsidRPr="00005140" w:rsidRDefault="007B29CA" w:rsidP="00F70D25">
            <w:pPr>
              <w:widowControl w:val="0"/>
              <w:autoSpaceDE w:val="0"/>
              <w:autoSpaceDN w:val="0"/>
              <w:adjustRightInd w:val="0"/>
              <w:ind w:right="-23"/>
              <w:jc w:val="both"/>
              <w:rPr>
                <w:rFonts w:ascii="Calibri" w:hAnsi="Calibri" w:cs="Arial"/>
                <w:b/>
                <w:kern w:val="2"/>
                <w:sz w:val="20"/>
                <w:szCs w:val="20"/>
                <w:lang w:val="ro-RO"/>
              </w:rPr>
            </w:pPr>
            <w:r w:rsidRPr="00005140">
              <w:rPr>
                <w:rFonts w:ascii="Calibri" w:hAnsi="Calibri" w:cs="Arial"/>
                <w:b/>
                <w:kern w:val="2"/>
                <w:sz w:val="20"/>
                <w:szCs w:val="20"/>
                <w:lang w:val="ro-RO"/>
              </w:rPr>
              <w:t>Definiție: Număr de intreprinderi care  beneficiază de sprijin  prin finanțare din FEDR</w:t>
            </w:r>
          </w:p>
          <w:p w14:paraId="6425C45C" w14:textId="77777777" w:rsidR="007B29CA" w:rsidRPr="00005140" w:rsidRDefault="007B29CA" w:rsidP="00F70D25">
            <w:pPr>
              <w:widowControl w:val="0"/>
              <w:autoSpaceDE w:val="0"/>
              <w:autoSpaceDN w:val="0"/>
              <w:adjustRightInd w:val="0"/>
              <w:ind w:right="-23"/>
              <w:jc w:val="both"/>
              <w:rPr>
                <w:rFonts w:ascii="Calibri" w:hAnsi="Calibri" w:cs="Arial"/>
                <w:kern w:val="2"/>
                <w:sz w:val="20"/>
                <w:szCs w:val="20"/>
                <w:lang w:val="ro-RO"/>
              </w:rPr>
            </w:pPr>
            <w:r w:rsidRPr="00005140">
              <w:rPr>
                <w:rFonts w:ascii="Calibri" w:hAnsi="Calibri" w:cs="Arial"/>
                <w:b/>
                <w:kern w:val="2"/>
                <w:sz w:val="20"/>
                <w:szCs w:val="20"/>
                <w:lang w:val="ro-RO"/>
              </w:rPr>
              <w:t>Intreprindere:</w:t>
            </w:r>
            <w:r w:rsidRPr="00005140">
              <w:rPr>
                <w:rFonts w:ascii="Calibri" w:hAnsi="Calibri" w:cs="Arial"/>
                <w:kern w:val="2"/>
                <w:sz w:val="20"/>
                <w:szCs w:val="20"/>
                <w:lang w:val="ro-RO"/>
              </w:rPr>
              <w:t xml:space="preserve"> organizație care realizează produse sau servicii care satisfac nevoile pieței, în scopul de a realiza profit. Forma juridică a întreprinderii poate fi diversă (inclusiv asociații, fundații, regii, companii naționale).</w:t>
            </w:r>
            <w:r w:rsidR="005A758E" w:rsidRPr="00005140">
              <w:rPr>
                <w:rFonts w:ascii="Calibri" w:hAnsi="Calibri" w:cs="Arial"/>
                <w:kern w:val="2"/>
                <w:sz w:val="20"/>
                <w:szCs w:val="20"/>
                <w:lang w:val="ro-RO"/>
              </w:rPr>
              <w:t>*</w:t>
            </w:r>
          </w:p>
        </w:tc>
      </w:tr>
      <w:tr w:rsidR="00005140" w:rsidRPr="00005140" w14:paraId="34DB2937" w14:textId="77777777" w:rsidTr="00984ADC">
        <w:trPr>
          <w:jc w:val="center"/>
        </w:trPr>
        <w:tc>
          <w:tcPr>
            <w:tcW w:w="5000" w:type="pct"/>
            <w:gridSpan w:val="2"/>
          </w:tcPr>
          <w:p w14:paraId="27C111F8" w14:textId="6437294D" w:rsidR="0070326F" w:rsidRPr="00005140" w:rsidRDefault="007B29CA" w:rsidP="002D622A">
            <w:pPr>
              <w:widowControl w:val="0"/>
              <w:autoSpaceDE w:val="0"/>
              <w:autoSpaceDN w:val="0"/>
              <w:adjustRightInd w:val="0"/>
              <w:ind w:right="-23"/>
              <w:jc w:val="both"/>
              <w:rPr>
                <w:rFonts w:ascii="Calibri" w:hAnsi="Calibri" w:cs="Arial"/>
                <w:b/>
                <w:kern w:val="2"/>
                <w:sz w:val="20"/>
                <w:szCs w:val="20"/>
                <w:lang w:val="ro-RO"/>
              </w:rPr>
            </w:pPr>
            <w:r w:rsidRPr="00005140">
              <w:rPr>
                <w:rFonts w:ascii="Calibri" w:hAnsi="Calibri" w:cs="Arial"/>
                <w:b/>
                <w:kern w:val="2"/>
                <w:sz w:val="20"/>
                <w:szCs w:val="20"/>
                <w:lang w:val="ro-RO"/>
              </w:rPr>
              <w:t xml:space="preserve">Unitate de măsură: Întreprinderi </w:t>
            </w:r>
          </w:p>
        </w:tc>
      </w:tr>
      <w:tr w:rsidR="00005140" w:rsidRPr="00005140" w14:paraId="1487BAC7" w14:textId="77777777" w:rsidTr="00984ADC">
        <w:trPr>
          <w:jc w:val="center"/>
        </w:trPr>
        <w:tc>
          <w:tcPr>
            <w:tcW w:w="5000" w:type="pct"/>
            <w:gridSpan w:val="2"/>
            <w:shd w:val="clear" w:color="auto" w:fill="DBE5F1"/>
          </w:tcPr>
          <w:p w14:paraId="56C8FFD1" w14:textId="77777777" w:rsidR="007B29CA" w:rsidRPr="00005140" w:rsidRDefault="007B29CA" w:rsidP="00882AAA">
            <w:pPr>
              <w:numPr>
                <w:ilvl w:val="0"/>
                <w:numId w:val="1"/>
              </w:num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Formula de calcul</w:t>
            </w:r>
          </w:p>
          <w:p w14:paraId="780AD0C9" w14:textId="77777777" w:rsidR="00A0778C" w:rsidRPr="00005140" w:rsidRDefault="007B29CA" w:rsidP="00F70D25">
            <w:p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Numărul de societăți sprijinite = Suma întreprinderilor sprijinite prin diferite acțiuni din POC</w:t>
            </w:r>
          </w:p>
          <w:p w14:paraId="51F8A362" w14:textId="77777777" w:rsidR="007B29CA" w:rsidRPr="00005140" w:rsidRDefault="007B29CA" w:rsidP="00F70D25">
            <w:pPr>
              <w:spacing w:line="280" w:lineRule="atLeast"/>
              <w:jc w:val="both"/>
              <w:rPr>
                <w:rFonts w:ascii="Calibri" w:hAnsi="Calibri" w:cs="Arial"/>
                <w:b/>
                <w:kern w:val="2"/>
                <w:sz w:val="16"/>
                <w:szCs w:val="16"/>
                <w:lang w:val="ro-RO"/>
              </w:rPr>
            </w:pPr>
            <w:r w:rsidRPr="00005140">
              <w:rPr>
                <w:rFonts w:ascii="Calibri" w:hAnsi="Calibri" w:cs="Arial"/>
                <w:b/>
                <w:kern w:val="2"/>
                <w:sz w:val="16"/>
                <w:szCs w:val="16"/>
                <w:lang w:val="ro-RO"/>
              </w:rPr>
              <w:t xml:space="preserve">NOTĂ: Trebuie eliminată posibilitatea de a număra de mai multe ori același beneficiar </w:t>
            </w:r>
            <w:r w:rsidR="004C0EF0" w:rsidRPr="00005140">
              <w:rPr>
                <w:rFonts w:ascii="Calibri" w:hAnsi="Calibri" w:cs="Arial"/>
                <w:b/>
                <w:kern w:val="2"/>
                <w:sz w:val="16"/>
                <w:szCs w:val="16"/>
                <w:lang w:val="ro-RO"/>
              </w:rPr>
              <w:t xml:space="preserve">la nivel de prioritate de investiții </w:t>
            </w:r>
            <w:r w:rsidRPr="00005140">
              <w:rPr>
                <w:rFonts w:ascii="Calibri" w:hAnsi="Calibri" w:cs="Arial"/>
                <w:b/>
                <w:kern w:val="2"/>
                <w:sz w:val="16"/>
                <w:szCs w:val="16"/>
                <w:lang w:val="ro-RO"/>
              </w:rPr>
              <w:t>(de exemplu, o întreprindere care primește granturi de mai multe ori sau utilizează același instrument financiar trebuie contabilizată o singură dată). Acest lucru este deosebit de important, având în vedere utilizarea de date agregate în diferite etape ale implementării.</w:t>
            </w:r>
          </w:p>
          <w:p w14:paraId="4AA0C3E3" w14:textId="77777777" w:rsidR="007B29CA" w:rsidRPr="00005140" w:rsidRDefault="007B29CA" w:rsidP="00F70D25">
            <w:pPr>
              <w:spacing w:line="280" w:lineRule="atLeast"/>
              <w:jc w:val="both"/>
              <w:rPr>
                <w:rFonts w:ascii="Calibri" w:hAnsi="Calibri" w:cs="Arial"/>
                <w:b/>
                <w:kern w:val="2"/>
                <w:sz w:val="20"/>
                <w:szCs w:val="20"/>
                <w:lang w:val="ro-RO"/>
              </w:rPr>
            </w:pPr>
            <w:r w:rsidRPr="00005140">
              <w:rPr>
                <w:rFonts w:ascii="Calibri" w:hAnsi="Calibri" w:cs="Arial"/>
                <w:b/>
                <w:kern w:val="2"/>
                <w:sz w:val="16"/>
                <w:szCs w:val="16"/>
                <w:lang w:val="ro-RO"/>
              </w:rPr>
              <w:t>Recomandare: Pentru a evita numărarea multiplă, fiecare întreprindere trebuie să fie identificată prin Codul Unic de Identificare (CUI) sau Codul de Identificare Fiscală (CIF) - cod unic atribuit de către administrația fiscală teritorială, persoanelor juridice, asociațiilor familiale și persoanelor fizice care vând produsele lor.</w:t>
            </w:r>
          </w:p>
        </w:tc>
      </w:tr>
      <w:tr w:rsidR="00005140" w:rsidRPr="00005140" w14:paraId="23E12166" w14:textId="77777777" w:rsidTr="00984ADC">
        <w:trPr>
          <w:jc w:val="center"/>
        </w:trPr>
        <w:tc>
          <w:tcPr>
            <w:tcW w:w="5000" w:type="pct"/>
            <w:gridSpan w:val="2"/>
            <w:shd w:val="clear" w:color="auto" w:fill="DEEAF6"/>
          </w:tcPr>
          <w:p w14:paraId="630076F9" w14:textId="77777777" w:rsidR="007B29CA" w:rsidRPr="00005140" w:rsidRDefault="004E7814" w:rsidP="00F70D25">
            <w:pPr>
              <w:widowControl w:val="0"/>
              <w:autoSpaceDE w:val="0"/>
              <w:autoSpaceDN w:val="0"/>
              <w:adjustRightInd w:val="0"/>
              <w:ind w:right="-23"/>
              <w:jc w:val="both"/>
              <w:rPr>
                <w:rFonts w:ascii="Calibri" w:hAnsi="Calibri" w:cs="Arial"/>
                <w:kern w:val="2"/>
                <w:sz w:val="20"/>
                <w:szCs w:val="20"/>
                <w:lang w:val="ro-RO"/>
              </w:rPr>
            </w:pPr>
            <w:r w:rsidRPr="00005140">
              <w:rPr>
                <w:rFonts w:ascii="Calibri" w:hAnsi="Calibri" w:cs="Arial"/>
                <w:b/>
                <w:kern w:val="2"/>
                <w:sz w:val="20"/>
                <w:szCs w:val="20"/>
                <w:lang w:val="ro-RO"/>
              </w:rPr>
              <w:t>3</w:t>
            </w:r>
            <w:r w:rsidR="007B29CA" w:rsidRPr="00005140">
              <w:rPr>
                <w:rFonts w:ascii="Calibri" w:hAnsi="Calibri" w:cs="Arial"/>
                <w:b/>
                <w:kern w:val="2"/>
                <w:sz w:val="20"/>
                <w:szCs w:val="20"/>
                <w:lang w:val="ro-RO"/>
              </w:rPr>
              <w:t>.</w:t>
            </w:r>
            <w:r w:rsidR="007B29CA" w:rsidRPr="00005140">
              <w:rPr>
                <w:rFonts w:ascii="Calibri" w:hAnsi="Calibri" w:cs="Arial"/>
                <w:b/>
                <w:kern w:val="2"/>
                <w:sz w:val="20"/>
                <w:szCs w:val="20"/>
                <w:lang w:val="ro-RO"/>
              </w:rPr>
              <w:tab/>
              <w:t>Organizațiile responsabile pentru furnizarea, colectarea și raportarea datelor și data la care se transmit informațiile</w:t>
            </w:r>
            <w:r w:rsidR="007B29CA" w:rsidRPr="00005140">
              <w:rPr>
                <w:rFonts w:ascii="Calibri" w:hAnsi="Calibri" w:cs="Arial"/>
                <w:kern w:val="2"/>
                <w:sz w:val="20"/>
                <w:szCs w:val="20"/>
                <w:lang w:val="ro-RO"/>
              </w:rPr>
              <w:t>.</w:t>
            </w:r>
          </w:p>
        </w:tc>
      </w:tr>
      <w:tr w:rsidR="00005140" w:rsidRPr="00005140" w14:paraId="379B8D45" w14:textId="77777777" w:rsidTr="00984ADC">
        <w:trPr>
          <w:jc w:val="center"/>
        </w:trPr>
        <w:tc>
          <w:tcPr>
            <w:tcW w:w="1315" w:type="pct"/>
          </w:tcPr>
          <w:p w14:paraId="209FF3AD" w14:textId="33386D14" w:rsidR="00730835" w:rsidRPr="00005140" w:rsidRDefault="00730835" w:rsidP="00EC0E34">
            <w:pPr>
              <w:widowControl w:val="0"/>
              <w:autoSpaceDE w:val="0"/>
              <w:autoSpaceDN w:val="0"/>
              <w:adjustRightInd w:val="0"/>
              <w:ind w:right="-23"/>
              <w:jc w:val="both"/>
              <w:rPr>
                <w:rFonts w:ascii="Calibri" w:hAnsi="Calibri" w:cs="Arial"/>
                <w:b/>
                <w:kern w:val="2"/>
                <w:sz w:val="20"/>
                <w:szCs w:val="20"/>
                <w:lang w:val="ro-RO"/>
              </w:rPr>
            </w:pPr>
            <w:r w:rsidRPr="00005140">
              <w:rPr>
                <w:rFonts w:ascii="Calibri" w:hAnsi="Calibri" w:cs="Arial"/>
                <w:b/>
                <w:kern w:val="2"/>
                <w:sz w:val="20"/>
                <w:szCs w:val="20"/>
                <w:lang w:val="ro-RO"/>
              </w:rPr>
              <w:t>Organizația responsabilă pentru furnizarea</w:t>
            </w:r>
            <w:r w:rsidR="00EC0E34" w:rsidRPr="00005140">
              <w:rPr>
                <w:rFonts w:ascii="Calibri" w:hAnsi="Calibri" w:cs="Arial"/>
                <w:b/>
                <w:kern w:val="2"/>
                <w:sz w:val="20"/>
                <w:szCs w:val="20"/>
                <w:lang w:val="ro-RO"/>
              </w:rPr>
              <w:t xml:space="preserve"> valorii indicatorului</w:t>
            </w:r>
          </w:p>
        </w:tc>
        <w:tc>
          <w:tcPr>
            <w:tcW w:w="3685" w:type="pct"/>
          </w:tcPr>
          <w:p w14:paraId="3353F99B" w14:textId="20AA9F1B" w:rsidR="00730835" w:rsidRPr="00005140" w:rsidRDefault="00196092" w:rsidP="00882AAA">
            <w:pPr>
              <w:widowControl w:val="0"/>
              <w:numPr>
                <w:ilvl w:val="0"/>
                <w:numId w:val="16"/>
              </w:numPr>
              <w:autoSpaceDE w:val="0"/>
              <w:autoSpaceDN w:val="0"/>
              <w:adjustRightInd w:val="0"/>
              <w:ind w:right="-23"/>
              <w:jc w:val="both"/>
              <w:rPr>
                <w:rFonts w:ascii="Calibri" w:hAnsi="Calibri" w:cs="Arial"/>
                <w:kern w:val="2"/>
                <w:sz w:val="20"/>
                <w:szCs w:val="20"/>
                <w:lang w:val="ro-RO"/>
              </w:rPr>
            </w:pPr>
            <w:r w:rsidRPr="00005140">
              <w:rPr>
                <w:rFonts w:ascii="Calibri" w:hAnsi="Calibri" w:cs="Arial"/>
                <w:kern w:val="2"/>
                <w:sz w:val="20"/>
                <w:szCs w:val="20"/>
                <w:lang w:val="ro-RO"/>
              </w:rPr>
              <w:t>Beneficiarul proiectului</w:t>
            </w:r>
            <w:r w:rsidR="00730835" w:rsidRPr="00005140">
              <w:rPr>
                <w:rFonts w:ascii="Calibri" w:hAnsi="Calibri" w:cs="Arial"/>
                <w:kern w:val="2"/>
                <w:sz w:val="20"/>
                <w:szCs w:val="20"/>
                <w:lang w:val="ro-RO"/>
              </w:rPr>
              <w:t xml:space="preserve"> </w:t>
            </w:r>
            <w:r w:rsidR="00EC0E34" w:rsidRPr="00005140">
              <w:rPr>
                <w:rFonts w:ascii="Calibri" w:hAnsi="Calibri" w:cs="Arial"/>
                <w:kern w:val="2"/>
                <w:sz w:val="20"/>
                <w:szCs w:val="20"/>
                <w:lang w:val="ro-RO"/>
              </w:rPr>
              <w:t>va completa valoarea țintă în cererea de finanțare și valoarea atinsă în raportul de progres tehnic</w:t>
            </w:r>
          </w:p>
        </w:tc>
      </w:tr>
      <w:tr w:rsidR="00005140" w:rsidRPr="00005140" w14:paraId="7713D47E" w14:textId="77777777" w:rsidTr="00984ADC">
        <w:trPr>
          <w:jc w:val="center"/>
        </w:trPr>
        <w:tc>
          <w:tcPr>
            <w:tcW w:w="1315" w:type="pct"/>
          </w:tcPr>
          <w:p w14:paraId="6587615D" w14:textId="2EC66F51" w:rsidR="00730835" w:rsidRPr="00005140" w:rsidRDefault="00730835" w:rsidP="00EC0E34">
            <w:pPr>
              <w:widowControl w:val="0"/>
              <w:autoSpaceDE w:val="0"/>
              <w:autoSpaceDN w:val="0"/>
              <w:adjustRightInd w:val="0"/>
              <w:ind w:right="-23"/>
              <w:jc w:val="both"/>
              <w:rPr>
                <w:rFonts w:ascii="Calibri" w:hAnsi="Calibri" w:cs="Arial"/>
                <w:b/>
                <w:kern w:val="2"/>
                <w:sz w:val="20"/>
                <w:szCs w:val="20"/>
                <w:lang w:val="ro-RO"/>
              </w:rPr>
            </w:pPr>
            <w:r w:rsidRPr="00005140">
              <w:rPr>
                <w:rFonts w:ascii="Calibri" w:hAnsi="Calibri" w:cs="Arial"/>
                <w:b/>
                <w:kern w:val="2"/>
                <w:sz w:val="20"/>
                <w:szCs w:val="20"/>
                <w:lang w:val="ro-RO"/>
              </w:rPr>
              <w:t xml:space="preserve">Organizația responsabilă pentru </w:t>
            </w:r>
            <w:r w:rsidR="00EC0E34" w:rsidRPr="00005140">
              <w:rPr>
                <w:rFonts w:ascii="Calibri" w:hAnsi="Calibri" w:cs="Arial"/>
                <w:b/>
                <w:kern w:val="2"/>
                <w:sz w:val="20"/>
                <w:szCs w:val="20"/>
                <w:lang w:val="ro-RO"/>
              </w:rPr>
              <w:t>verificarea și agregarea valorii indicatorului</w:t>
            </w:r>
            <w:r w:rsidRPr="00005140">
              <w:rPr>
                <w:rFonts w:ascii="Calibri" w:hAnsi="Calibri" w:cs="Arial"/>
                <w:b/>
                <w:kern w:val="2"/>
                <w:sz w:val="20"/>
                <w:szCs w:val="20"/>
                <w:lang w:val="ro-RO"/>
              </w:rPr>
              <w:t xml:space="preserve"> </w:t>
            </w:r>
          </w:p>
        </w:tc>
        <w:tc>
          <w:tcPr>
            <w:tcW w:w="3685" w:type="pct"/>
          </w:tcPr>
          <w:p w14:paraId="15AF09B3" w14:textId="546ADF1F" w:rsidR="00730835" w:rsidRPr="00005140" w:rsidRDefault="008D136A" w:rsidP="00EC0E34">
            <w:pPr>
              <w:widowControl w:val="0"/>
              <w:numPr>
                <w:ilvl w:val="0"/>
                <w:numId w:val="16"/>
              </w:numPr>
              <w:autoSpaceDE w:val="0"/>
              <w:autoSpaceDN w:val="0"/>
              <w:adjustRightInd w:val="0"/>
              <w:ind w:right="-23"/>
              <w:jc w:val="both"/>
              <w:rPr>
                <w:rFonts w:ascii="Calibri" w:hAnsi="Calibri" w:cs="Arial"/>
                <w:kern w:val="2"/>
                <w:sz w:val="20"/>
                <w:szCs w:val="20"/>
                <w:lang w:val="ro-RO"/>
              </w:rPr>
            </w:pPr>
            <w:r w:rsidRPr="00005140">
              <w:rPr>
                <w:rFonts w:ascii="Calibri" w:hAnsi="Calibri" w:cs="Arial"/>
                <w:kern w:val="2"/>
                <w:sz w:val="20"/>
                <w:szCs w:val="20"/>
                <w:lang w:val="ro-RO"/>
              </w:rPr>
              <w:t xml:space="preserve">OI C prin </w:t>
            </w:r>
            <w:r w:rsidR="00EC0E34" w:rsidRPr="00005140">
              <w:rPr>
                <w:rFonts w:ascii="Calibri" w:hAnsi="Calibri" w:cs="Arial"/>
                <w:kern w:val="2"/>
                <w:sz w:val="20"/>
                <w:szCs w:val="20"/>
                <w:lang w:val="ro-RO"/>
              </w:rPr>
              <w:t>raportul trimestrial</w:t>
            </w:r>
            <w:r w:rsidRPr="00005140">
              <w:rPr>
                <w:rFonts w:ascii="Calibri" w:hAnsi="Calibri" w:cs="Arial"/>
                <w:kern w:val="2"/>
                <w:sz w:val="20"/>
                <w:szCs w:val="20"/>
                <w:lang w:val="ro-RO"/>
              </w:rPr>
              <w:t>.</w:t>
            </w:r>
          </w:p>
        </w:tc>
      </w:tr>
      <w:tr w:rsidR="00005140" w:rsidRPr="00005140" w14:paraId="005EDD8E" w14:textId="77777777" w:rsidTr="00984ADC">
        <w:trPr>
          <w:jc w:val="center"/>
        </w:trPr>
        <w:tc>
          <w:tcPr>
            <w:tcW w:w="1315" w:type="pct"/>
          </w:tcPr>
          <w:p w14:paraId="1C62F697" w14:textId="77777777" w:rsidR="00196092" w:rsidRPr="00005140" w:rsidRDefault="00196092" w:rsidP="00196092">
            <w:pPr>
              <w:widowControl w:val="0"/>
              <w:autoSpaceDE w:val="0"/>
              <w:autoSpaceDN w:val="0"/>
              <w:adjustRightInd w:val="0"/>
              <w:ind w:right="-23"/>
              <w:jc w:val="both"/>
              <w:rPr>
                <w:rFonts w:ascii="Calibri" w:hAnsi="Calibri" w:cs="Arial"/>
                <w:kern w:val="2"/>
                <w:sz w:val="20"/>
                <w:szCs w:val="20"/>
                <w:lang w:val="ro-RO"/>
              </w:rPr>
            </w:pPr>
            <w:r w:rsidRPr="00005140">
              <w:rPr>
                <w:rFonts w:ascii="Calibri" w:hAnsi="Calibri" w:cs="Arial"/>
                <w:kern w:val="2"/>
                <w:sz w:val="20"/>
                <w:szCs w:val="20"/>
                <w:lang w:val="ro-RO"/>
              </w:rPr>
              <w:t>Valoarea de bază</w:t>
            </w:r>
          </w:p>
          <w:p w14:paraId="7BE62A65" w14:textId="77777777" w:rsidR="00196092" w:rsidRPr="00005140" w:rsidRDefault="00196092" w:rsidP="00196092">
            <w:pPr>
              <w:widowControl w:val="0"/>
              <w:autoSpaceDE w:val="0"/>
              <w:autoSpaceDN w:val="0"/>
              <w:adjustRightInd w:val="0"/>
              <w:ind w:right="-23"/>
              <w:jc w:val="both"/>
              <w:rPr>
                <w:rFonts w:ascii="Calibri" w:hAnsi="Calibri" w:cs="Arial"/>
                <w:kern w:val="2"/>
                <w:sz w:val="20"/>
                <w:szCs w:val="20"/>
                <w:lang w:val="ro-RO"/>
              </w:rPr>
            </w:pPr>
            <w:r w:rsidRPr="00005140">
              <w:rPr>
                <w:rFonts w:ascii="Calibri" w:hAnsi="Calibri" w:cs="Arial"/>
                <w:kern w:val="2"/>
                <w:sz w:val="20"/>
                <w:szCs w:val="20"/>
                <w:lang w:val="ro-RO"/>
              </w:rPr>
              <w:t>Valoarea țintă</w:t>
            </w:r>
          </w:p>
          <w:p w14:paraId="63DF661F" w14:textId="47F5668B" w:rsidR="00196092" w:rsidRPr="00005140" w:rsidRDefault="00196092" w:rsidP="00196092">
            <w:pPr>
              <w:widowControl w:val="0"/>
              <w:autoSpaceDE w:val="0"/>
              <w:autoSpaceDN w:val="0"/>
              <w:adjustRightInd w:val="0"/>
              <w:ind w:right="-23"/>
              <w:jc w:val="both"/>
              <w:rPr>
                <w:rFonts w:ascii="Calibri" w:hAnsi="Calibri" w:cs="Arial"/>
                <w:kern w:val="2"/>
                <w:sz w:val="20"/>
                <w:szCs w:val="20"/>
                <w:lang w:val="ro-RO"/>
              </w:rPr>
            </w:pPr>
            <w:r w:rsidRPr="00005140">
              <w:rPr>
                <w:rFonts w:ascii="Calibri" w:hAnsi="Calibri" w:cs="Arial"/>
                <w:kern w:val="2"/>
                <w:sz w:val="20"/>
                <w:szCs w:val="20"/>
                <w:lang w:val="ro-RO"/>
              </w:rPr>
              <w:t>Valoarea atinsă</w:t>
            </w:r>
          </w:p>
        </w:tc>
        <w:tc>
          <w:tcPr>
            <w:tcW w:w="3685" w:type="pct"/>
          </w:tcPr>
          <w:p w14:paraId="1B9DD730" w14:textId="77777777" w:rsidR="00196092" w:rsidRPr="00005140" w:rsidRDefault="00196092" w:rsidP="00ED02A0">
            <w:pPr>
              <w:widowControl w:val="0"/>
              <w:autoSpaceDE w:val="0"/>
              <w:autoSpaceDN w:val="0"/>
              <w:adjustRightInd w:val="0"/>
              <w:ind w:left="502" w:right="-23"/>
              <w:jc w:val="both"/>
              <w:rPr>
                <w:rFonts w:ascii="Calibri" w:hAnsi="Calibri" w:cs="Arial"/>
                <w:kern w:val="2"/>
                <w:sz w:val="20"/>
                <w:szCs w:val="20"/>
                <w:lang w:val="ro-RO"/>
              </w:rPr>
            </w:pPr>
            <w:r w:rsidRPr="00005140">
              <w:rPr>
                <w:rFonts w:ascii="Calibri" w:hAnsi="Calibri" w:cs="Arial"/>
                <w:kern w:val="2"/>
                <w:sz w:val="20"/>
                <w:szCs w:val="20"/>
                <w:lang w:val="ro-RO"/>
              </w:rPr>
              <w:t>0</w:t>
            </w:r>
          </w:p>
          <w:p w14:paraId="2C6BB418" w14:textId="105F6A6D" w:rsidR="00196092" w:rsidRPr="00005140" w:rsidRDefault="00196092" w:rsidP="00ED02A0">
            <w:pPr>
              <w:widowControl w:val="0"/>
              <w:autoSpaceDE w:val="0"/>
              <w:autoSpaceDN w:val="0"/>
              <w:adjustRightInd w:val="0"/>
              <w:ind w:left="502" w:right="-23"/>
              <w:jc w:val="both"/>
              <w:rPr>
                <w:rFonts w:ascii="Calibri" w:hAnsi="Calibri" w:cs="Arial"/>
                <w:kern w:val="2"/>
                <w:sz w:val="20"/>
                <w:szCs w:val="20"/>
                <w:lang w:val="ro-RO"/>
              </w:rPr>
            </w:pPr>
            <w:r w:rsidRPr="00005140">
              <w:rPr>
                <w:rFonts w:ascii="Calibri" w:hAnsi="Calibri" w:cs="Arial"/>
                <w:kern w:val="2"/>
                <w:sz w:val="20"/>
                <w:szCs w:val="20"/>
                <w:lang w:val="ro-RO"/>
              </w:rPr>
              <w:t>Conform cererilor de finanțare elaborate de beneficiari</w:t>
            </w:r>
          </w:p>
          <w:p w14:paraId="0C5DAA67" w14:textId="3AE8CF24" w:rsidR="00196092" w:rsidRPr="00005140" w:rsidRDefault="00196092" w:rsidP="00ED02A0">
            <w:pPr>
              <w:widowControl w:val="0"/>
              <w:autoSpaceDE w:val="0"/>
              <w:autoSpaceDN w:val="0"/>
              <w:adjustRightInd w:val="0"/>
              <w:ind w:left="502" w:right="-23"/>
              <w:jc w:val="both"/>
              <w:rPr>
                <w:rFonts w:ascii="Calibri" w:hAnsi="Calibri" w:cs="Arial"/>
                <w:kern w:val="2"/>
                <w:sz w:val="20"/>
                <w:szCs w:val="20"/>
                <w:lang w:val="ro-RO"/>
              </w:rPr>
            </w:pPr>
            <w:r w:rsidRPr="00005140">
              <w:rPr>
                <w:rFonts w:ascii="Calibri" w:hAnsi="Calibri" w:cs="Arial"/>
                <w:kern w:val="2"/>
                <w:sz w:val="20"/>
                <w:szCs w:val="20"/>
                <w:lang w:val="ro-RO"/>
              </w:rPr>
              <w:t>Conform rapoartelor tehnice de progres elaborate de beneficiar</w:t>
            </w:r>
          </w:p>
        </w:tc>
      </w:tr>
    </w:tbl>
    <w:p w14:paraId="0EF0223A" w14:textId="77777777" w:rsidR="00C9784F" w:rsidRPr="00005140" w:rsidRDefault="00C9784F" w:rsidP="00F70D25">
      <w:pPr>
        <w:jc w:val="both"/>
      </w:pPr>
      <w:r w:rsidRPr="00005140">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2"/>
        <w:gridCol w:w="7026"/>
      </w:tblGrid>
      <w:tr w:rsidR="00005140" w:rsidRPr="00005140" w14:paraId="03AB2CC6" w14:textId="77777777" w:rsidTr="0089750E">
        <w:trPr>
          <w:trHeight w:val="839"/>
        </w:trPr>
        <w:tc>
          <w:tcPr>
            <w:tcW w:w="5000" w:type="pct"/>
            <w:gridSpan w:val="2"/>
            <w:vAlign w:val="center"/>
          </w:tcPr>
          <w:p w14:paraId="2D5DD46D" w14:textId="77777777" w:rsidR="00795A61" w:rsidRPr="00005140" w:rsidRDefault="00795A61" w:rsidP="0089750E">
            <w:pPr>
              <w:pStyle w:val="Heading1"/>
              <w:spacing w:before="0"/>
            </w:pPr>
            <w:bookmarkStart w:id="51" w:name="_Toc451351890"/>
            <w:bookmarkStart w:id="52" w:name="_Toc16237728"/>
            <w:r w:rsidRPr="00005140">
              <w:lastRenderedPageBreak/>
              <w:t>CO03: NUMĂR DE SOCIETĂȚI CARE BENEFICIAZĂ DE SPRIJIN FINANCIAR, ALTUL DECÂT GRANTURILE</w:t>
            </w:r>
            <w:bookmarkEnd w:id="51"/>
            <w:bookmarkEnd w:id="52"/>
          </w:p>
        </w:tc>
      </w:tr>
      <w:tr w:rsidR="00005140" w:rsidRPr="00005140" w14:paraId="792237CE" w14:textId="77777777" w:rsidTr="00984ADC">
        <w:tc>
          <w:tcPr>
            <w:tcW w:w="5000" w:type="pct"/>
            <w:gridSpan w:val="2"/>
            <w:shd w:val="clear" w:color="auto" w:fill="DBE5F1"/>
            <w:vAlign w:val="center"/>
          </w:tcPr>
          <w:p w14:paraId="30C3D2FF" w14:textId="63824F89" w:rsidR="002D622A" w:rsidRPr="00005140" w:rsidRDefault="002D622A" w:rsidP="00F70D25">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Relevanță:</w:t>
            </w:r>
          </w:p>
          <w:p w14:paraId="27F38C73" w14:textId="0920FA4A" w:rsidR="002D622A" w:rsidRPr="00005140" w:rsidRDefault="002D622A" w:rsidP="002D622A">
            <w:p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Idicatorul este relevant pentru obiectivul specific 1.3 - Creșterea investiţiilor private în CDI</w:t>
            </w:r>
          </w:p>
          <w:p w14:paraId="0AFF245A" w14:textId="08B47AE4" w:rsidR="002D622A" w:rsidRPr="00005140" w:rsidRDefault="002D622A" w:rsidP="002D622A">
            <w:p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 Acțiunea 1.2.2: Instrumente de creditare și măsuri de capital de risc în favoarea IMM-urilor inovative și a organizațiilor de cercetare care răspund cererilor de piață</w:t>
            </w:r>
          </w:p>
        </w:tc>
      </w:tr>
      <w:tr w:rsidR="00005140" w:rsidRPr="00005140" w14:paraId="564ECF8B" w14:textId="77777777" w:rsidTr="00984ADC">
        <w:tc>
          <w:tcPr>
            <w:tcW w:w="5000" w:type="pct"/>
            <w:gridSpan w:val="2"/>
            <w:shd w:val="clear" w:color="auto" w:fill="DBE5F1"/>
            <w:vAlign w:val="center"/>
          </w:tcPr>
          <w:p w14:paraId="58E14CDE" w14:textId="22FE870C" w:rsidR="00795A61" w:rsidRPr="00005140" w:rsidRDefault="00795A61" w:rsidP="002D622A">
            <w:pPr>
              <w:spacing w:line="280" w:lineRule="atLeast"/>
              <w:jc w:val="both"/>
              <w:rPr>
                <w:rFonts w:ascii="Calibri" w:hAnsi="Calibri" w:cs="Arial"/>
                <w:kern w:val="2"/>
                <w:sz w:val="20"/>
                <w:szCs w:val="20"/>
                <w:lang w:val="ro-RO"/>
              </w:rPr>
            </w:pPr>
            <w:r w:rsidRPr="00005140">
              <w:rPr>
                <w:rFonts w:ascii="Calibri" w:hAnsi="Calibri" w:cs="Arial"/>
                <w:b/>
                <w:kern w:val="2"/>
                <w:sz w:val="20"/>
                <w:szCs w:val="20"/>
                <w:lang w:val="ro-RO"/>
              </w:rPr>
              <w:t xml:space="preserve">Tipul indicatorului: indicator </w:t>
            </w:r>
            <w:r w:rsidR="002D622A" w:rsidRPr="00005140">
              <w:rPr>
                <w:rFonts w:ascii="Calibri" w:hAnsi="Calibri" w:cs="Arial"/>
                <w:b/>
                <w:kern w:val="2"/>
                <w:sz w:val="20"/>
                <w:szCs w:val="20"/>
                <w:lang w:val="ro-RO"/>
              </w:rPr>
              <w:t xml:space="preserve">prestabilit </w:t>
            </w:r>
            <w:r w:rsidRPr="00005140">
              <w:rPr>
                <w:rFonts w:ascii="Calibri" w:hAnsi="Calibri" w:cs="Arial"/>
                <w:b/>
                <w:kern w:val="2"/>
                <w:sz w:val="20"/>
                <w:szCs w:val="20"/>
                <w:lang w:val="ro-RO"/>
              </w:rPr>
              <w:t>comun</w:t>
            </w:r>
            <w:r w:rsidRPr="00005140">
              <w:rPr>
                <w:rFonts w:ascii="Calibri" w:hAnsi="Calibri" w:cs="Arial"/>
                <w:kern w:val="2"/>
                <w:sz w:val="20"/>
                <w:szCs w:val="20"/>
                <w:lang w:val="ro-RO"/>
              </w:rPr>
              <w:t xml:space="preserve"> </w:t>
            </w:r>
            <w:r w:rsidR="002D622A" w:rsidRPr="00005140">
              <w:rPr>
                <w:rFonts w:ascii="Calibri" w:hAnsi="Calibri" w:cs="Arial"/>
                <w:kern w:val="2"/>
                <w:sz w:val="20"/>
                <w:szCs w:val="20"/>
                <w:lang w:val="ro-RO"/>
              </w:rPr>
              <w:t>de realizare</w:t>
            </w:r>
          </w:p>
        </w:tc>
      </w:tr>
      <w:tr w:rsidR="00005140" w:rsidRPr="00005140" w14:paraId="504F4070" w14:textId="77777777" w:rsidTr="00984ADC">
        <w:tc>
          <w:tcPr>
            <w:tcW w:w="5000" w:type="pct"/>
            <w:gridSpan w:val="2"/>
            <w:vAlign w:val="center"/>
          </w:tcPr>
          <w:p w14:paraId="287CDABE" w14:textId="77777777" w:rsidR="00795A61" w:rsidRPr="00005140" w:rsidRDefault="00795A61" w:rsidP="00F70D25">
            <w:pPr>
              <w:widowControl w:val="0"/>
              <w:autoSpaceDE w:val="0"/>
              <w:autoSpaceDN w:val="0"/>
              <w:adjustRightInd w:val="0"/>
              <w:spacing w:line="280" w:lineRule="atLeast"/>
              <w:ind w:right="-23"/>
              <w:jc w:val="both"/>
              <w:rPr>
                <w:rFonts w:ascii="Calibri" w:hAnsi="Calibri" w:cs="Arial"/>
                <w:kern w:val="2"/>
                <w:sz w:val="20"/>
                <w:szCs w:val="20"/>
                <w:lang w:val="ro-RO"/>
              </w:rPr>
            </w:pPr>
            <w:r w:rsidRPr="00005140">
              <w:rPr>
                <w:rFonts w:ascii="Calibri" w:hAnsi="Calibri" w:cs="Arial"/>
                <w:kern w:val="2"/>
                <w:sz w:val="20"/>
                <w:szCs w:val="20"/>
                <w:lang w:val="ro-RO"/>
              </w:rPr>
              <w:t>Definiție: Numărul de întreprinderi și/sau ONG-uri care beneficiază de sprijin financiar de tip non-grant, în formă de împrumut, subvenție la dobândă, garantare a creditelor, capital de risc sau alt instrument financiar.</w:t>
            </w:r>
          </w:p>
          <w:p w14:paraId="58E07D4B" w14:textId="77777777" w:rsidR="00795A61" w:rsidRPr="00005140" w:rsidRDefault="00795A61" w:rsidP="00F70D25">
            <w:pPr>
              <w:widowControl w:val="0"/>
              <w:autoSpaceDE w:val="0"/>
              <w:autoSpaceDN w:val="0"/>
              <w:adjustRightInd w:val="0"/>
              <w:spacing w:line="280" w:lineRule="atLeast"/>
              <w:ind w:right="-23"/>
              <w:jc w:val="both"/>
              <w:rPr>
                <w:rFonts w:ascii="Calibri" w:hAnsi="Calibri" w:cs="Arial"/>
                <w:kern w:val="2"/>
                <w:sz w:val="16"/>
                <w:szCs w:val="16"/>
                <w:lang w:val="ro-RO"/>
              </w:rPr>
            </w:pPr>
            <w:r w:rsidRPr="00005140">
              <w:rPr>
                <w:rFonts w:ascii="Calibri" w:hAnsi="Calibri" w:cs="Arial"/>
                <w:kern w:val="2"/>
                <w:sz w:val="16"/>
                <w:szCs w:val="16"/>
                <w:lang w:val="ro-RO"/>
              </w:rPr>
              <w:t>(Subset al indicator-ului CO01„Număr de întreprinderi care beneficiază de sprijin„)</w:t>
            </w:r>
          </w:p>
          <w:p w14:paraId="37339105" w14:textId="77777777" w:rsidR="00795A61" w:rsidRPr="00005140" w:rsidRDefault="00795A61" w:rsidP="00F70D25">
            <w:pPr>
              <w:widowControl w:val="0"/>
              <w:autoSpaceDE w:val="0"/>
              <w:autoSpaceDN w:val="0"/>
              <w:adjustRightInd w:val="0"/>
              <w:spacing w:line="280" w:lineRule="atLeast"/>
              <w:ind w:right="-23"/>
              <w:jc w:val="both"/>
              <w:rPr>
                <w:rFonts w:ascii="Calibri" w:hAnsi="Calibri" w:cs="Arial"/>
                <w:kern w:val="2"/>
                <w:sz w:val="20"/>
                <w:szCs w:val="20"/>
                <w:lang w:val="ro-RO"/>
              </w:rPr>
            </w:pPr>
            <w:r w:rsidRPr="00005140">
              <w:rPr>
                <w:rFonts w:ascii="Calibri" w:hAnsi="Calibri" w:cs="Arial"/>
                <w:b/>
                <w:kern w:val="2"/>
                <w:sz w:val="20"/>
                <w:szCs w:val="20"/>
                <w:lang w:val="ro-RO"/>
              </w:rPr>
              <w:t>Întreprindere</w:t>
            </w:r>
            <w:r w:rsidRPr="00005140">
              <w:rPr>
                <w:rFonts w:ascii="Calibri" w:hAnsi="Calibri" w:cs="Arial"/>
                <w:kern w:val="2"/>
                <w:sz w:val="20"/>
                <w:szCs w:val="20"/>
                <w:lang w:val="ro-RO"/>
              </w:rPr>
              <w:t>: organizație care realizează produse sau servicii care satisfac nevoile pieței, în scopul de a realiza profit. Forma juridică a întreprinderii poate fi diversă (persoane care desfășoară activități independente, parteneriate, etc.).</w:t>
            </w:r>
          </w:p>
        </w:tc>
      </w:tr>
      <w:tr w:rsidR="00005140" w:rsidRPr="00005140" w14:paraId="29C0B9DB" w14:textId="77777777" w:rsidTr="00984ADC">
        <w:tc>
          <w:tcPr>
            <w:tcW w:w="5000" w:type="pct"/>
            <w:gridSpan w:val="2"/>
            <w:vAlign w:val="center"/>
          </w:tcPr>
          <w:p w14:paraId="0B67D771" w14:textId="198FA896" w:rsidR="00795A61" w:rsidRPr="00005140" w:rsidRDefault="00795A61" w:rsidP="002D622A">
            <w:pPr>
              <w:widowControl w:val="0"/>
              <w:autoSpaceDE w:val="0"/>
              <w:autoSpaceDN w:val="0"/>
              <w:adjustRightInd w:val="0"/>
              <w:spacing w:line="280" w:lineRule="atLeast"/>
              <w:ind w:right="-23"/>
              <w:jc w:val="both"/>
              <w:rPr>
                <w:rFonts w:ascii="Calibri" w:hAnsi="Calibri" w:cs="Arial"/>
                <w:b/>
                <w:kern w:val="2"/>
                <w:sz w:val="20"/>
                <w:szCs w:val="20"/>
                <w:lang w:val="ro-RO"/>
              </w:rPr>
            </w:pPr>
            <w:r w:rsidRPr="00005140">
              <w:rPr>
                <w:rFonts w:ascii="Calibri" w:hAnsi="Calibri" w:cs="Arial"/>
                <w:b/>
                <w:kern w:val="2"/>
                <w:sz w:val="20"/>
                <w:szCs w:val="20"/>
                <w:lang w:val="ro-RO"/>
              </w:rPr>
              <w:t xml:space="preserve">Unitatea de măsură:  întreprinderi </w:t>
            </w:r>
          </w:p>
        </w:tc>
      </w:tr>
      <w:tr w:rsidR="00005140" w:rsidRPr="00005140" w14:paraId="4D29C092" w14:textId="77777777" w:rsidTr="00984ADC">
        <w:tc>
          <w:tcPr>
            <w:tcW w:w="5000" w:type="pct"/>
            <w:gridSpan w:val="2"/>
            <w:shd w:val="clear" w:color="auto" w:fill="D5DCE4"/>
            <w:vAlign w:val="center"/>
          </w:tcPr>
          <w:p w14:paraId="61A6DC0D" w14:textId="77777777" w:rsidR="0041682D" w:rsidRPr="00005140" w:rsidRDefault="0041682D" w:rsidP="009B391E">
            <w:pPr>
              <w:widowControl w:val="0"/>
              <w:autoSpaceDE w:val="0"/>
              <w:autoSpaceDN w:val="0"/>
              <w:adjustRightInd w:val="0"/>
              <w:spacing w:line="280" w:lineRule="atLeast"/>
              <w:ind w:right="-23"/>
              <w:jc w:val="both"/>
              <w:rPr>
                <w:rFonts w:ascii="Calibri" w:hAnsi="Calibri" w:cs="Arial"/>
                <w:b/>
                <w:kern w:val="2"/>
                <w:sz w:val="20"/>
                <w:szCs w:val="20"/>
                <w:lang w:val="ro-RO"/>
              </w:rPr>
            </w:pPr>
            <w:r w:rsidRPr="00005140">
              <w:rPr>
                <w:rFonts w:ascii="Calibri" w:hAnsi="Calibri" w:cs="Arial"/>
                <w:b/>
                <w:kern w:val="2"/>
                <w:sz w:val="20"/>
                <w:szCs w:val="20"/>
                <w:lang w:val="ro-RO"/>
              </w:rPr>
              <w:t xml:space="preserve">Formula de calcul </w:t>
            </w:r>
          </w:p>
          <w:p w14:paraId="5954C23A" w14:textId="77777777" w:rsidR="00795A61" w:rsidRPr="00005140" w:rsidRDefault="0041682D" w:rsidP="00F70D25">
            <w:pPr>
              <w:widowControl w:val="0"/>
              <w:autoSpaceDE w:val="0"/>
              <w:autoSpaceDN w:val="0"/>
              <w:adjustRightInd w:val="0"/>
              <w:spacing w:line="280" w:lineRule="atLeast"/>
              <w:ind w:right="-23"/>
              <w:jc w:val="both"/>
              <w:rPr>
                <w:rFonts w:ascii="Calibri" w:hAnsi="Calibri" w:cs="Arial"/>
                <w:kern w:val="2"/>
                <w:sz w:val="20"/>
                <w:szCs w:val="20"/>
                <w:lang w:val="ro-RO"/>
              </w:rPr>
            </w:pPr>
            <w:r w:rsidRPr="00005140">
              <w:rPr>
                <w:rFonts w:ascii="Calibri" w:hAnsi="Calibri" w:cs="Arial"/>
                <w:kern w:val="2"/>
                <w:sz w:val="20"/>
                <w:szCs w:val="20"/>
                <w:lang w:val="ro-RO"/>
              </w:rPr>
              <w:t>Suma întreprinderilor sprijinite prin instrumente financiare prin POC</w:t>
            </w:r>
          </w:p>
          <w:p w14:paraId="23AC0D4E" w14:textId="77777777" w:rsidR="0041682D" w:rsidRPr="00005140" w:rsidRDefault="0041682D" w:rsidP="00F70D25">
            <w:pPr>
              <w:widowControl w:val="0"/>
              <w:autoSpaceDE w:val="0"/>
              <w:autoSpaceDN w:val="0"/>
              <w:adjustRightInd w:val="0"/>
              <w:spacing w:line="280" w:lineRule="atLeast"/>
              <w:ind w:right="-23"/>
              <w:jc w:val="both"/>
              <w:rPr>
                <w:rFonts w:ascii="Calibri" w:hAnsi="Calibri" w:cs="Arial"/>
                <w:b/>
                <w:kern w:val="2"/>
                <w:sz w:val="18"/>
                <w:szCs w:val="18"/>
                <w:lang w:val="ro-RO"/>
              </w:rPr>
            </w:pPr>
            <w:r w:rsidRPr="00005140">
              <w:rPr>
                <w:rFonts w:ascii="Calibri" w:hAnsi="Calibri" w:cs="Arial"/>
                <w:b/>
                <w:kern w:val="2"/>
                <w:sz w:val="18"/>
                <w:szCs w:val="18"/>
                <w:lang w:val="ro-RO"/>
              </w:rPr>
              <w:t>NOTĂ: Trebuie eliminată posibilitatea de a număra de mai multe ori același beneficiar</w:t>
            </w:r>
            <w:r w:rsidR="008D136A" w:rsidRPr="00005140">
              <w:rPr>
                <w:rFonts w:ascii="Calibri" w:hAnsi="Calibri" w:cs="Arial"/>
                <w:b/>
                <w:kern w:val="2"/>
                <w:sz w:val="18"/>
                <w:szCs w:val="18"/>
                <w:lang w:val="ro-RO"/>
              </w:rPr>
              <w:t xml:space="preserve"> </w:t>
            </w:r>
            <w:r w:rsidR="008D136A" w:rsidRPr="00005140">
              <w:rPr>
                <w:rFonts w:ascii="Calibri" w:hAnsi="Calibri" w:cs="Arial"/>
                <w:b/>
                <w:kern w:val="2"/>
                <w:sz w:val="16"/>
                <w:szCs w:val="16"/>
                <w:lang w:val="ro-RO"/>
              </w:rPr>
              <w:t>la nivel de prioritate de investiții</w:t>
            </w:r>
            <w:r w:rsidRPr="00005140">
              <w:rPr>
                <w:rFonts w:ascii="Calibri" w:hAnsi="Calibri" w:cs="Arial"/>
                <w:b/>
                <w:kern w:val="2"/>
                <w:sz w:val="18"/>
                <w:szCs w:val="18"/>
                <w:lang w:val="ro-RO"/>
              </w:rPr>
              <w:t xml:space="preserve"> (de exemplu, o întreprindere care utilizează de mai multe ori același instrument financiar de mai multe ori trebuie contabilizată o singură dată). </w:t>
            </w:r>
          </w:p>
          <w:p w14:paraId="1A8721D6" w14:textId="77777777" w:rsidR="0041682D" w:rsidRPr="00005140" w:rsidRDefault="0041682D" w:rsidP="00F70D25">
            <w:pPr>
              <w:widowControl w:val="0"/>
              <w:autoSpaceDE w:val="0"/>
              <w:autoSpaceDN w:val="0"/>
              <w:adjustRightInd w:val="0"/>
              <w:spacing w:line="280" w:lineRule="atLeast"/>
              <w:ind w:right="-23"/>
              <w:jc w:val="both"/>
              <w:rPr>
                <w:rFonts w:ascii="Calibri" w:hAnsi="Calibri" w:cs="Arial"/>
                <w:b/>
                <w:kern w:val="2"/>
                <w:sz w:val="20"/>
                <w:szCs w:val="20"/>
                <w:lang w:val="ro-RO"/>
              </w:rPr>
            </w:pPr>
            <w:r w:rsidRPr="00005140">
              <w:rPr>
                <w:rFonts w:ascii="Calibri" w:hAnsi="Calibri" w:cs="Arial"/>
                <w:b/>
                <w:kern w:val="2"/>
                <w:sz w:val="18"/>
                <w:szCs w:val="18"/>
                <w:lang w:val="ro-RO"/>
              </w:rPr>
              <w:t>Recomandare: Pentru a evita numărarea multiplă, (în cadrul aceluiași instrument financiar), fiecare întreprindere trebuie să fie identificată prin Codul Unic de Identificare (CUI) sau Codul de Identificare Fiscală (CIF) - cod unic atribuit de către administrația fiscală teritorială, persoanelor juridice, asociațiilor familiale și persoanelor fizice care vând produsele lor.</w:t>
            </w:r>
          </w:p>
        </w:tc>
      </w:tr>
      <w:tr w:rsidR="00005140" w:rsidRPr="00005140" w14:paraId="2441C5E0" w14:textId="77777777" w:rsidTr="00984ADC">
        <w:tc>
          <w:tcPr>
            <w:tcW w:w="5000" w:type="pct"/>
            <w:gridSpan w:val="2"/>
            <w:shd w:val="clear" w:color="auto" w:fill="D5DCE4"/>
            <w:vAlign w:val="center"/>
          </w:tcPr>
          <w:p w14:paraId="7A9E4173" w14:textId="77777777" w:rsidR="0041682D" w:rsidRPr="00005140" w:rsidRDefault="004078E6" w:rsidP="009B391E">
            <w:pPr>
              <w:widowControl w:val="0"/>
              <w:autoSpaceDE w:val="0"/>
              <w:autoSpaceDN w:val="0"/>
              <w:adjustRightInd w:val="0"/>
              <w:spacing w:line="280" w:lineRule="atLeast"/>
              <w:ind w:right="-23"/>
              <w:jc w:val="both"/>
              <w:rPr>
                <w:rFonts w:ascii="Calibri" w:hAnsi="Calibri" w:cs="Arial"/>
                <w:b/>
                <w:kern w:val="2"/>
                <w:sz w:val="20"/>
                <w:szCs w:val="20"/>
                <w:lang w:val="ro-RO"/>
              </w:rPr>
            </w:pPr>
            <w:r w:rsidRPr="00005140">
              <w:rPr>
                <w:rFonts w:ascii="Calibri" w:hAnsi="Calibri" w:cs="Arial"/>
                <w:b/>
                <w:kern w:val="2"/>
                <w:sz w:val="20"/>
                <w:szCs w:val="20"/>
                <w:lang w:val="ro-RO"/>
              </w:rPr>
              <w:t>Organizațiile responsabile pentru furnizarea, colectarea și raportarea datelor și data la care se transmit informațiile</w:t>
            </w:r>
          </w:p>
        </w:tc>
      </w:tr>
      <w:tr w:rsidR="00005140" w:rsidRPr="00005140" w14:paraId="112F2F9C" w14:textId="77777777" w:rsidTr="00984ADC">
        <w:tc>
          <w:tcPr>
            <w:tcW w:w="1370" w:type="pct"/>
            <w:vAlign w:val="center"/>
          </w:tcPr>
          <w:p w14:paraId="4ED7ACCC" w14:textId="37433213" w:rsidR="004078E6" w:rsidRPr="00005140" w:rsidRDefault="004078E6" w:rsidP="00EC0E34">
            <w:pPr>
              <w:widowControl w:val="0"/>
              <w:autoSpaceDE w:val="0"/>
              <w:autoSpaceDN w:val="0"/>
              <w:adjustRightInd w:val="0"/>
              <w:spacing w:line="280" w:lineRule="atLeast"/>
              <w:ind w:right="-23"/>
              <w:jc w:val="both"/>
              <w:rPr>
                <w:rFonts w:ascii="Calibri" w:hAnsi="Calibri" w:cs="Arial"/>
                <w:kern w:val="2"/>
                <w:sz w:val="20"/>
                <w:szCs w:val="20"/>
                <w:lang w:val="ro-RO"/>
              </w:rPr>
            </w:pPr>
            <w:r w:rsidRPr="00005140">
              <w:rPr>
                <w:rFonts w:ascii="Calibri" w:hAnsi="Calibri" w:cs="Arial"/>
                <w:b/>
                <w:kern w:val="2"/>
                <w:sz w:val="20"/>
                <w:szCs w:val="20"/>
                <w:lang w:val="ro-RO"/>
              </w:rPr>
              <w:t>Organizația responsabilă pentru furnizarea</w:t>
            </w:r>
            <w:r w:rsidR="00EC0E34" w:rsidRPr="00005140">
              <w:rPr>
                <w:rFonts w:ascii="Calibri" w:hAnsi="Calibri" w:cs="Arial"/>
                <w:b/>
                <w:kern w:val="2"/>
                <w:sz w:val="20"/>
                <w:szCs w:val="20"/>
                <w:lang w:val="ro-RO"/>
              </w:rPr>
              <w:t xml:space="preserve"> valorii indicatorului</w:t>
            </w:r>
          </w:p>
        </w:tc>
        <w:tc>
          <w:tcPr>
            <w:tcW w:w="3630" w:type="pct"/>
            <w:vAlign w:val="center"/>
          </w:tcPr>
          <w:p w14:paraId="5B48C15F" w14:textId="53960674" w:rsidR="0019244B" w:rsidRPr="00005140" w:rsidRDefault="002D622A" w:rsidP="00F70D25">
            <w:pPr>
              <w:widowControl w:val="0"/>
              <w:autoSpaceDE w:val="0"/>
              <w:autoSpaceDN w:val="0"/>
              <w:adjustRightInd w:val="0"/>
              <w:spacing w:line="280" w:lineRule="atLeast"/>
              <w:ind w:right="-23"/>
              <w:jc w:val="both"/>
              <w:rPr>
                <w:rFonts w:ascii="Calibri" w:hAnsi="Calibri" w:cs="Arial"/>
                <w:kern w:val="2"/>
                <w:sz w:val="18"/>
                <w:szCs w:val="18"/>
                <w:lang w:val="ro-RO"/>
              </w:rPr>
            </w:pPr>
            <w:r w:rsidRPr="00005140">
              <w:rPr>
                <w:rFonts w:ascii="Calibri" w:hAnsi="Calibri" w:cs="Arial"/>
                <w:kern w:val="2"/>
                <w:sz w:val="20"/>
                <w:szCs w:val="20"/>
                <w:lang w:val="ro-RO"/>
              </w:rPr>
              <w:t>Beneficiarul</w:t>
            </w:r>
            <w:r w:rsidR="00EC0E34" w:rsidRPr="00005140">
              <w:rPr>
                <w:rFonts w:ascii="Calibri" w:hAnsi="Calibri" w:cs="Arial"/>
                <w:kern w:val="2"/>
                <w:sz w:val="20"/>
                <w:szCs w:val="20"/>
                <w:lang w:val="ro-RO"/>
              </w:rPr>
              <w:t xml:space="preserve"> va introduce valoarea țintă în cererea de finanțare și valoarea atinsă în raportul tehnic de progres</w:t>
            </w:r>
          </w:p>
        </w:tc>
      </w:tr>
      <w:tr w:rsidR="00005140" w:rsidRPr="00005140" w14:paraId="625C60B9" w14:textId="77777777" w:rsidTr="00984ADC">
        <w:tc>
          <w:tcPr>
            <w:tcW w:w="1370" w:type="pct"/>
            <w:vAlign w:val="center"/>
          </w:tcPr>
          <w:p w14:paraId="5A421BD5" w14:textId="58BE2933" w:rsidR="004078E6" w:rsidRPr="00005140" w:rsidRDefault="0019244B" w:rsidP="00EC0E34">
            <w:pPr>
              <w:widowControl w:val="0"/>
              <w:autoSpaceDE w:val="0"/>
              <w:autoSpaceDN w:val="0"/>
              <w:adjustRightInd w:val="0"/>
              <w:spacing w:line="280" w:lineRule="atLeast"/>
              <w:ind w:right="-23"/>
              <w:jc w:val="both"/>
              <w:rPr>
                <w:rFonts w:ascii="Calibri" w:hAnsi="Calibri" w:cs="Arial"/>
                <w:b/>
                <w:kern w:val="2"/>
                <w:sz w:val="20"/>
                <w:szCs w:val="20"/>
                <w:lang w:val="ro-RO"/>
              </w:rPr>
            </w:pPr>
            <w:r w:rsidRPr="00005140">
              <w:rPr>
                <w:rFonts w:ascii="Calibri" w:hAnsi="Calibri" w:cs="Arial"/>
                <w:b/>
                <w:kern w:val="2"/>
                <w:sz w:val="20"/>
                <w:szCs w:val="20"/>
                <w:lang w:val="ro-RO"/>
              </w:rPr>
              <w:t xml:space="preserve">Organizația responsabilă pentru </w:t>
            </w:r>
            <w:r w:rsidR="00EC0E34" w:rsidRPr="00005140">
              <w:rPr>
                <w:rFonts w:ascii="Calibri" w:hAnsi="Calibri" w:cs="Arial"/>
                <w:b/>
                <w:kern w:val="2"/>
                <w:sz w:val="20"/>
                <w:szCs w:val="20"/>
                <w:lang w:val="ro-RO"/>
              </w:rPr>
              <w:t>verificarea valorii indicarului</w:t>
            </w:r>
            <w:r w:rsidRPr="00005140">
              <w:rPr>
                <w:rFonts w:ascii="Calibri" w:hAnsi="Calibri" w:cs="Arial"/>
                <w:b/>
                <w:kern w:val="2"/>
                <w:sz w:val="20"/>
                <w:szCs w:val="20"/>
                <w:lang w:val="ro-RO"/>
              </w:rPr>
              <w:t xml:space="preserve"> </w:t>
            </w:r>
          </w:p>
        </w:tc>
        <w:tc>
          <w:tcPr>
            <w:tcW w:w="3630" w:type="pct"/>
            <w:vAlign w:val="center"/>
          </w:tcPr>
          <w:p w14:paraId="3532A201" w14:textId="77777777" w:rsidR="004078E6" w:rsidRPr="00005140" w:rsidRDefault="0019244B" w:rsidP="00882AAA">
            <w:pPr>
              <w:widowControl w:val="0"/>
              <w:numPr>
                <w:ilvl w:val="0"/>
                <w:numId w:val="16"/>
              </w:numPr>
              <w:autoSpaceDE w:val="0"/>
              <w:autoSpaceDN w:val="0"/>
              <w:adjustRightInd w:val="0"/>
              <w:spacing w:line="280" w:lineRule="atLeast"/>
              <w:ind w:right="-23"/>
              <w:jc w:val="both"/>
              <w:rPr>
                <w:rFonts w:ascii="Calibri" w:hAnsi="Calibri" w:cs="Arial"/>
                <w:b/>
                <w:kern w:val="2"/>
                <w:sz w:val="20"/>
                <w:szCs w:val="20"/>
                <w:lang w:val="ro-RO"/>
              </w:rPr>
            </w:pPr>
            <w:r w:rsidRPr="00005140">
              <w:rPr>
                <w:rFonts w:ascii="Calibri" w:hAnsi="Calibri" w:cs="Arial"/>
                <w:kern w:val="2"/>
                <w:sz w:val="20"/>
                <w:szCs w:val="20"/>
                <w:lang w:val="ro-RO"/>
              </w:rPr>
              <w:t>AM /sau OI pentru CD (conform Actului de delegare a responsabilităților între AM și OI) pe baza raportului privind implementarea instrumentelor financiare (suma liniilor 29.1 și 29.2 din Formatul standard al raportului conform Regulamentului de implementare (CE)  821/2014).</w:t>
            </w:r>
          </w:p>
          <w:p w14:paraId="727DE238" w14:textId="35B86C29" w:rsidR="00EB114E" w:rsidRPr="00005140" w:rsidRDefault="00EB114E" w:rsidP="00ED02A0">
            <w:pPr>
              <w:widowControl w:val="0"/>
              <w:autoSpaceDE w:val="0"/>
              <w:autoSpaceDN w:val="0"/>
              <w:adjustRightInd w:val="0"/>
              <w:spacing w:line="280" w:lineRule="atLeast"/>
              <w:ind w:right="-23"/>
              <w:jc w:val="both"/>
              <w:rPr>
                <w:rFonts w:ascii="Calibri" w:hAnsi="Calibri" w:cs="Arial"/>
                <w:b/>
                <w:kern w:val="2"/>
                <w:sz w:val="20"/>
                <w:szCs w:val="20"/>
                <w:lang w:val="ro-RO"/>
              </w:rPr>
            </w:pPr>
          </w:p>
        </w:tc>
      </w:tr>
      <w:tr w:rsidR="00ED02A0" w:rsidRPr="00005140" w:rsidDel="002D622A" w14:paraId="0600DBAE" w14:textId="77777777" w:rsidTr="00ED02A0">
        <w:tc>
          <w:tcPr>
            <w:tcW w:w="1370" w:type="pct"/>
          </w:tcPr>
          <w:p w14:paraId="3C051345" w14:textId="77777777" w:rsidR="002C43BE" w:rsidRPr="00005140" w:rsidRDefault="002C43BE" w:rsidP="002C43BE">
            <w:pPr>
              <w:widowControl w:val="0"/>
              <w:autoSpaceDE w:val="0"/>
              <w:autoSpaceDN w:val="0"/>
              <w:adjustRightInd w:val="0"/>
              <w:ind w:right="-23"/>
              <w:jc w:val="both"/>
              <w:rPr>
                <w:rFonts w:ascii="Calibri" w:hAnsi="Calibri" w:cs="Arial"/>
                <w:kern w:val="2"/>
                <w:sz w:val="20"/>
                <w:szCs w:val="20"/>
                <w:lang w:val="ro-RO"/>
              </w:rPr>
            </w:pPr>
            <w:r w:rsidRPr="00005140">
              <w:rPr>
                <w:rFonts w:ascii="Calibri" w:hAnsi="Calibri" w:cs="Arial"/>
                <w:kern w:val="2"/>
                <w:sz w:val="20"/>
                <w:szCs w:val="20"/>
                <w:lang w:val="ro-RO"/>
              </w:rPr>
              <w:t>Valoarea de bază</w:t>
            </w:r>
          </w:p>
          <w:p w14:paraId="29C1162F" w14:textId="77777777" w:rsidR="002C43BE" w:rsidRPr="00005140" w:rsidRDefault="002C43BE" w:rsidP="002C43BE">
            <w:pPr>
              <w:widowControl w:val="0"/>
              <w:autoSpaceDE w:val="0"/>
              <w:autoSpaceDN w:val="0"/>
              <w:adjustRightInd w:val="0"/>
              <w:ind w:right="-23"/>
              <w:jc w:val="both"/>
              <w:rPr>
                <w:rFonts w:ascii="Calibri" w:hAnsi="Calibri" w:cs="Arial"/>
                <w:kern w:val="2"/>
                <w:sz w:val="20"/>
                <w:szCs w:val="20"/>
                <w:lang w:val="ro-RO"/>
              </w:rPr>
            </w:pPr>
            <w:r w:rsidRPr="00005140">
              <w:rPr>
                <w:rFonts w:ascii="Calibri" w:hAnsi="Calibri" w:cs="Arial"/>
                <w:kern w:val="2"/>
                <w:sz w:val="20"/>
                <w:szCs w:val="20"/>
                <w:lang w:val="ro-RO"/>
              </w:rPr>
              <w:t>Valoarea țintă</w:t>
            </w:r>
          </w:p>
          <w:p w14:paraId="3167CD67" w14:textId="6F7CD3ED" w:rsidR="002C43BE" w:rsidRPr="00005140" w:rsidDel="002D622A" w:rsidRDefault="002C43BE" w:rsidP="002C43BE">
            <w:pPr>
              <w:widowControl w:val="0"/>
              <w:autoSpaceDE w:val="0"/>
              <w:autoSpaceDN w:val="0"/>
              <w:adjustRightInd w:val="0"/>
              <w:spacing w:line="280" w:lineRule="atLeast"/>
              <w:ind w:right="-23"/>
              <w:jc w:val="both"/>
              <w:rPr>
                <w:rFonts w:ascii="Calibri" w:hAnsi="Calibri" w:cs="Arial"/>
                <w:b/>
                <w:kern w:val="2"/>
                <w:sz w:val="20"/>
                <w:szCs w:val="20"/>
                <w:lang w:val="ro-RO"/>
              </w:rPr>
            </w:pPr>
            <w:r w:rsidRPr="00005140">
              <w:rPr>
                <w:rFonts w:ascii="Calibri" w:hAnsi="Calibri" w:cs="Arial"/>
                <w:kern w:val="2"/>
                <w:sz w:val="20"/>
                <w:szCs w:val="20"/>
                <w:lang w:val="ro-RO"/>
              </w:rPr>
              <w:t>Valoarea atinsă</w:t>
            </w:r>
          </w:p>
        </w:tc>
        <w:tc>
          <w:tcPr>
            <w:tcW w:w="3630" w:type="pct"/>
          </w:tcPr>
          <w:p w14:paraId="22DB168C" w14:textId="77777777" w:rsidR="002C43BE" w:rsidRPr="00005140" w:rsidRDefault="002C43BE" w:rsidP="002C43BE">
            <w:pPr>
              <w:widowControl w:val="0"/>
              <w:autoSpaceDE w:val="0"/>
              <w:autoSpaceDN w:val="0"/>
              <w:adjustRightInd w:val="0"/>
              <w:ind w:left="502" w:right="-23"/>
              <w:jc w:val="both"/>
              <w:rPr>
                <w:rFonts w:ascii="Calibri" w:hAnsi="Calibri" w:cs="Arial"/>
                <w:kern w:val="2"/>
                <w:sz w:val="20"/>
                <w:szCs w:val="20"/>
                <w:lang w:val="ro-RO"/>
              </w:rPr>
            </w:pPr>
            <w:r w:rsidRPr="00005140">
              <w:rPr>
                <w:rFonts w:ascii="Calibri" w:hAnsi="Calibri" w:cs="Arial"/>
                <w:kern w:val="2"/>
                <w:sz w:val="20"/>
                <w:szCs w:val="20"/>
                <w:lang w:val="ro-RO"/>
              </w:rPr>
              <w:t>0</w:t>
            </w:r>
          </w:p>
          <w:p w14:paraId="49FCBE9E" w14:textId="77777777" w:rsidR="002C43BE" w:rsidRPr="00005140" w:rsidRDefault="002C43BE" w:rsidP="002C43BE">
            <w:pPr>
              <w:widowControl w:val="0"/>
              <w:autoSpaceDE w:val="0"/>
              <w:autoSpaceDN w:val="0"/>
              <w:adjustRightInd w:val="0"/>
              <w:ind w:left="502" w:right="-23"/>
              <w:jc w:val="both"/>
              <w:rPr>
                <w:rFonts w:ascii="Calibri" w:hAnsi="Calibri" w:cs="Arial"/>
                <w:kern w:val="2"/>
                <w:sz w:val="20"/>
                <w:szCs w:val="20"/>
                <w:lang w:val="ro-RO"/>
              </w:rPr>
            </w:pPr>
            <w:r w:rsidRPr="00005140">
              <w:rPr>
                <w:rFonts w:ascii="Calibri" w:hAnsi="Calibri" w:cs="Arial"/>
                <w:kern w:val="2"/>
                <w:sz w:val="20"/>
                <w:szCs w:val="20"/>
                <w:lang w:val="ro-RO"/>
              </w:rPr>
              <w:t>Conform cererilor de finanțare elaborate de beneficiari</w:t>
            </w:r>
          </w:p>
          <w:p w14:paraId="763FBB49" w14:textId="0029915D" w:rsidR="002C43BE" w:rsidRPr="00005140" w:rsidDel="002D622A" w:rsidRDefault="002C43BE" w:rsidP="00ED02A0">
            <w:pPr>
              <w:widowControl w:val="0"/>
              <w:autoSpaceDE w:val="0"/>
              <w:autoSpaceDN w:val="0"/>
              <w:adjustRightInd w:val="0"/>
              <w:spacing w:line="280" w:lineRule="atLeast"/>
              <w:ind w:left="502" w:right="-23"/>
              <w:jc w:val="both"/>
              <w:rPr>
                <w:rFonts w:ascii="Calibri" w:hAnsi="Calibri" w:cs="Arial"/>
                <w:kern w:val="2"/>
                <w:sz w:val="20"/>
                <w:szCs w:val="20"/>
                <w:lang w:val="ro-RO"/>
              </w:rPr>
            </w:pPr>
            <w:r w:rsidRPr="00005140">
              <w:rPr>
                <w:rFonts w:ascii="Calibri" w:hAnsi="Calibri" w:cs="Arial"/>
                <w:kern w:val="2"/>
                <w:sz w:val="20"/>
                <w:szCs w:val="20"/>
                <w:lang w:val="ro-RO"/>
              </w:rPr>
              <w:t>Conform rapoartelor tehnice de progres elaborate de beneficiar</w:t>
            </w:r>
          </w:p>
        </w:tc>
      </w:tr>
    </w:tbl>
    <w:p w14:paraId="117F6E57" w14:textId="77777777" w:rsidR="00984ADC" w:rsidRPr="00005140" w:rsidRDefault="00984ADC" w:rsidP="00F70D25">
      <w:pPr>
        <w:spacing w:line="280" w:lineRule="atLeast"/>
        <w:jc w:val="both"/>
        <w:rPr>
          <w:rFonts w:ascii="Calibri" w:hAnsi="Calibri" w:cs="Arial"/>
          <w:b/>
          <w:lang w:val="ro-RO"/>
        </w:rPr>
      </w:pPr>
    </w:p>
    <w:p w14:paraId="60B8BF38" w14:textId="77777777" w:rsidR="00B3269F" w:rsidRPr="00005140" w:rsidRDefault="00984ADC" w:rsidP="00F70D25">
      <w:pPr>
        <w:spacing w:line="280" w:lineRule="atLeast"/>
        <w:jc w:val="both"/>
        <w:rPr>
          <w:rFonts w:ascii="Calibri" w:hAnsi="Calibri" w:cs="Arial"/>
          <w:b/>
          <w:lang w:val="ro-RO"/>
        </w:rPr>
      </w:pPr>
      <w:r w:rsidRPr="00005140">
        <w:rPr>
          <w:rFonts w:ascii="Calibri" w:hAnsi="Calibri" w:cs="Arial"/>
          <w:b/>
          <w:lang w:val="ro-RO"/>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1"/>
        <w:gridCol w:w="6957"/>
      </w:tblGrid>
      <w:tr w:rsidR="00005140" w:rsidRPr="00005140" w14:paraId="7149ABA6" w14:textId="77777777" w:rsidTr="00984ADC">
        <w:tc>
          <w:tcPr>
            <w:tcW w:w="5000" w:type="pct"/>
            <w:gridSpan w:val="2"/>
            <w:vAlign w:val="center"/>
          </w:tcPr>
          <w:p w14:paraId="2A8CA95A" w14:textId="77777777" w:rsidR="00C9784F" w:rsidRPr="00005140" w:rsidRDefault="00C9784F" w:rsidP="009B391E">
            <w:pPr>
              <w:pStyle w:val="Heading2"/>
            </w:pPr>
            <w:bookmarkStart w:id="53" w:name="_Toc451351891"/>
            <w:bookmarkStart w:id="54" w:name="_Toc16237729"/>
            <w:r w:rsidRPr="00005140">
              <w:lastRenderedPageBreak/>
              <w:t>CO05:  NUMĂRUL DE ÎNTREPRINDERI NOI SPRIJINITE</w:t>
            </w:r>
            <w:bookmarkEnd w:id="53"/>
            <w:bookmarkEnd w:id="54"/>
          </w:p>
        </w:tc>
      </w:tr>
      <w:tr w:rsidR="00005140" w:rsidRPr="00005140" w14:paraId="7203C76A" w14:textId="77777777" w:rsidTr="00984ADC">
        <w:tc>
          <w:tcPr>
            <w:tcW w:w="5000" w:type="pct"/>
            <w:gridSpan w:val="2"/>
            <w:shd w:val="clear" w:color="auto" w:fill="DBE5F1"/>
            <w:vAlign w:val="center"/>
          </w:tcPr>
          <w:p w14:paraId="16061E21" w14:textId="03BE8BC5" w:rsidR="002D622A" w:rsidRPr="00005140" w:rsidRDefault="002D622A" w:rsidP="00F70D25">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Realizare:</w:t>
            </w:r>
          </w:p>
          <w:p w14:paraId="19CD5D28" w14:textId="0D8821ED" w:rsidR="00390D7B" w:rsidRPr="00005140" w:rsidRDefault="002D7EB6" w:rsidP="002D7EB6">
            <w:p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Indicatorul este relevant pentru  obiectivul specific 1.3 - Creșterea investiţiilor private în CDI</w:t>
            </w:r>
            <w:r w:rsidR="00926581" w:rsidRPr="00005140">
              <w:rPr>
                <w:rFonts w:ascii="Calibri" w:hAnsi="Calibri" w:cs="Arial"/>
                <w:kern w:val="2"/>
                <w:sz w:val="20"/>
                <w:szCs w:val="20"/>
                <w:lang w:val="ro-RO"/>
              </w:rPr>
              <w:t>,</w:t>
            </w:r>
            <w:r w:rsidRPr="00005140">
              <w:rPr>
                <w:rFonts w:ascii="Calibri" w:hAnsi="Calibri" w:cs="Arial"/>
                <w:kern w:val="2"/>
                <w:sz w:val="20"/>
                <w:szCs w:val="20"/>
                <w:lang w:val="ro-RO"/>
              </w:rPr>
              <w:t xml:space="preserve">, </w:t>
            </w:r>
          </w:p>
          <w:p w14:paraId="1FE94D03" w14:textId="77777777" w:rsidR="002D622A" w:rsidRPr="00005140" w:rsidRDefault="002D7EB6" w:rsidP="00ED02A0">
            <w:pPr>
              <w:pStyle w:val="ListParagraph"/>
              <w:numPr>
                <w:ilvl w:val="0"/>
                <w:numId w:val="72"/>
              </w:num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Acțiunea 1.2.1: Stimularea cererii întreprinderilor pentru inovare prin proiecte de CDI derulate de întreprinderi individual sau în parteneriat cu institutele de CD și universități, în scopul inovării de procese și de produse în sectoarele economice care prezintă potențial de creștere</w:t>
            </w:r>
          </w:p>
          <w:p w14:paraId="741C0549" w14:textId="7DB7C186" w:rsidR="00390D7B" w:rsidRPr="00005140" w:rsidRDefault="00390D7B" w:rsidP="00ED02A0">
            <w:pPr>
              <w:pStyle w:val="ListParagraph"/>
              <w:spacing w:line="280" w:lineRule="atLeast"/>
              <w:ind w:left="1080"/>
              <w:jc w:val="both"/>
              <w:rPr>
                <w:rFonts w:ascii="Calibri" w:hAnsi="Calibri" w:cs="Arial"/>
                <w:kern w:val="2"/>
                <w:sz w:val="20"/>
                <w:szCs w:val="20"/>
                <w:lang w:val="ro-RO"/>
              </w:rPr>
            </w:pPr>
          </w:p>
        </w:tc>
      </w:tr>
      <w:tr w:rsidR="00005140" w:rsidRPr="00005140" w14:paraId="7E143FC4" w14:textId="77777777" w:rsidTr="00984ADC">
        <w:tc>
          <w:tcPr>
            <w:tcW w:w="5000" w:type="pct"/>
            <w:gridSpan w:val="2"/>
            <w:shd w:val="clear" w:color="auto" w:fill="DBE5F1"/>
            <w:vAlign w:val="center"/>
          </w:tcPr>
          <w:p w14:paraId="324AE3DC" w14:textId="7F1A247A" w:rsidR="004413AB" w:rsidRPr="00005140" w:rsidRDefault="004413AB" w:rsidP="00BF710E">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 xml:space="preserve">Tipul indicatorului: indicator </w:t>
            </w:r>
            <w:r w:rsidR="00BF710E" w:rsidRPr="00005140">
              <w:rPr>
                <w:rFonts w:ascii="Calibri" w:hAnsi="Calibri" w:cs="Arial"/>
                <w:b/>
                <w:kern w:val="2"/>
                <w:sz w:val="20"/>
                <w:szCs w:val="20"/>
                <w:lang w:val="ro-RO"/>
              </w:rPr>
              <w:t xml:space="preserve">prestabilit </w:t>
            </w:r>
            <w:r w:rsidRPr="00005140">
              <w:rPr>
                <w:rFonts w:ascii="Calibri" w:hAnsi="Calibri" w:cs="Arial"/>
                <w:b/>
                <w:kern w:val="2"/>
                <w:sz w:val="20"/>
                <w:szCs w:val="20"/>
                <w:lang w:val="ro-RO"/>
              </w:rPr>
              <w:t>comun</w:t>
            </w:r>
            <w:r w:rsidR="00BF710E" w:rsidRPr="00005140">
              <w:rPr>
                <w:rFonts w:ascii="Calibri" w:hAnsi="Calibri" w:cs="Arial"/>
                <w:b/>
                <w:kern w:val="2"/>
                <w:sz w:val="20"/>
                <w:szCs w:val="20"/>
                <w:lang w:val="ro-RO"/>
              </w:rPr>
              <w:t xml:space="preserve"> de realizare</w:t>
            </w:r>
            <w:r w:rsidRPr="00005140">
              <w:rPr>
                <w:rFonts w:ascii="Calibri" w:hAnsi="Calibri" w:cs="Arial"/>
                <w:b/>
                <w:kern w:val="2"/>
                <w:sz w:val="20"/>
                <w:szCs w:val="20"/>
                <w:lang w:val="ro-RO"/>
              </w:rPr>
              <w:t xml:space="preserve"> </w:t>
            </w:r>
          </w:p>
        </w:tc>
      </w:tr>
      <w:tr w:rsidR="00005140" w:rsidRPr="00005140" w14:paraId="3B320A66" w14:textId="77777777" w:rsidTr="00984ADC">
        <w:tc>
          <w:tcPr>
            <w:tcW w:w="5000" w:type="pct"/>
            <w:gridSpan w:val="2"/>
            <w:vAlign w:val="center"/>
          </w:tcPr>
          <w:p w14:paraId="69DF4207" w14:textId="77777777" w:rsidR="004413AB" w:rsidRPr="00005140" w:rsidRDefault="004413AB" w:rsidP="00F70D25">
            <w:pPr>
              <w:widowControl w:val="0"/>
              <w:autoSpaceDE w:val="0"/>
              <w:autoSpaceDN w:val="0"/>
              <w:adjustRightInd w:val="0"/>
              <w:ind w:right="-23"/>
              <w:jc w:val="both"/>
              <w:rPr>
                <w:rFonts w:ascii="Calibri" w:hAnsi="Calibri" w:cs="Arial"/>
                <w:kern w:val="2"/>
                <w:sz w:val="20"/>
                <w:szCs w:val="20"/>
                <w:lang w:val="ro-RO"/>
              </w:rPr>
            </w:pPr>
            <w:r w:rsidRPr="00005140">
              <w:rPr>
                <w:rFonts w:ascii="Calibri" w:hAnsi="Calibri" w:cs="Arial"/>
                <w:b/>
                <w:kern w:val="2"/>
                <w:sz w:val="20"/>
                <w:szCs w:val="20"/>
                <w:lang w:val="ro-RO"/>
              </w:rPr>
              <w:t xml:space="preserve">Definiție: </w:t>
            </w:r>
            <w:r w:rsidRPr="00005140">
              <w:rPr>
                <w:rFonts w:ascii="Calibri" w:hAnsi="Calibri" w:cs="Arial"/>
                <w:kern w:val="2"/>
                <w:sz w:val="20"/>
                <w:szCs w:val="20"/>
                <w:lang w:val="ro-RO"/>
              </w:rPr>
              <w:t>Numărul de întreprinderi create care beneficiază de ajutorul financiar sau de sprijin (consultanță, îndrumare, etc.) din FEDR.</w:t>
            </w:r>
          </w:p>
          <w:p w14:paraId="366426D2" w14:textId="28F661D8" w:rsidR="004413AB" w:rsidRPr="00005140" w:rsidRDefault="004413AB" w:rsidP="00926581">
            <w:pPr>
              <w:spacing w:line="280" w:lineRule="atLeast"/>
              <w:jc w:val="both"/>
              <w:rPr>
                <w:rFonts w:ascii="Calibri" w:hAnsi="Calibri" w:cs="Arial"/>
                <w:kern w:val="2"/>
                <w:sz w:val="20"/>
                <w:szCs w:val="20"/>
                <w:lang w:val="ro-RO"/>
              </w:rPr>
            </w:pPr>
            <w:r w:rsidRPr="00005140">
              <w:rPr>
                <w:rFonts w:ascii="Calibri" w:hAnsi="Calibri" w:cs="Arial"/>
                <w:b/>
                <w:kern w:val="2"/>
                <w:sz w:val="18"/>
                <w:szCs w:val="18"/>
                <w:lang w:val="ro-RO"/>
              </w:rPr>
              <w:t>Întreprinderea nou creată trebuie să nu fi existat cu 3 ani înainte de începerea proiectului (5 ani pentru întreprinderea nou-înființată inovatoare). O întreprindere nu va fi considerată nouă, în cazul în care s-a schimbat numai forma juridică.</w:t>
            </w:r>
          </w:p>
        </w:tc>
      </w:tr>
      <w:tr w:rsidR="00005140" w:rsidRPr="00005140" w14:paraId="03C32F7F" w14:textId="77777777" w:rsidTr="00984ADC">
        <w:tc>
          <w:tcPr>
            <w:tcW w:w="5000" w:type="pct"/>
            <w:gridSpan w:val="2"/>
            <w:vAlign w:val="center"/>
          </w:tcPr>
          <w:p w14:paraId="09C5C92B" w14:textId="0F146953" w:rsidR="004413AB" w:rsidRPr="00005140" w:rsidRDefault="004413AB" w:rsidP="00926581">
            <w:pPr>
              <w:widowControl w:val="0"/>
              <w:autoSpaceDE w:val="0"/>
              <w:autoSpaceDN w:val="0"/>
              <w:adjustRightInd w:val="0"/>
              <w:ind w:right="-23"/>
              <w:jc w:val="both"/>
              <w:rPr>
                <w:rFonts w:ascii="Calibri" w:hAnsi="Calibri" w:cs="Arial"/>
                <w:b/>
                <w:kern w:val="2"/>
                <w:sz w:val="20"/>
                <w:szCs w:val="20"/>
                <w:lang w:val="ro-RO"/>
              </w:rPr>
            </w:pPr>
            <w:r w:rsidRPr="00005140">
              <w:rPr>
                <w:rFonts w:ascii="Calibri" w:hAnsi="Calibri" w:cs="Arial"/>
                <w:b/>
                <w:kern w:val="2"/>
                <w:sz w:val="20"/>
                <w:szCs w:val="20"/>
                <w:lang w:val="ro-RO"/>
              </w:rPr>
              <w:t xml:space="preserve">Unitatea de măsură: Întreprinderi </w:t>
            </w:r>
          </w:p>
        </w:tc>
      </w:tr>
      <w:tr w:rsidR="00005140" w:rsidRPr="00005140" w14:paraId="2DF224C4" w14:textId="77777777" w:rsidTr="00984ADC">
        <w:tc>
          <w:tcPr>
            <w:tcW w:w="5000" w:type="pct"/>
            <w:gridSpan w:val="2"/>
            <w:shd w:val="clear" w:color="auto" w:fill="D5DCE4"/>
            <w:vAlign w:val="center"/>
          </w:tcPr>
          <w:p w14:paraId="7201C971" w14:textId="77777777" w:rsidR="004413AB" w:rsidRPr="00005140" w:rsidRDefault="004413AB" w:rsidP="009B391E">
            <w:pPr>
              <w:widowControl w:val="0"/>
              <w:autoSpaceDE w:val="0"/>
              <w:autoSpaceDN w:val="0"/>
              <w:adjustRightInd w:val="0"/>
              <w:ind w:right="-23"/>
              <w:jc w:val="both"/>
              <w:rPr>
                <w:rFonts w:ascii="Calibri" w:hAnsi="Calibri" w:cs="Arial"/>
                <w:b/>
                <w:kern w:val="2"/>
                <w:sz w:val="20"/>
                <w:szCs w:val="20"/>
                <w:lang w:val="ro-RO"/>
              </w:rPr>
            </w:pPr>
            <w:r w:rsidRPr="00005140">
              <w:rPr>
                <w:rFonts w:ascii="Calibri" w:hAnsi="Calibri" w:cs="Arial"/>
                <w:b/>
                <w:kern w:val="2"/>
                <w:sz w:val="20"/>
                <w:szCs w:val="20"/>
                <w:lang w:val="ro-RO"/>
              </w:rPr>
              <w:t>Formula de calcul</w:t>
            </w:r>
          </w:p>
          <w:p w14:paraId="4999D7A1" w14:textId="6C6ECC65" w:rsidR="004413AB" w:rsidRPr="00005140" w:rsidRDefault="004413AB" w:rsidP="008C0FE2">
            <w:pPr>
              <w:widowControl w:val="0"/>
              <w:autoSpaceDE w:val="0"/>
              <w:autoSpaceDN w:val="0"/>
              <w:adjustRightInd w:val="0"/>
              <w:ind w:right="-23"/>
              <w:jc w:val="both"/>
              <w:rPr>
                <w:rFonts w:ascii="Calibri" w:hAnsi="Calibri" w:cs="Arial"/>
                <w:kern w:val="2"/>
                <w:sz w:val="20"/>
                <w:szCs w:val="20"/>
                <w:lang w:val="ro-RO"/>
              </w:rPr>
            </w:pPr>
            <w:r w:rsidRPr="00005140">
              <w:rPr>
                <w:rFonts w:ascii="Calibri" w:hAnsi="Calibri" w:cs="Arial"/>
                <w:kern w:val="2"/>
                <w:sz w:val="20"/>
                <w:szCs w:val="20"/>
                <w:lang w:val="ro-RO"/>
              </w:rPr>
              <w:t>Număr de întreprinderi noi sprijinite = Suma întreprinderilor sprijinite prin proiecte dedicate  (start-up-uri, spin-off-uri).</w:t>
            </w:r>
          </w:p>
        </w:tc>
      </w:tr>
      <w:tr w:rsidR="00005140" w:rsidRPr="00005140" w14:paraId="3687E5DD" w14:textId="77777777" w:rsidTr="00984ADC">
        <w:tc>
          <w:tcPr>
            <w:tcW w:w="5000" w:type="pct"/>
            <w:gridSpan w:val="2"/>
            <w:shd w:val="clear" w:color="auto" w:fill="D5DCE4"/>
            <w:vAlign w:val="center"/>
          </w:tcPr>
          <w:p w14:paraId="6343AE70" w14:textId="77777777" w:rsidR="004413AB" w:rsidRPr="00005140" w:rsidRDefault="004413AB" w:rsidP="009B391E">
            <w:pPr>
              <w:widowControl w:val="0"/>
              <w:autoSpaceDE w:val="0"/>
              <w:autoSpaceDN w:val="0"/>
              <w:adjustRightInd w:val="0"/>
              <w:ind w:right="-23"/>
              <w:jc w:val="both"/>
              <w:rPr>
                <w:rFonts w:ascii="Calibri" w:hAnsi="Calibri" w:cs="Arial"/>
                <w:b/>
                <w:kern w:val="2"/>
                <w:sz w:val="20"/>
                <w:szCs w:val="20"/>
                <w:lang w:val="ro-RO"/>
              </w:rPr>
            </w:pPr>
            <w:r w:rsidRPr="00005140">
              <w:rPr>
                <w:rFonts w:ascii="Calibri" w:hAnsi="Calibri" w:cs="Arial"/>
                <w:b/>
                <w:kern w:val="2"/>
                <w:sz w:val="20"/>
                <w:szCs w:val="20"/>
                <w:lang w:val="ro-RO"/>
              </w:rPr>
              <w:t>Organizațiile responsabile pentru furnizarea, colectarea și raportarea datelor și data la care se transmit informațiile</w:t>
            </w:r>
          </w:p>
        </w:tc>
      </w:tr>
      <w:tr w:rsidR="00005140" w:rsidRPr="00005140" w14:paraId="524CD5CB" w14:textId="77777777" w:rsidTr="00984ADC">
        <w:tc>
          <w:tcPr>
            <w:tcW w:w="1406" w:type="pct"/>
            <w:vAlign w:val="center"/>
          </w:tcPr>
          <w:p w14:paraId="1E52B255" w14:textId="71A41DB3" w:rsidR="004413AB" w:rsidRPr="00005140" w:rsidRDefault="004413AB" w:rsidP="00EC0E34">
            <w:pPr>
              <w:widowControl w:val="0"/>
              <w:autoSpaceDE w:val="0"/>
              <w:autoSpaceDN w:val="0"/>
              <w:adjustRightInd w:val="0"/>
              <w:ind w:right="-23"/>
              <w:jc w:val="both"/>
              <w:rPr>
                <w:rFonts w:ascii="Calibri" w:hAnsi="Calibri" w:cs="Arial"/>
                <w:b/>
                <w:kern w:val="2"/>
                <w:sz w:val="20"/>
                <w:szCs w:val="20"/>
                <w:lang w:val="ro-RO"/>
              </w:rPr>
            </w:pPr>
            <w:r w:rsidRPr="00005140">
              <w:rPr>
                <w:rFonts w:ascii="Calibri" w:hAnsi="Calibri" w:cs="Arial"/>
                <w:b/>
                <w:kern w:val="2"/>
                <w:sz w:val="20"/>
                <w:szCs w:val="20"/>
                <w:lang w:val="ro-RO"/>
              </w:rPr>
              <w:t xml:space="preserve">Organizația responsabilă pentru furnizarea </w:t>
            </w:r>
            <w:r w:rsidR="00EC0E34" w:rsidRPr="00005140">
              <w:rPr>
                <w:rFonts w:ascii="Calibri" w:hAnsi="Calibri" w:cs="Arial"/>
                <w:b/>
                <w:kern w:val="2"/>
                <w:sz w:val="20"/>
                <w:szCs w:val="20"/>
                <w:lang w:val="ro-RO"/>
              </w:rPr>
              <w:t>valorii indicatorului</w:t>
            </w:r>
          </w:p>
        </w:tc>
        <w:tc>
          <w:tcPr>
            <w:tcW w:w="3594" w:type="pct"/>
            <w:vAlign w:val="center"/>
          </w:tcPr>
          <w:p w14:paraId="059578ED" w14:textId="4AF4D8CF" w:rsidR="004413AB" w:rsidRPr="00005140" w:rsidRDefault="00926581" w:rsidP="00882AAA">
            <w:pPr>
              <w:widowControl w:val="0"/>
              <w:numPr>
                <w:ilvl w:val="0"/>
                <w:numId w:val="16"/>
              </w:numPr>
              <w:autoSpaceDE w:val="0"/>
              <w:autoSpaceDN w:val="0"/>
              <w:adjustRightInd w:val="0"/>
              <w:ind w:right="-23"/>
              <w:jc w:val="both"/>
              <w:rPr>
                <w:rFonts w:ascii="Calibri" w:hAnsi="Calibri" w:cs="Arial"/>
                <w:kern w:val="2"/>
                <w:sz w:val="20"/>
                <w:szCs w:val="20"/>
                <w:lang w:val="ro-RO"/>
              </w:rPr>
            </w:pPr>
            <w:r w:rsidRPr="00005140">
              <w:rPr>
                <w:rFonts w:ascii="Calibri" w:hAnsi="Calibri" w:cs="Arial"/>
                <w:kern w:val="2"/>
                <w:sz w:val="20"/>
                <w:szCs w:val="20"/>
                <w:lang w:val="ro-RO"/>
              </w:rPr>
              <w:t>Beneficiarul</w:t>
            </w:r>
            <w:r w:rsidR="00EC0E34" w:rsidRPr="00005140">
              <w:rPr>
                <w:rFonts w:ascii="Calibri" w:hAnsi="Calibri" w:cs="Arial"/>
                <w:kern w:val="2"/>
                <w:sz w:val="20"/>
                <w:szCs w:val="20"/>
                <w:lang w:val="ro-RO"/>
              </w:rPr>
              <w:t xml:space="preserve"> va introduce valoarea țintă în cererea de finanțare și valoarea atinsă în raportul tehnic de progres</w:t>
            </w:r>
          </w:p>
        </w:tc>
      </w:tr>
      <w:tr w:rsidR="00005140" w:rsidRPr="00005140" w14:paraId="7FBF224C" w14:textId="77777777" w:rsidTr="00984ADC">
        <w:tc>
          <w:tcPr>
            <w:tcW w:w="1406" w:type="pct"/>
            <w:vAlign w:val="center"/>
          </w:tcPr>
          <w:p w14:paraId="68B2A157" w14:textId="429FEE60" w:rsidR="004413AB" w:rsidRPr="00005140" w:rsidRDefault="004413AB" w:rsidP="00EC0E34">
            <w:pPr>
              <w:widowControl w:val="0"/>
              <w:autoSpaceDE w:val="0"/>
              <w:autoSpaceDN w:val="0"/>
              <w:adjustRightInd w:val="0"/>
              <w:ind w:right="-23"/>
              <w:jc w:val="both"/>
              <w:rPr>
                <w:rFonts w:ascii="Calibri" w:hAnsi="Calibri" w:cs="Arial"/>
                <w:b/>
                <w:kern w:val="2"/>
                <w:sz w:val="20"/>
                <w:szCs w:val="20"/>
                <w:lang w:val="ro-RO"/>
              </w:rPr>
            </w:pPr>
            <w:r w:rsidRPr="00005140">
              <w:rPr>
                <w:rFonts w:ascii="Calibri" w:hAnsi="Calibri" w:cs="Arial"/>
                <w:b/>
                <w:kern w:val="2"/>
                <w:sz w:val="20"/>
                <w:szCs w:val="20"/>
                <w:lang w:val="ro-RO"/>
              </w:rPr>
              <w:t xml:space="preserve">Organizația responsabilă pentru </w:t>
            </w:r>
            <w:r w:rsidR="00EC0E34" w:rsidRPr="00005140">
              <w:rPr>
                <w:rFonts w:ascii="Calibri" w:hAnsi="Calibri" w:cs="Arial"/>
                <w:b/>
                <w:kern w:val="2"/>
                <w:sz w:val="20"/>
                <w:szCs w:val="20"/>
                <w:lang w:val="ro-RO"/>
              </w:rPr>
              <w:t>verificarea și agregarea valorilor indicatorului</w:t>
            </w:r>
            <w:r w:rsidRPr="00005140">
              <w:rPr>
                <w:rFonts w:ascii="Calibri" w:hAnsi="Calibri" w:cs="Arial"/>
                <w:b/>
                <w:kern w:val="2"/>
                <w:sz w:val="20"/>
                <w:szCs w:val="20"/>
                <w:lang w:val="ro-RO"/>
              </w:rPr>
              <w:t xml:space="preserve"> </w:t>
            </w:r>
          </w:p>
        </w:tc>
        <w:tc>
          <w:tcPr>
            <w:tcW w:w="3594" w:type="pct"/>
            <w:vAlign w:val="center"/>
          </w:tcPr>
          <w:p w14:paraId="27E46338" w14:textId="73642EBE" w:rsidR="004413AB" w:rsidRPr="00005140" w:rsidRDefault="00EB114E" w:rsidP="00EC0E34">
            <w:pPr>
              <w:widowControl w:val="0"/>
              <w:numPr>
                <w:ilvl w:val="0"/>
                <w:numId w:val="16"/>
              </w:numPr>
              <w:autoSpaceDE w:val="0"/>
              <w:autoSpaceDN w:val="0"/>
              <w:adjustRightInd w:val="0"/>
              <w:ind w:right="-23"/>
              <w:jc w:val="both"/>
              <w:rPr>
                <w:rFonts w:ascii="Calibri" w:hAnsi="Calibri" w:cs="Arial"/>
                <w:kern w:val="2"/>
                <w:sz w:val="20"/>
                <w:szCs w:val="20"/>
                <w:lang w:val="ro-RO"/>
              </w:rPr>
            </w:pPr>
            <w:r w:rsidRPr="00005140">
              <w:rPr>
                <w:rFonts w:ascii="Calibri" w:hAnsi="Calibri" w:cs="Arial"/>
                <w:kern w:val="2"/>
                <w:sz w:val="20"/>
                <w:szCs w:val="20"/>
                <w:lang w:val="ro-RO"/>
              </w:rPr>
              <w:t xml:space="preserve">OI C prin </w:t>
            </w:r>
            <w:r w:rsidR="00EC0E34" w:rsidRPr="00005140">
              <w:rPr>
                <w:rFonts w:ascii="Calibri" w:hAnsi="Calibri" w:cs="Arial"/>
                <w:kern w:val="2"/>
                <w:sz w:val="20"/>
                <w:szCs w:val="20"/>
                <w:lang w:val="ro-RO"/>
              </w:rPr>
              <w:t>raportul trimestrial</w:t>
            </w:r>
            <w:r w:rsidRPr="00005140">
              <w:rPr>
                <w:rFonts w:ascii="Calibri" w:hAnsi="Calibri" w:cs="Arial"/>
                <w:kern w:val="2"/>
                <w:sz w:val="20"/>
                <w:szCs w:val="20"/>
                <w:lang w:val="ro-RO"/>
              </w:rPr>
              <w:t>.</w:t>
            </w:r>
          </w:p>
        </w:tc>
      </w:tr>
      <w:tr w:rsidR="00ED02A0" w:rsidRPr="00005140" w:rsidDel="00EB114E" w14:paraId="46CA4D57" w14:textId="77777777" w:rsidTr="00ED02A0">
        <w:tc>
          <w:tcPr>
            <w:tcW w:w="1406" w:type="pct"/>
          </w:tcPr>
          <w:p w14:paraId="78469BEE" w14:textId="77777777" w:rsidR="002C43BE" w:rsidRPr="00005140" w:rsidRDefault="002C43BE" w:rsidP="002C43BE">
            <w:pPr>
              <w:widowControl w:val="0"/>
              <w:autoSpaceDE w:val="0"/>
              <w:autoSpaceDN w:val="0"/>
              <w:adjustRightInd w:val="0"/>
              <w:ind w:right="-23"/>
              <w:jc w:val="both"/>
              <w:rPr>
                <w:rFonts w:ascii="Calibri" w:hAnsi="Calibri" w:cs="Arial"/>
                <w:kern w:val="2"/>
                <w:sz w:val="20"/>
                <w:szCs w:val="20"/>
                <w:lang w:val="ro-RO"/>
              </w:rPr>
            </w:pPr>
            <w:r w:rsidRPr="00005140">
              <w:rPr>
                <w:rFonts w:ascii="Calibri" w:hAnsi="Calibri" w:cs="Arial"/>
                <w:kern w:val="2"/>
                <w:sz w:val="20"/>
                <w:szCs w:val="20"/>
                <w:lang w:val="ro-RO"/>
              </w:rPr>
              <w:t>Valoarea de bază</w:t>
            </w:r>
          </w:p>
          <w:p w14:paraId="47D8F5EB" w14:textId="77777777" w:rsidR="002C43BE" w:rsidRPr="00005140" w:rsidRDefault="002C43BE" w:rsidP="002C43BE">
            <w:pPr>
              <w:widowControl w:val="0"/>
              <w:autoSpaceDE w:val="0"/>
              <w:autoSpaceDN w:val="0"/>
              <w:adjustRightInd w:val="0"/>
              <w:ind w:right="-23"/>
              <w:jc w:val="both"/>
              <w:rPr>
                <w:rFonts w:ascii="Calibri" w:hAnsi="Calibri" w:cs="Arial"/>
                <w:kern w:val="2"/>
                <w:sz w:val="20"/>
                <w:szCs w:val="20"/>
                <w:lang w:val="ro-RO"/>
              </w:rPr>
            </w:pPr>
            <w:r w:rsidRPr="00005140">
              <w:rPr>
                <w:rFonts w:ascii="Calibri" w:hAnsi="Calibri" w:cs="Arial"/>
                <w:kern w:val="2"/>
                <w:sz w:val="20"/>
                <w:szCs w:val="20"/>
                <w:lang w:val="ro-RO"/>
              </w:rPr>
              <w:t>Valoarea țintă</w:t>
            </w:r>
          </w:p>
          <w:p w14:paraId="4800EF54" w14:textId="695F06F8" w:rsidR="002C43BE" w:rsidRPr="00005140" w:rsidDel="00EB114E" w:rsidRDefault="002C43BE" w:rsidP="002C43BE">
            <w:pPr>
              <w:widowControl w:val="0"/>
              <w:autoSpaceDE w:val="0"/>
              <w:autoSpaceDN w:val="0"/>
              <w:adjustRightInd w:val="0"/>
              <w:ind w:right="-23"/>
              <w:jc w:val="both"/>
              <w:rPr>
                <w:rFonts w:ascii="Calibri" w:hAnsi="Calibri" w:cs="Arial"/>
                <w:b/>
                <w:kern w:val="2"/>
                <w:sz w:val="20"/>
                <w:szCs w:val="20"/>
                <w:lang w:val="ro-RO"/>
              </w:rPr>
            </w:pPr>
            <w:r w:rsidRPr="00005140">
              <w:rPr>
                <w:rFonts w:ascii="Calibri" w:hAnsi="Calibri" w:cs="Arial"/>
                <w:kern w:val="2"/>
                <w:sz w:val="20"/>
                <w:szCs w:val="20"/>
                <w:lang w:val="ro-RO"/>
              </w:rPr>
              <w:t>Valoarea atinsă</w:t>
            </w:r>
          </w:p>
        </w:tc>
        <w:tc>
          <w:tcPr>
            <w:tcW w:w="3594" w:type="pct"/>
          </w:tcPr>
          <w:p w14:paraId="7D9B46AF" w14:textId="77777777" w:rsidR="002C43BE" w:rsidRPr="00005140" w:rsidRDefault="002C43BE" w:rsidP="002C43BE">
            <w:pPr>
              <w:widowControl w:val="0"/>
              <w:autoSpaceDE w:val="0"/>
              <w:autoSpaceDN w:val="0"/>
              <w:adjustRightInd w:val="0"/>
              <w:ind w:left="502" w:right="-23"/>
              <w:jc w:val="both"/>
              <w:rPr>
                <w:rFonts w:ascii="Calibri" w:hAnsi="Calibri" w:cs="Arial"/>
                <w:kern w:val="2"/>
                <w:sz w:val="20"/>
                <w:szCs w:val="20"/>
                <w:lang w:val="ro-RO"/>
              </w:rPr>
            </w:pPr>
            <w:r w:rsidRPr="00005140">
              <w:rPr>
                <w:rFonts w:ascii="Calibri" w:hAnsi="Calibri" w:cs="Arial"/>
                <w:kern w:val="2"/>
                <w:sz w:val="20"/>
                <w:szCs w:val="20"/>
                <w:lang w:val="ro-RO"/>
              </w:rPr>
              <w:t>0</w:t>
            </w:r>
          </w:p>
          <w:p w14:paraId="48F3ABAC" w14:textId="77777777" w:rsidR="002C43BE" w:rsidRPr="00005140" w:rsidRDefault="002C43BE" w:rsidP="002C43BE">
            <w:pPr>
              <w:widowControl w:val="0"/>
              <w:autoSpaceDE w:val="0"/>
              <w:autoSpaceDN w:val="0"/>
              <w:adjustRightInd w:val="0"/>
              <w:ind w:left="502" w:right="-23"/>
              <w:jc w:val="both"/>
              <w:rPr>
                <w:rFonts w:ascii="Calibri" w:hAnsi="Calibri" w:cs="Arial"/>
                <w:kern w:val="2"/>
                <w:sz w:val="20"/>
                <w:szCs w:val="20"/>
                <w:lang w:val="ro-RO"/>
              </w:rPr>
            </w:pPr>
            <w:r w:rsidRPr="00005140">
              <w:rPr>
                <w:rFonts w:ascii="Calibri" w:hAnsi="Calibri" w:cs="Arial"/>
                <w:kern w:val="2"/>
                <w:sz w:val="20"/>
                <w:szCs w:val="20"/>
                <w:lang w:val="ro-RO"/>
              </w:rPr>
              <w:t>Conform cererilor de finanțare elaborate de beneficiari</w:t>
            </w:r>
          </w:p>
          <w:p w14:paraId="66EA54F6" w14:textId="470DC851" w:rsidR="002C43BE" w:rsidRPr="00005140" w:rsidDel="003C3F12" w:rsidRDefault="002C43BE" w:rsidP="002C43BE">
            <w:pPr>
              <w:widowControl w:val="0"/>
              <w:numPr>
                <w:ilvl w:val="0"/>
                <w:numId w:val="16"/>
              </w:numPr>
              <w:autoSpaceDE w:val="0"/>
              <w:autoSpaceDN w:val="0"/>
              <w:adjustRightInd w:val="0"/>
              <w:ind w:right="-23"/>
              <w:jc w:val="both"/>
              <w:rPr>
                <w:rFonts w:ascii="Calibri" w:hAnsi="Calibri" w:cs="Arial"/>
                <w:kern w:val="2"/>
                <w:sz w:val="20"/>
                <w:szCs w:val="20"/>
                <w:lang w:val="ro-RO"/>
              </w:rPr>
            </w:pPr>
            <w:r w:rsidRPr="00005140">
              <w:rPr>
                <w:rFonts w:ascii="Calibri" w:hAnsi="Calibri" w:cs="Arial"/>
                <w:kern w:val="2"/>
                <w:sz w:val="20"/>
                <w:szCs w:val="20"/>
                <w:lang w:val="ro-RO"/>
              </w:rPr>
              <w:t>Conform rapoartelor tehnice de progres elaborate de beneficiar</w:t>
            </w:r>
          </w:p>
        </w:tc>
      </w:tr>
    </w:tbl>
    <w:p w14:paraId="335DFB67" w14:textId="77777777" w:rsidR="00984ADC" w:rsidRPr="00005140" w:rsidRDefault="00984ADC" w:rsidP="00F70D25">
      <w:pPr>
        <w:spacing w:line="280" w:lineRule="atLeast"/>
        <w:jc w:val="both"/>
        <w:rPr>
          <w:rFonts w:ascii="Calibri" w:hAnsi="Calibri" w:cs="Arial"/>
          <w:b/>
          <w:kern w:val="2"/>
          <w:lang w:val="ro-RO"/>
        </w:rPr>
      </w:pPr>
    </w:p>
    <w:p w14:paraId="378261DB" w14:textId="3B8D9850" w:rsidR="009B391E" w:rsidRPr="00005140" w:rsidRDefault="009B391E">
      <w:pPr>
        <w:rPr>
          <w:rFonts w:ascii="Calibri" w:hAnsi="Calibri" w:cs="Arial"/>
          <w:b/>
          <w:kern w:val="2"/>
          <w:lang w:val="ro-RO"/>
        </w:rPr>
      </w:pPr>
      <w:r w:rsidRPr="00005140">
        <w:rPr>
          <w:rFonts w:ascii="Calibri" w:hAnsi="Calibri" w:cs="Arial"/>
          <w:b/>
          <w:kern w:val="2"/>
          <w:lang w:val="ro-RO"/>
        </w:rPr>
        <w:br w:type="page"/>
      </w:r>
    </w:p>
    <w:p w14:paraId="421912F3" w14:textId="77777777" w:rsidR="00EB114E" w:rsidRPr="00005140" w:rsidRDefault="00EB114E" w:rsidP="00F70D25">
      <w:pPr>
        <w:spacing w:line="280" w:lineRule="atLeast"/>
        <w:jc w:val="both"/>
        <w:rPr>
          <w:rFonts w:ascii="Calibri" w:hAnsi="Calibri" w:cs="Arial"/>
          <w:b/>
          <w:kern w:val="2"/>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5855"/>
      </w:tblGrid>
      <w:tr w:rsidR="00005140" w:rsidRPr="00005140" w14:paraId="750E0562" w14:textId="77777777" w:rsidTr="00984ADC">
        <w:tc>
          <w:tcPr>
            <w:tcW w:w="5000" w:type="pct"/>
            <w:gridSpan w:val="2"/>
            <w:shd w:val="clear" w:color="auto" w:fill="auto"/>
            <w:vAlign w:val="center"/>
          </w:tcPr>
          <w:p w14:paraId="1FF0D452" w14:textId="77777777" w:rsidR="006B3060" w:rsidRPr="00005140" w:rsidRDefault="006B3060" w:rsidP="009B391E">
            <w:pPr>
              <w:pStyle w:val="Heading2"/>
            </w:pPr>
            <w:bookmarkStart w:id="55" w:name="_Toc451351892"/>
            <w:bookmarkStart w:id="56" w:name="_Toc16237730"/>
            <w:r w:rsidRPr="00005140">
              <w:t>CO24:  NUMĂR DE NOI CERCETĂTORI ÎN ENTITĂȚILE CARE BENEFICIAZĂ DE SPRIJIN</w:t>
            </w:r>
            <w:bookmarkEnd w:id="55"/>
            <w:bookmarkEnd w:id="56"/>
          </w:p>
        </w:tc>
      </w:tr>
      <w:tr w:rsidR="00005140" w:rsidRPr="00005140" w14:paraId="639C245B" w14:textId="77777777" w:rsidTr="00984ADC">
        <w:tc>
          <w:tcPr>
            <w:tcW w:w="5000" w:type="pct"/>
            <w:gridSpan w:val="2"/>
            <w:shd w:val="clear" w:color="auto" w:fill="DBE5F1"/>
            <w:vAlign w:val="center"/>
          </w:tcPr>
          <w:p w14:paraId="782BB3F6" w14:textId="3FA3DCB4" w:rsidR="001C5338" w:rsidRPr="00005140" w:rsidRDefault="001C5338" w:rsidP="00F70D25">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Relevanță</w:t>
            </w:r>
          </w:p>
          <w:p w14:paraId="75551EBA" w14:textId="77777777" w:rsidR="001C5338" w:rsidRPr="00005140" w:rsidRDefault="001C5338" w:rsidP="00F70D25">
            <w:p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 xml:space="preserve">Indicatorul este relevant pentru </w:t>
            </w:r>
          </w:p>
          <w:p w14:paraId="618151A2" w14:textId="4857EEC9" w:rsidR="001C5338" w:rsidRPr="00005140" w:rsidRDefault="001C5338" w:rsidP="00ED02A0">
            <w:pPr>
              <w:pStyle w:val="ListParagraph"/>
              <w:numPr>
                <w:ilvl w:val="0"/>
                <w:numId w:val="72"/>
              </w:numPr>
              <w:spacing w:line="280" w:lineRule="atLeast"/>
              <w:ind w:left="714" w:hanging="357"/>
              <w:jc w:val="both"/>
              <w:rPr>
                <w:rFonts w:ascii="Calibri" w:hAnsi="Calibri" w:cs="Arial"/>
                <w:kern w:val="2"/>
                <w:sz w:val="20"/>
                <w:szCs w:val="20"/>
                <w:lang w:val="ro-RO"/>
              </w:rPr>
            </w:pPr>
            <w:r w:rsidRPr="00005140">
              <w:rPr>
                <w:rFonts w:ascii="Calibri" w:hAnsi="Calibri" w:cs="Arial"/>
                <w:kern w:val="2"/>
                <w:sz w:val="20"/>
                <w:szCs w:val="20"/>
                <w:lang w:val="ro-RO"/>
              </w:rPr>
              <w:t>Obiectivului specific 1.1 - Creșterea capacității de CDI în domeniile de specializare inteligentă și în sănătate - Acțiunea 1.1.1: Mari infrastructuri de CD</w:t>
            </w:r>
          </w:p>
          <w:p w14:paraId="4FE73ABF" w14:textId="77777777" w:rsidR="00D52B27" w:rsidRPr="00005140" w:rsidRDefault="001C5338" w:rsidP="00ED02A0">
            <w:pPr>
              <w:pStyle w:val="ListParagraph"/>
              <w:numPr>
                <w:ilvl w:val="0"/>
                <w:numId w:val="72"/>
              </w:numPr>
              <w:spacing w:line="280" w:lineRule="atLeast"/>
              <w:ind w:left="714" w:hanging="357"/>
              <w:jc w:val="both"/>
              <w:rPr>
                <w:rFonts w:ascii="Calibri" w:hAnsi="Calibri" w:cs="Arial"/>
                <w:kern w:val="2"/>
                <w:sz w:val="20"/>
                <w:szCs w:val="20"/>
                <w:lang w:val="ro-RO"/>
              </w:rPr>
            </w:pPr>
            <w:r w:rsidRPr="00005140">
              <w:rPr>
                <w:rFonts w:ascii="Calibri" w:hAnsi="Calibri" w:cs="Arial"/>
                <w:kern w:val="2"/>
                <w:sz w:val="20"/>
                <w:szCs w:val="20"/>
                <w:lang w:val="ro-RO"/>
              </w:rPr>
              <w:t>Obiectivului specific 1.2 - Creșterea participării românești în cercetarea la nivelul UE - Acțiunea 1.1.4: Atragerea de personal cu competențe avansate din străinătate pentru consolidarea capacității CD</w:t>
            </w:r>
          </w:p>
          <w:p w14:paraId="30024EF7" w14:textId="7CB7F397" w:rsidR="001C5338" w:rsidRPr="00005140" w:rsidRDefault="00D52B27" w:rsidP="00A53962">
            <w:pPr>
              <w:pStyle w:val="ListParagraph"/>
              <w:numPr>
                <w:ilvl w:val="0"/>
                <w:numId w:val="72"/>
              </w:numPr>
              <w:spacing w:line="280" w:lineRule="atLeast"/>
              <w:ind w:left="714" w:hanging="357"/>
              <w:jc w:val="both"/>
              <w:rPr>
                <w:rFonts w:ascii="Calibri" w:hAnsi="Calibri" w:cs="Arial"/>
                <w:kern w:val="2"/>
                <w:sz w:val="20"/>
                <w:szCs w:val="20"/>
                <w:lang w:val="ro-RO"/>
              </w:rPr>
            </w:pPr>
            <w:r w:rsidRPr="00005140">
              <w:rPr>
                <w:rFonts w:ascii="Calibri" w:hAnsi="Calibri" w:cs="Arial"/>
                <w:kern w:val="2"/>
                <w:sz w:val="20"/>
                <w:szCs w:val="20"/>
                <w:lang w:val="ro-RO"/>
              </w:rPr>
              <w:t>Obiectivului specific 1.3 - Creșterea investiţiilor private în CDI - Acțiunea 1.2.1: Stimularea cererii întreprinderilor pentru inovare prin proiecte de CDI derulate de întreprinderi individual sau în parteneriat cu institutele de CD și universități, în scopul inovării de procese și de produse în sectoarele economice care prezintă potențial de creștere</w:t>
            </w:r>
          </w:p>
        </w:tc>
      </w:tr>
      <w:tr w:rsidR="00005140" w:rsidRPr="00005140" w14:paraId="0B9F7F54" w14:textId="77777777" w:rsidTr="00984ADC">
        <w:tc>
          <w:tcPr>
            <w:tcW w:w="5000" w:type="pct"/>
            <w:gridSpan w:val="2"/>
            <w:shd w:val="clear" w:color="auto" w:fill="DBE5F1"/>
            <w:vAlign w:val="center"/>
          </w:tcPr>
          <w:p w14:paraId="35F17843" w14:textId="656230DF" w:rsidR="006B3060" w:rsidRPr="00005140" w:rsidRDefault="006B3060" w:rsidP="002C43BE">
            <w:pPr>
              <w:spacing w:line="280" w:lineRule="atLeast"/>
              <w:jc w:val="both"/>
              <w:rPr>
                <w:rFonts w:ascii="Calibri" w:hAnsi="Calibri" w:cs="Arial"/>
                <w:kern w:val="2"/>
                <w:sz w:val="20"/>
                <w:szCs w:val="20"/>
                <w:lang w:val="ro-RO"/>
              </w:rPr>
            </w:pPr>
            <w:r w:rsidRPr="00005140">
              <w:rPr>
                <w:rFonts w:ascii="Calibri" w:hAnsi="Calibri" w:cs="Arial"/>
                <w:b/>
                <w:kern w:val="2"/>
                <w:sz w:val="20"/>
                <w:szCs w:val="20"/>
                <w:lang w:val="ro-RO"/>
              </w:rPr>
              <w:t xml:space="preserve">Tipul indicatorului: indicator </w:t>
            </w:r>
            <w:r w:rsidR="002C43BE" w:rsidRPr="00005140">
              <w:rPr>
                <w:rFonts w:ascii="Calibri" w:hAnsi="Calibri" w:cs="Arial"/>
                <w:b/>
                <w:kern w:val="2"/>
                <w:sz w:val="20"/>
                <w:szCs w:val="20"/>
                <w:lang w:val="ro-RO"/>
              </w:rPr>
              <w:t xml:space="preserve">prestabilit </w:t>
            </w:r>
            <w:r w:rsidRPr="00005140">
              <w:rPr>
                <w:rFonts w:ascii="Calibri" w:hAnsi="Calibri" w:cs="Arial"/>
                <w:b/>
                <w:kern w:val="2"/>
                <w:sz w:val="20"/>
                <w:szCs w:val="20"/>
                <w:lang w:val="ro-RO"/>
              </w:rPr>
              <w:t xml:space="preserve">comun </w:t>
            </w:r>
            <w:r w:rsidR="002C43BE" w:rsidRPr="00005140">
              <w:rPr>
                <w:rFonts w:ascii="Calibri" w:hAnsi="Calibri" w:cs="Arial"/>
                <w:b/>
                <w:kern w:val="2"/>
                <w:sz w:val="20"/>
                <w:szCs w:val="20"/>
                <w:lang w:val="ro-RO"/>
              </w:rPr>
              <w:t>de rea</w:t>
            </w:r>
            <w:r w:rsidR="001F32A4" w:rsidRPr="00005140">
              <w:rPr>
                <w:rFonts w:ascii="Calibri" w:hAnsi="Calibri" w:cs="Arial"/>
                <w:b/>
                <w:kern w:val="2"/>
                <w:sz w:val="20"/>
                <w:szCs w:val="20"/>
                <w:lang w:val="ro-RO"/>
              </w:rPr>
              <w:t>l</w:t>
            </w:r>
            <w:r w:rsidR="002C43BE" w:rsidRPr="00005140">
              <w:rPr>
                <w:rFonts w:ascii="Calibri" w:hAnsi="Calibri" w:cs="Arial"/>
                <w:b/>
                <w:kern w:val="2"/>
                <w:sz w:val="20"/>
                <w:szCs w:val="20"/>
                <w:lang w:val="ro-RO"/>
              </w:rPr>
              <w:t xml:space="preserve">izare </w:t>
            </w:r>
          </w:p>
        </w:tc>
      </w:tr>
      <w:tr w:rsidR="00005140" w:rsidRPr="00005140" w14:paraId="1F35C11D" w14:textId="77777777" w:rsidTr="00984ADC">
        <w:tc>
          <w:tcPr>
            <w:tcW w:w="5000" w:type="pct"/>
            <w:gridSpan w:val="2"/>
            <w:vAlign w:val="center"/>
          </w:tcPr>
          <w:p w14:paraId="00E47CF5" w14:textId="77777777" w:rsidR="006B3060" w:rsidRPr="00005140" w:rsidRDefault="006B3060" w:rsidP="00F70D25">
            <w:pPr>
              <w:spacing w:line="280" w:lineRule="atLeast"/>
              <w:jc w:val="both"/>
              <w:rPr>
                <w:rFonts w:ascii="Calibri" w:hAnsi="Calibri" w:cs="Arial"/>
                <w:kern w:val="2"/>
                <w:sz w:val="20"/>
                <w:szCs w:val="20"/>
                <w:lang w:val="ro-RO"/>
              </w:rPr>
            </w:pPr>
            <w:r w:rsidRPr="00005140">
              <w:rPr>
                <w:rFonts w:ascii="Calibri" w:hAnsi="Calibri" w:cs="Arial"/>
                <w:b/>
                <w:kern w:val="2"/>
                <w:sz w:val="20"/>
                <w:szCs w:val="20"/>
                <w:lang w:val="ro-RO"/>
              </w:rPr>
              <w:t>Definiție: număr de posturi (poziții) nou create  în statul de funcțiuni (care nu au existat  înainte) pentru a efectua în mod direct activitățile de CD, în echivalent normă întreagă</w:t>
            </w:r>
            <w:r w:rsidRPr="00005140">
              <w:rPr>
                <w:rFonts w:ascii="Calibri" w:hAnsi="Calibri" w:cs="Arial"/>
                <w:kern w:val="2"/>
                <w:sz w:val="20"/>
                <w:szCs w:val="20"/>
                <w:lang w:val="ro-RO"/>
              </w:rPr>
              <w:t>.</w:t>
            </w:r>
          </w:p>
          <w:p w14:paraId="589A6266" w14:textId="77777777" w:rsidR="006B3060" w:rsidRPr="00005140" w:rsidRDefault="006B3060" w:rsidP="00F70D25">
            <w:p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 xml:space="preserve">Postul trebuie să fie o consecință a implementării sau finalizării proiectului, postul nu  trebuie să fie vacant (posturile vacante nu sunt numărate) și determină creșterea numărului total de locuri de muncă de cercetare în cadrul organizației. </w:t>
            </w:r>
          </w:p>
          <w:p w14:paraId="35BDC104" w14:textId="77777777" w:rsidR="003847E9" w:rsidRPr="00005140" w:rsidRDefault="003847E9" w:rsidP="003847E9">
            <w:pPr>
              <w:pStyle w:val="ListParagraph1"/>
              <w:autoSpaceDE w:val="0"/>
              <w:autoSpaceDN w:val="0"/>
              <w:adjustRightInd w:val="0"/>
              <w:spacing w:after="0" w:line="280" w:lineRule="atLeast"/>
              <w:ind w:left="0"/>
              <w:jc w:val="both"/>
              <w:rPr>
                <w:rFonts w:cs="Arial"/>
                <w:b/>
                <w:sz w:val="20"/>
                <w:szCs w:val="20"/>
                <w:lang w:val="ro-RO"/>
              </w:rPr>
            </w:pPr>
            <w:r w:rsidRPr="00005140">
              <w:rPr>
                <w:rFonts w:cs="Arial"/>
                <w:b/>
                <w:sz w:val="20"/>
                <w:szCs w:val="20"/>
                <w:lang w:val="ro-RO"/>
              </w:rPr>
              <w:t>Un post de CD</w:t>
            </w:r>
            <w:r w:rsidRPr="00005140">
              <w:rPr>
                <w:rFonts w:cs="Arial"/>
                <w:sz w:val="20"/>
                <w:szCs w:val="20"/>
                <w:lang w:val="ro-RO"/>
              </w:rPr>
              <w:t xml:space="preserve"> este definit ca fiind o </w:t>
            </w:r>
            <w:r w:rsidRPr="00005140">
              <w:rPr>
                <w:rFonts w:cs="Arial"/>
                <w:b/>
                <w:sz w:val="20"/>
                <w:szCs w:val="20"/>
                <w:lang w:val="ro-RO"/>
              </w:rPr>
              <w:t>activitate conceptuală pentru crearea de noi cunoștințe, produse, servicii, procese, metode și sisteme, precum și de asigurare a managementului proiectelor de cercetare legate de punerea în aplicare a acestor sarcini.</w:t>
            </w:r>
          </w:p>
          <w:p w14:paraId="4BA29337" w14:textId="77777777" w:rsidR="003847E9" w:rsidRPr="00005140" w:rsidRDefault="003847E9" w:rsidP="003847E9">
            <w:pPr>
              <w:pStyle w:val="ListParagraph1"/>
              <w:autoSpaceDE w:val="0"/>
              <w:autoSpaceDN w:val="0"/>
              <w:adjustRightInd w:val="0"/>
              <w:spacing w:after="0" w:line="280" w:lineRule="atLeast"/>
              <w:ind w:left="0"/>
              <w:jc w:val="both"/>
              <w:rPr>
                <w:rFonts w:cs="Arial"/>
                <w:sz w:val="20"/>
                <w:szCs w:val="20"/>
                <w:lang w:val="ro-RO"/>
              </w:rPr>
            </w:pPr>
            <w:r w:rsidRPr="00005140">
              <w:rPr>
                <w:rFonts w:cs="Arial"/>
                <w:sz w:val="20"/>
                <w:szCs w:val="20"/>
                <w:lang w:val="ro-RO"/>
              </w:rPr>
              <w:t>Conform acestei definiții numărul de posturi include (conform definițiilor INS) posturile pentru</w:t>
            </w:r>
            <w:r w:rsidRPr="00005140">
              <w:rPr>
                <w:rFonts w:cs="Arial"/>
                <w:b/>
                <w:sz w:val="20"/>
                <w:szCs w:val="20"/>
                <w:lang w:val="ro-RO"/>
              </w:rPr>
              <w:t xml:space="preserve"> cercetători</w:t>
            </w:r>
            <w:r w:rsidRPr="00005140">
              <w:rPr>
                <w:rFonts w:cs="Arial"/>
                <w:sz w:val="20"/>
                <w:szCs w:val="20"/>
                <w:lang w:val="ro-RO"/>
              </w:rPr>
              <w:t xml:space="preserve"> (angajaţi în conceperea sau crearea de noi cunoştinţe, produse, procedee, metode şi sisteme noi. De ex. studenţi doctoranzi, absolvenţi de învăţământ superior cu pregătire doctorală, oameni de ştiinţă); </w:t>
            </w:r>
          </w:p>
          <w:p w14:paraId="36F679E0" w14:textId="7AED57D2" w:rsidR="003847E9" w:rsidRPr="00005140" w:rsidRDefault="00E541A1" w:rsidP="00E541A1">
            <w:pPr>
              <w:autoSpaceDE w:val="0"/>
              <w:autoSpaceDN w:val="0"/>
              <w:adjustRightInd w:val="0"/>
              <w:spacing w:line="280" w:lineRule="atLeast"/>
              <w:jc w:val="both"/>
              <w:rPr>
                <w:rFonts w:ascii="Calibri" w:hAnsi="Calibri" w:cs="Arial"/>
                <w:sz w:val="20"/>
                <w:szCs w:val="20"/>
                <w:lang w:val="ro-RO"/>
              </w:rPr>
            </w:pPr>
            <w:r>
              <w:rPr>
                <w:rFonts w:ascii="Calibri" w:hAnsi="Calibri" w:cs="Arial"/>
                <w:sz w:val="20"/>
                <w:szCs w:val="20"/>
                <w:lang w:val="ro-RO"/>
              </w:rPr>
              <w:t>T</w:t>
            </w:r>
            <w:r w:rsidR="003847E9" w:rsidRPr="00005140">
              <w:rPr>
                <w:rFonts w:ascii="Calibri" w:hAnsi="Calibri" w:cs="Arial"/>
                <w:sz w:val="20"/>
                <w:szCs w:val="20"/>
                <w:lang w:val="ro-RO"/>
              </w:rPr>
              <w:t xml:space="preserve">ehnicienii și asimiliații </w:t>
            </w:r>
            <w:r>
              <w:rPr>
                <w:rFonts w:ascii="Calibri" w:hAnsi="Calibri" w:cs="Arial"/>
                <w:sz w:val="20"/>
                <w:szCs w:val="20"/>
                <w:lang w:val="ro-RO"/>
              </w:rPr>
              <w:t xml:space="preserve"> (</w:t>
            </w:r>
            <w:r w:rsidRPr="00E541A1">
              <w:rPr>
                <w:rFonts w:ascii="Calibri" w:hAnsi="Calibri" w:cs="Arial"/>
                <w:sz w:val="20"/>
                <w:szCs w:val="20"/>
                <w:lang w:val="ro-RO"/>
              </w:rPr>
              <w:t xml:space="preserve">participă la </w:t>
            </w:r>
            <w:r>
              <w:rPr>
                <w:rFonts w:ascii="Calibri" w:hAnsi="Calibri" w:cs="Arial"/>
                <w:sz w:val="20"/>
                <w:szCs w:val="20"/>
                <w:lang w:val="ro-RO"/>
              </w:rPr>
              <w:t>activitățile de  C&amp;D</w:t>
            </w:r>
            <w:r w:rsidRPr="00E541A1">
              <w:rPr>
                <w:rFonts w:ascii="Calibri" w:hAnsi="Calibri" w:cs="Arial"/>
                <w:sz w:val="20"/>
                <w:szCs w:val="20"/>
                <w:lang w:val="ro-RO"/>
              </w:rPr>
              <w:t xml:space="preserve"> care implică aplicarea conceptelor și metodelor operaționale și utilizarea </w:t>
            </w:r>
            <w:r>
              <w:rPr>
                <w:rFonts w:ascii="Calibri" w:hAnsi="Calibri" w:cs="Arial"/>
                <w:sz w:val="20"/>
                <w:szCs w:val="20"/>
                <w:lang w:val="ro-RO"/>
              </w:rPr>
              <w:t>echipamentelor de c</w:t>
            </w:r>
            <w:r w:rsidRPr="00E541A1">
              <w:rPr>
                <w:rFonts w:ascii="Calibri" w:hAnsi="Calibri" w:cs="Arial"/>
                <w:sz w:val="20"/>
                <w:szCs w:val="20"/>
                <w:lang w:val="ro-RO"/>
              </w:rPr>
              <w:t>ercet</w:t>
            </w:r>
            <w:r>
              <w:rPr>
                <w:rFonts w:ascii="Calibri" w:hAnsi="Calibri" w:cs="Arial"/>
                <w:sz w:val="20"/>
                <w:szCs w:val="20"/>
                <w:lang w:val="ro-RO"/>
              </w:rPr>
              <w:t xml:space="preserve">are </w:t>
            </w:r>
            <w:r w:rsidRPr="00E541A1">
              <w:rPr>
                <w:rFonts w:ascii="Calibri" w:hAnsi="Calibri" w:cs="Arial"/>
                <w:sz w:val="20"/>
                <w:szCs w:val="20"/>
                <w:lang w:val="ro-RO"/>
              </w:rPr>
              <w:t>s</w:t>
            </w:r>
            <w:r>
              <w:rPr>
                <w:rFonts w:ascii="Calibri" w:hAnsi="Calibri" w:cs="Arial"/>
                <w:sz w:val="20"/>
                <w:szCs w:val="20"/>
                <w:lang w:val="ro-RO"/>
              </w:rPr>
              <w:t xml:space="preserve">ub supravegherea cercetătorilor) </w:t>
            </w:r>
            <w:r w:rsidR="003847E9" w:rsidRPr="00005140">
              <w:rPr>
                <w:rFonts w:ascii="Calibri" w:hAnsi="Calibri" w:cs="Arial"/>
                <w:sz w:val="20"/>
                <w:szCs w:val="20"/>
                <w:lang w:val="ro-RO"/>
              </w:rPr>
              <w:t xml:space="preserve">sunt luați în calcul. </w:t>
            </w:r>
          </w:p>
          <w:p w14:paraId="50B08C06" w14:textId="12028DAD" w:rsidR="003847E9" w:rsidRPr="00005140" w:rsidRDefault="003847E9" w:rsidP="00F70D25">
            <w:pPr>
              <w:spacing w:line="280" w:lineRule="atLeast"/>
              <w:jc w:val="both"/>
              <w:rPr>
                <w:rFonts w:ascii="Calibri" w:hAnsi="Calibri" w:cs="Arial"/>
                <w:kern w:val="2"/>
                <w:sz w:val="20"/>
                <w:szCs w:val="20"/>
                <w:lang w:val="ro-RO"/>
              </w:rPr>
            </w:pPr>
            <w:r w:rsidRPr="00005140">
              <w:rPr>
                <w:rFonts w:ascii="Calibri" w:hAnsi="Calibri" w:cs="Arial"/>
                <w:sz w:val="20"/>
                <w:szCs w:val="20"/>
                <w:lang w:val="ro-RO"/>
              </w:rPr>
              <w:t>Conform INS, personalul support este personalul a cărui activitate serveşte direct activităţii CD şi include manageri, personal administrativ, personalul de birou şi cel de secretariat, meseriaşi necalificaţi) iar tehnicienii şi alţi specialişti din domeniul tehnic îndeplinesc de obicei sarcinile tehnice şi pe cele similare legate de activitatea de cercetare şi de aplicarea conceptelor ştiinţifice sau artistice şi a metodelor operaţionale, precum şi de reglementările guvernamentale ori de afaceri.</w:t>
            </w:r>
          </w:p>
          <w:p w14:paraId="1FF899EC" w14:textId="77777777" w:rsidR="006B3060" w:rsidRPr="00005140" w:rsidRDefault="006B3060" w:rsidP="00F70D25">
            <w:p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Indicatorul se concentrează pe personalul angajat iar entitatea sprijinită poate fi nouă sau deja existentă.</w:t>
            </w:r>
          </w:p>
        </w:tc>
      </w:tr>
      <w:tr w:rsidR="00005140" w:rsidRPr="00005140" w14:paraId="0EB96F93" w14:textId="77777777" w:rsidTr="00984ADC">
        <w:tc>
          <w:tcPr>
            <w:tcW w:w="5000" w:type="pct"/>
            <w:gridSpan w:val="2"/>
            <w:vAlign w:val="center"/>
          </w:tcPr>
          <w:p w14:paraId="6C3E28DC" w14:textId="77777777" w:rsidR="003847E9" w:rsidRPr="00005140" w:rsidRDefault="003847E9" w:rsidP="003847E9">
            <w:pPr>
              <w:spacing w:line="280" w:lineRule="atLeast"/>
              <w:jc w:val="both"/>
              <w:rPr>
                <w:rFonts w:ascii="Calibri" w:hAnsi="Calibri" w:cs="Arial"/>
                <w:b/>
                <w:sz w:val="20"/>
                <w:szCs w:val="20"/>
                <w:lang w:val="ro-RO"/>
              </w:rPr>
            </w:pPr>
            <w:r w:rsidRPr="00005140">
              <w:rPr>
                <w:rFonts w:ascii="Calibri" w:hAnsi="Calibri" w:cs="Arial"/>
                <w:b/>
                <w:sz w:val="20"/>
                <w:szCs w:val="20"/>
                <w:lang w:val="ro-RO"/>
              </w:rPr>
              <w:t xml:space="preserve">Unitatea de măsură: ENI- Echivalent normă întreagă </w:t>
            </w:r>
          </w:p>
          <w:p w14:paraId="27B26A06" w14:textId="77777777" w:rsidR="003847E9" w:rsidRPr="00005140" w:rsidRDefault="003847E9" w:rsidP="003847E9">
            <w:pPr>
              <w:autoSpaceDE w:val="0"/>
              <w:autoSpaceDN w:val="0"/>
              <w:adjustRightInd w:val="0"/>
              <w:spacing w:line="280" w:lineRule="atLeast"/>
              <w:jc w:val="both"/>
              <w:rPr>
                <w:rFonts w:ascii="Calibri" w:hAnsi="Calibri" w:cs="Arial"/>
                <w:sz w:val="20"/>
                <w:szCs w:val="20"/>
                <w:lang w:val="ro-RO"/>
              </w:rPr>
            </w:pPr>
            <w:r w:rsidRPr="00005140">
              <w:rPr>
                <w:rFonts w:ascii="Calibri" w:hAnsi="Calibri" w:cs="Arial"/>
                <w:b/>
                <w:kern w:val="2"/>
                <w:sz w:val="20"/>
                <w:szCs w:val="20"/>
                <w:lang w:val="ro-RO"/>
              </w:rPr>
              <w:t xml:space="preserve">Echivalent normă întreagă: </w:t>
            </w:r>
            <w:r w:rsidRPr="00005140">
              <w:rPr>
                <w:rFonts w:ascii="Calibri" w:hAnsi="Calibri" w:cs="Arial"/>
                <w:sz w:val="20"/>
                <w:szCs w:val="20"/>
                <w:lang w:val="ro-RO"/>
              </w:rPr>
              <w:t xml:space="preserve"> raportul dintre numărul total de ore lucrate (normă întreagă, normă parțială, contractat) într-o anumită perioadă de timp (în acest caz un an de proiect care se calculează ca 12 luni consecutive de la semnarea contractului de finanțare), și numărul de ore de lucru pe respectiva perioadă de timp (de luni până vineri).</w:t>
            </w:r>
          </w:p>
          <w:p w14:paraId="029A2374" w14:textId="77777777" w:rsidR="003847E9" w:rsidRPr="00005140" w:rsidRDefault="003847E9" w:rsidP="003847E9">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s>
              <w:suppressAutoHyphens/>
              <w:spacing w:line="276" w:lineRule="auto"/>
              <w:jc w:val="both"/>
              <w:rPr>
                <w:rFonts w:ascii="Calibri" w:hAnsi="Calibri" w:cs="Arial"/>
                <w:spacing w:val="-2"/>
                <w:sz w:val="20"/>
                <w:szCs w:val="20"/>
                <w:lang w:val="ro-RO"/>
              </w:rPr>
            </w:pPr>
            <w:r w:rsidRPr="00005140">
              <w:rPr>
                <w:rFonts w:ascii="Calibri" w:hAnsi="Calibri" w:cs="Arial"/>
                <w:b/>
                <w:spacing w:val="-2"/>
                <w:sz w:val="20"/>
                <w:szCs w:val="20"/>
                <w:lang w:val="ro-RO"/>
              </w:rPr>
              <w:t xml:space="preserve">O unitate de măsură ENI </w:t>
            </w:r>
            <w:r w:rsidRPr="00005140">
              <w:rPr>
                <w:rFonts w:ascii="Calibri" w:hAnsi="Calibri" w:cs="Arial"/>
                <w:spacing w:val="-2"/>
                <w:sz w:val="20"/>
                <w:szCs w:val="20"/>
                <w:lang w:val="ro-RO"/>
              </w:rPr>
              <w:t>reprezintă munca unei singure persoane în timp complet (8 ore pe zi) pe perioada anului de proiect. Deoarece din calculul numărului în echivalent normă întreagă nu rezultă întotdeauna o cifră exactă, aceasta se rotunjeşte.</w:t>
            </w:r>
          </w:p>
          <w:p w14:paraId="6E4EC040" w14:textId="77777777" w:rsidR="003847E9" w:rsidRPr="00005140" w:rsidRDefault="003847E9" w:rsidP="003847E9">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s>
              <w:suppressAutoHyphens/>
              <w:spacing w:line="276" w:lineRule="auto"/>
              <w:jc w:val="both"/>
              <w:rPr>
                <w:rFonts w:ascii="Calibri" w:hAnsi="Calibri" w:cs="Arial"/>
                <w:spacing w:val="-2"/>
                <w:sz w:val="20"/>
                <w:szCs w:val="20"/>
                <w:lang w:val="ro-RO"/>
              </w:rPr>
            </w:pPr>
            <w:r w:rsidRPr="00005140">
              <w:rPr>
                <w:rFonts w:ascii="Calibri" w:hAnsi="Calibri" w:cs="Arial"/>
                <w:spacing w:val="-2"/>
                <w:sz w:val="20"/>
                <w:szCs w:val="20"/>
                <w:lang w:val="ro-RO"/>
              </w:rPr>
              <w:t xml:space="preserve">Calculul se efectuează atât pentru cercetătorii angajați pe o perioadă din durata contractului cat şi pentru salariatul cu fracţiune de normă, care conform Codului Muncii, art. 103, este ”salariatul al cărui număr de ore normale de lucru, calculate săptămânal sau ca medie lunară, este inferior numărului de ore normale de lucru al unui salariat cu normă întreagă comparabil”. Fractiunea de normă este reprezentată de  orice numar inferior de ore lucrate raportate la durata normala de lucru, de 8 ore/zi.  </w:t>
            </w:r>
          </w:p>
          <w:p w14:paraId="5E325069" w14:textId="77777777" w:rsidR="003847E9" w:rsidRPr="00005140" w:rsidRDefault="003847E9" w:rsidP="003847E9">
            <w:pPr>
              <w:spacing w:line="280" w:lineRule="atLeast"/>
              <w:jc w:val="both"/>
              <w:rPr>
                <w:rFonts w:ascii="Calibri" w:hAnsi="Calibri" w:cs="Arial"/>
                <w:b/>
                <w:kern w:val="2"/>
                <w:sz w:val="20"/>
                <w:szCs w:val="20"/>
                <w:lang w:val="ro-RO"/>
              </w:rPr>
            </w:pPr>
            <w:r w:rsidRPr="00005140">
              <w:rPr>
                <w:rFonts w:ascii="Calibri" w:hAnsi="Calibri" w:cs="Arial"/>
                <w:b/>
                <w:kern w:val="2"/>
                <w:sz w:val="20"/>
                <w:szCs w:val="20"/>
              </w:rPr>
              <w:t>Număr de noi posturi = Σ</w:t>
            </w:r>
            <w:r w:rsidRPr="00005140">
              <w:rPr>
                <w:rFonts w:ascii="Calibri" w:hAnsi="Calibri" w:cs="Arial"/>
                <w:b/>
                <w:kern w:val="2"/>
                <w:sz w:val="20"/>
                <w:szCs w:val="20"/>
                <w:lang w:val="ro-RO"/>
              </w:rPr>
              <w:t xml:space="preserve"> </w:t>
            </w:r>
            <w:r w:rsidRPr="00005140">
              <w:rPr>
                <w:rFonts w:ascii="Calibri" w:hAnsi="Calibri" w:cs="Arial"/>
                <w:b/>
                <w:kern w:val="2"/>
                <w:sz w:val="20"/>
                <w:szCs w:val="20"/>
              </w:rPr>
              <w:t xml:space="preserve">(nr. total de ore lucrate pe săptămână/40 ore)* </w:t>
            </w:r>
            <w:r w:rsidRPr="00005140">
              <w:rPr>
                <w:rFonts w:ascii="Calibri" w:hAnsi="Calibri" w:cs="Arial"/>
                <w:b/>
                <w:kern w:val="2"/>
                <w:sz w:val="20"/>
                <w:szCs w:val="20"/>
                <w:lang w:val="ro-RO"/>
              </w:rPr>
              <w:t>(</w:t>
            </w:r>
            <w:r w:rsidRPr="00005140">
              <w:rPr>
                <w:rFonts w:ascii="Calibri" w:hAnsi="Calibri" w:cs="Arial"/>
                <w:b/>
                <w:kern w:val="2"/>
                <w:sz w:val="20"/>
                <w:szCs w:val="20"/>
              </w:rPr>
              <w:t>numărul de săptămâni lucrate în proiect</w:t>
            </w:r>
            <w:r w:rsidRPr="00005140">
              <w:rPr>
                <w:rFonts w:ascii="Calibri" w:hAnsi="Calibri" w:cs="Arial"/>
                <w:b/>
                <w:kern w:val="2"/>
                <w:sz w:val="20"/>
                <w:szCs w:val="20"/>
                <w:lang w:val="ro-RO"/>
              </w:rPr>
              <w:t xml:space="preserve"> / total săptămâni pentru anul de proiect)</w:t>
            </w:r>
          </w:p>
          <w:p w14:paraId="13A3D4A4"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s>
              <w:suppressAutoHyphens/>
              <w:spacing w:line="276" w:lineRule="auto"/>
              <w:jc w:val="both"/>
              <w:rPr>
                <w:rFonts w:ascii="Calibri" w:hAnsi="Calibri" w:cs="Arial"/>
                <w:b/>
                <w:spacing w:val="-2"/>
                <w:sz w:val="20"/>
                <w:szCs w:val="20"/>
                <w:u w:val="single"/>
                <w:lang w:val="ro-RO"/>
              </w:rPr>
            </w:pPr>
            <w:r w:rsidRPr="00005140">
              <w:rPr>
                <w:rFonts w:ascii="Calibri" w:hAnsi="Calibri" w:cs="Arial"/>
                <w:b/>
                <w:spacing w:val="-2"/>
                <w:sz w:val="20"/>
                <w:szCs w:val="20"/>
                <w:u w:val="single"/>
                <w:lang w:val="ro-RO"/>
              </w:rPr>
              <w:lastRenderedPageBreak/>
              <w:t>Exemplu de calcul:</w:t>
            </w:r>
          </w:p>
          <w:p w14:paraId="0F2152B3"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s>
              <w:suppressAutoHyphens/>
              <w:spacing w:line="276" w:lineRule="auto"/>
              <w:jc w:val="both"/>
              <w:rPr>
                <w:rFonts w:ascii="Calibri" w:hAnsi="Calibri" w:cs="Arial"/>
                <w:spacing w:val="-2"/>
                <w:sz w:val="20"/>
                <w:szCs w:val="20"/>
                <w:lang w:val="ro-RO"/>
              </w:rPr>
            </w:pPr>
            <w:r w:rsidRPr="00005140">
              <w:rPr>
                <w:rFonts w:ascii="Calibri" w:hAnsi="Calibri" w:cs="Arial"/>
                <w:spacing w:val="-2"/>
                <w:sz w:val="20"/>
                <w:szCs w:val="20"/>
                <w:lang w:val="ro-RO"/>
              </w:rPr>
              <w:t>In cadrul unui proiect de 24 de luni, care a început în septembrie 2016 şi s-a finalizat în august 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1552"/>
              <w:gridCol w:w="1631"/>
              <w:gridCol w:w="2612"/>
              <w:gridCol w:w="1939"/>
            </w:tblGrid>
            <w:tr w:rsidR="00005140" w:rsidRPr="00005140" w14:paraId="323956B4" w14:textId="77777777" w:rsidTr="00A53962">
              <w:trPr>
                <w:trHeight w:val="945"/>
              </w:trPr>
              <w:tc>
                <w:tcPr>
                  <w:tcW w:w="1718" w:type="dxa"/>
                  <w:shd w:val="clear" w:color="auto" w:fill="auto"/>
                </w:tcPr>
                <w:p w14:paraId="0C6E5C92"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An 1</w:t>
                  </w:r>
                </w:p>
                <w:p w14:paraId="00E201B8"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 xml:space="preserve"> de implementare</w:t>
                  </w:r>
                </w:p>
                <w:p w14:paraId="7968978D"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(1 sept 2016-31 august 2017)</w:t>
                  </w:r>
                </w:p>
              </w:tc>
              <w:tc>
                <w:tcPr>
                  <w:tcW w:w="1552" w:type="dxa"/>
                  <w:shd w:val="clear" w:color="auto" w:fill="auto"/>
                </w:tcPr>
                <w:p w14:paraId="3C8B06C4"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Ore efectiv lucrate</w:t>
                  </w:r>
                </w:p>
              </w:tc>
              <w:tc>
                <w:tcPr>
                  <w:tcW w:w="1631" w:type="dxa"/>
                  <w:shd w:val="clear" w:color="auto" w:fill="auto"/>
                </w:tcPr>
                <w:p w14:paraId="3C8F6D09"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 xml:space="preserve">Nume angajat/post </w:t>
                  </w:r>
                </w:p>
              </w:tc>
              <w:tc>
                <w:tcPr>
                  <w:tcW w:w="2612" w:type="dxa"/>
                  <w:shd w:val="clear" w:color="auto" w:fill="auto"/>
                </w:tcPr>
                <w:p w14:paraId="6556D852"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Nr. ore /an de implementare</w:t>
                  </w:r>
                </w:p>
              </w:tc>
              <w:tc>
                <w:tcPr>
                  <w:tcW w:w="1939" w:type="dxa"/>
                  <w:shd w:val="clear" w:color="auto" w:fill="auto"/>
                </w:tcPr>
                <w:p w14:paraId="4FB5AAC3"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ENI</w:t>
                  </w:r>
                </w:p>
                <w:p w14:paraId="0764E70A"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 xml:space="preserve">Nr posturi  noi create în  anul 1 de implementare </w:t>
                  </w:r>
                </w:p>
                <w:p w14:paraId="45002933"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p>
              </w:tc>
            </w:tr>
            <w:tr w:rsidR="00005140" w:rsidRPr="00005140" w14:paraId="5DF62E1C" w14:textId="77777777" w:rsidTr="00A53962">
              <w:trPr>
                <w:trHeight w:val="469"/>
              </w:trPr>
              <w:tc>
                <w:tcPr>
                  <w:tcW w:w="1718" w:type="dxa"/>
                  <w:shd w:val="clear" w:color="auto" w:fill="auto"/>
                </w:tcPr>
                <w:p w14:paraId="5CC014AD"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center"/>
                    <w:rPr>
                      <w:rFonts w:ascii="Calibri" w:hAnsi="Calibri" w:cs="Arial"/>
                      <w:spacing w:val="-2"/>
                      <w:sz w:val="20"/>
                      <w:szCs w:val="20"/>
                      <w:lang w:val="ro-RO"/>
                    </w:rPr>
                  </w:pPr>
                  <w:r w:rsidRPr="00005140">
                    <w:rPr>
                      <w:rFonts w:ascii="Calibri" w:hAnsi="Calibri" w:cs="Arial"/>
                      <w:spacing w:val="-2"/>
                      <w:sz w:val="20"/>
                      <w:szCs w:val="20"/>
                      <w:lang w:val="ro-RO"/>
                    </w:rPr>
                    <w:t>1</w:t>
                  </w:r>
                </w:p>
              </w:tc>
              <w:tc>
                <w:tcPr>
                  <w:tcW w:w="1552" w:type="dxa"/>
                  <w:shd w:val="clear" w:color="auto" w:fill="auto"/>
                </w:tcPr>
                <w:p w14:paraId="4FE61028"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center"/>
                    <w:rPr>
                      <w:rFonts w:ascii="Calibri" w:hAnsi="Calibri" w:cs="Arial"/>
                      <w:spacing w:val="-2"/>
                      <w:sz w:val="20"/>
                      <w:szCs w:val="20"/>
                      <w:lang w:val="ro-RO"/>
                    </w:rPr>
                  </w:pPr>
                  <w:r w:rsidRPr="00005140">
                    <w:rPr>
                      <w:rFonts w:ascii="Calibri" w:hAnsi="Calibri" w:cs="Arial"/>
                      <w:spacing w:val="-2"/>
                      <w:sz w:val="20"/>
                      <w:szCs w:val="20"/>
                      <w:lang w:val="ro-RO"/>
                    </w:rPr>
                    <w:t>2</w:t>
                  </w:r>
                </w:p>
              </w:tc>
              <w:tc>
                <w:tcPr>
                  <w:tcW w:w="1631" w:type="dxa"/>
                  <w:shd w:val="clear" w:color="auto" w:fill="auto"/>
                </w:tcPr>
                <w:p w14:paraId="4806AA2B"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center"/>
                    <w:rPr>
                      <w:rFonts w:ascii="Calibri" w:hAnsi="Calibri" w:cs="Arial"/>
                      <w:spacing w:val="-2"/>
                      <w:sz w:val="20"/>
                      <w:szCs w:val="20"/>
                      <w:lang w:val="ro-RO"/>
                    </w:rPr>
                  </w:pPr>
                  <w:r w:rsidRPr="00005140">
                    <w:rPr>
                      <w:rFonts w:ascii="Calibri" w:hAnsi="Calibri" w:cs="Arial"/>
                      <w:spacing w:val="-2"/>
                      <w:sz w:val="20"/>
                      <w:szCs w:val="20"/>
                      <w:lang w:val="ro-RO"/>
                    </w:rPr>
                    <w:t>3</w:t>
                  </w:r>
                </w:p>
              </w:tc>
              <w:tc>
                <w:tcPr>
                  <w:tcW w:w="2612" w:type="dxa"/>
                  <w:shd w:val="clear" w:color="auto" w:fill="auto"/>
                </w:tcPr>
                <w:p w14:paraId="42BB1314"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center"/>
                    <w:rPr>
                      <w:rFonts w:ascii="Calibri" w:hAnsi="Calibri" w:cs="Arial"/>
                      <w:spacing w:val="-2"/>
                      <w:sz w:val="20"/>
                      <w:szCs w:val="20"/>
                      <w:lang w:val="ro-RO"/>
                    </w:rPr>
                  </w:pPr>
                  <w:r w:rsidRPr="00005140">
                    <w:rPr>
                      <w:rFonts w:ascii="Calibri" w:hAnsi="Calibri" w:cs="Arial"/>
                      <w:spacing w:val="-2"/>
                      <w:sz w:val="20"/>
                      <w:szCs w:val="20"/>
                      <w:lang w:val="ro-RO"/>
                    </w:rPr>
                    <w:t>4</w:t>
                  </w:r>
                </w:p>
              </w:tc>
              <w:tc>
                <w:tcPr>
                  <w:tcW w:w="1939" w:type="dxa"/>
                  <w:shd w:val="clear" w:color="auto" w:fill="auto"/>
                </w:tcPr>
                <w:p w14:paraId="1DD7CFD8"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center"/>
                    <w:rPr>
                      <w:rFonts w:ascii="Calibri" w:hAnsi="Calibri" w:cs="Arial"/>
                      <w:spacing w:val="-2"/>
                      <w:sz w:val="20"/>
                      <w:szCs w:val="20"/>
                      <w:lang w:val="ro-RO"/>
                    </w:rPr>
                  </w:pPr>
                  <w:r w:rsidRPr="00005140">
                    <w:rPr>
                      <w:rFonts w:ascii="Calibri" w:hAnsi="Calibri" w:cs="Arial"/>
                      <w:spacing w:val="-2"/>
                      <w:sz w:val="20"/>
                      <w:szCs w:val="20"/>
                      <w:lang w:val="ro-RO"/>
                    </w:rPr>
                    <w:t>5=2:4</w:t>
                  </w:r>
                </w:p>
                <w:p w14:paraId="7B4D4252"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center"/>
                    <w:rPr>
                      <w:rFonts w:ascii="Calibri" w:hAnsi="Calibri" w:cs="Arial"/>
                      <w:spacing w:val="-2"/>
                      <w:sz w:val="20"/>
                      <w:szCs w:val="20"/>
                      <w:lang w:val="ro-RO"/>
                    </w:rPr>
                  </w:pPr>
                </w:p>
              </w:tc>
            </w:tr>
            <w:tr w:rsidR="00005140" w:rsidRPr="00005140" w14:paraId="0FCF21DC" w14:textId="77777777" w:rsidTr="00A53962">
              <w:tc>
                <w:tcPr>
                  <w:tcW w:w="1718" w:type="dxa"/>
                  <w:shd w:val="clear" w:color="auto" w:fill="auto"/>
                </w:tcPr>
                <w:p w14:paraId="4853DEC8"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p>
              </w:tc>
              <w:tc>
                <w:tcPr>
                  <w:tcW w:w="1552" w:type="dxa"/>
                  <w:shd w:val="clear" w:color="auto" w:fill="auto"/>
                </w:tcPr>
                <w:p w14:paraId="54968D1A"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2080</w:t>
                  </w:r>
                </w:p>
              </w:tc>
              <w:tc>
                <w:tcPr>
                  <w:tcW w:w="1631" w:type="dxa"/>
                  <w:shd w:val="clear" w:color="auto" w:fill="auto"/>
                </w:tcPr>
                <w:p w14:paraId="2EAFEE3F"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A</w:t>
                  </w:r>
                </w:p>
              </w:tc>
              <w:tc>
                <w:tcPr>
                  <w:tcW w:w="2612" w:type="dxa"/>
                  <w:shd w:val="clear" w:color="auto" w:fill="auto"/>
                </w:tcPr>
                <w:p w14:paraId="2E53AB86"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2080</w:t>
                  </w:r>
                </w:p>
              </w:tc>
              <w:tc>
                <w:tcPr>
                  <w:tcW w:w="1939" w:type="dxa"/>
                  <w:shd w:val="clear" w:color="auto" w:fill="auto"/>
                </w:tcPr>
                <w:p w14:paraId="5AE7F5D7"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1</w:t>
                  </w:r>
                </w:p>
              </w:tc>
            </w:tr>
            <w:tr w:rsidR="00005140" w:rsidRPr="00005140" w14:paraId="5351A05B" w14:textId="77777777" w:rsidTr="00A53962">
              <w:tc>
                <w:tcPr>
                  <w:tcW w:w="1718" w:type="dxa"/>
                  <w:shd w:val="clear" w:color="auto" w:fill="auto"/>
                </w:tcPr>
                <w:p w14:paraId="1852A5DA"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p>
              </w:tc>
              <w:tc>
                <w:tcPr>
                  <w:tcW w:w="1552" w:type="dxa"/>
                  <w:shd w:val="clear" w:color="auto" w:fill="auto"/>
                </w:tcPr>
                <w:p w14:paraId="35B16720"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1040</w:t>
                  </w:r>
                </w:p>
              </w:tc>
              <w:tc>
                <w:tcPr>
                  <w:tcW w:w="1631" w:type="dxa"/>
                  <w:shd w:val="clear" w:color="auto" w:fill="auto"/>
                </w:tcPr>
                <w:p w14:paraId="71CE02AD"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B</w:t>
                  </w:r>
                </w:p>
              </w:tc>
              <w:tc>
                <w:tcPr>
                  <w:tcW w:w="2612" w:type="dxa"/>
                  <w:shd w:val="clear" w:color="auto" w:fill="auto"/>
                </w:tcPr>
                <w:p w14:paraId="07498EB4"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1040</w:t>
                  </w:r>
                </w:p>
              </w:tc>
              <w:tc>
                <w:tcPr>
                  <w:tcW w:w="1939" w:type="dxa"/>
                  <w:shd w:val="clear" w:color="auto" w:fill="auto"/>
                </w:tcPr>
                <w:p w14:paraId="2BF43994"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0,5</w:t>
                  </w:r>
                </w:p>
              </w:tc>
            </w:tr>
            <w:tr w:rsidR="00005140" w:rsidRPr="00005140" w14:paraId="654AD30A" w14:textId="77777777" w:rsidTr="00A53962">
              <w:tc>
                <w:tcPr>
                  <w:tcW w:w="1718" w:type="dxa"/>
                  <w:shd w:val="clear" w:color="auto" w:fill="auto"/>
                </w:tcPr>
                <w:p w14:paraId="7D81A8BC"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p>
              </w:tc>
              <w:tc>
                <w:tcPr>
                  <w:tcW w:w="1552" w:type="dxa"/>
                  <w:shd w:val="clear" w:color="auto" w:fill="auto"/>
                </w:tcPr>
                <w:p w14:paraId="723320CA"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p>
              </w:tc>
              <w:tc>
                <w:tcPr>
                  <w:tcW w:w="1631" w:type="dxa"/>
                  <w:shd w:val="clear" w:color="auto" w:fill="auto"/>
                </w:tcPr>
                <w:p w14:paraId="2E7DE630"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p>
              </w:tc>
              <w:tc>
                <w:tcPr>
                  <w:tcW w:w="2612" w:type="dxa"/>
                  <w:shd w:val="clear" w:color="auto" w:fill="auto"/>
                </w:tcPr>
                <w:p w14:paraId="2EF47C35"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p>
              </w:tc>
              <w:tc>
                <w:tcPr>
                  <w:tcW w:w="1939" w:type="dxa"/>
                  <w:shd w:val="clear" w:color="auto" w:fill="auto"/>
                </w:tcPr>
                <w:p w14:paraId="744DBCA4"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p>
              </w:tc>
            </w:tr>
            <w:tr w:rsidR="00005140" w:rsidRPr="00005140" w14:paraId="53ED07DC" w14:textId="77777777" w:rsidTr="00A53962">
              <w:tc>
                <w:tcPr>
                  <w:tcW w:w="1718" w:type="dxa"/>
                  <w:shd w:val="clear" w:color="auto" w:fill="auto"/>
                </w:tcPr>
                <w:p w14:paraId="028F2364"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p>
              </w:tc>
              <w:tc>
                <w:tcPr>
                  <w:tcW w:w="1552" w:type="dxa"/>
                  <w:shd w:val="clear" w:color="auto" w:fill="auto"/>
                </w:tcPr>
                <w:p w14:paraId="484D775D"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w:t>
                  </w:r>
                </w:p>
              </w:tc>
              <w:tc>
                <w:tcPr>
                  <w:tcW w:w="1631" w:type="dxa"/>
                  <w:shd w:val="clear" w:color="auto" w:fill="auto"/>
                </w:tcPr>
                <w:p w14:paraId="5EE901ED"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n</w:t>
                  </w:r>
                </w:p>
              </w:tc>
              <w:tc>
                <w:tcPr>
                  <w:tcW w:w="2612" w:type="dxa"/>
                  <w:shd w:val="clear" w:color="auto" w:fill="auto"/>
                </w:tcPr>
                <w:p w14:paraId="2BFBDB75"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w:t>
                  </w:r>
                </w:p>
              </w:tc>
              <w:tc>
                <w:tcPr>
                  <w:tcW w:w="1939" w:type="dxa"/>
                  <w:shd w:val="clear" w:color="auto" w:fill="auto"/>
                </w:tcPr>
                <w:p w14:paraId="781EE2BB"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w:t>
                  </w:r>
                </w:p>
              </w:tc>
            </w:tr>
            <w:tr w:rsidR="00005140" w:rsidRPr="00005140" w14:paraId="2069AC87" w14:textId="77777777" w:rsidTr="00A53962">
              <w:tc>
                <w:tcPr>
                  <w:tcW w:w="1718" w:type="dxa"/>
                  <w:shd w:val="clear" w:color="auto" w:fill="auto"/>
                </w:tcPr>
                <w:p w14:paraId="47535A5D"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Total An 1 de implementare</w:t>
                  </w:r>
                </w:p>
              </w:tc>
              <w:tc>
                <w:tcPr>
                  <w:tcW w:w="1552" w:type="dxa"/>
                  <w:shd w:val="clear" w:color="auto" w:fill="auto"/>
                </w:tcPr>
                <w:p w14:paraId="63BE7AA6"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p>
              </w:tc>
              <w:tc>
                <w:tcPr>
                  <w:tcW w:w="1631" w:type="dxa"/>
                  <w:shd w:val="clear" w:color="auto" w:fill="auto"/>
                </w:tcPr>
                <w:p w14:paraId="1D741C7B"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p>
              </w:tc>
              <w:tc>
                <w:tcPr>
                  <w:tcW w:w="2612" w:type="dxa"/>
                  <w:shd w:val="clear" w:color="auto" w:fill="auto"/>
                </w:tcPr>
                <w:p w14:paraId="0A755CEC"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p>
              </w:tc>
              <w:tc>
                <w:tcPr>
                  <w:tcW w:w="1939" w:type="dxa"/>
                  <w:shd w:val="clear" w:color="auto" w:fill="auto"/>
                </w:tcPr>
                <w:p w14:paraId="537A9317"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ENI AN 1 de implementare=1,5</w:t>
                  </w:r>
                </w:p>
              </w:tc>
            </w:tr>
          </w:tbl>
          <w:p w14:paraId="110C8259"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1594"/>
              <w:gridCol w:w="1645"/>
              <w:gridCol w:w="2587"/>
              <w:gridCol w:w="1908"/>
            </w:tblGrid>
            <w:tr w:rsidR="00005140" w:rsidRPr="00005140" w14:paraId="1759B9D8" w14:textId="77777777" w:rsidTr="00A53962">
              <w:tc>
                <w:tcPr>
                  <w:tcW w:w="1718" w:type="dxa"/>
                  <w:shd w:val="clear" w:color="auto" w:fill="auto"/>
                </w:tcPr>
                <w:p w14:paraId="27F158DD"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An 2</w:t>
                  </w:r>
                </w:p>
                <w:p w14:paraId="70EAE987"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 xml:space="preserve"> de implementare</w:t>
                  </w:r>
                </w:p>
                <w:p w14:paraId="7F0DD8AD"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(1 sept 2017-31 aug 2018)</w:t>
                  </w:r>
                </w:p>
              </w:tc>
              <w:tc>
                <w:tcPr>
                  <w:tcW w:w="1594" w:type="dxa"/>
                  <w:shd w:val="clear" w:color="auto" w:fill="auto"/>
                </w:tcPr>
                <w:p w14:paraId="513E4FC5"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Ore efectiv lucrate</w:t>
                  </w:r>
                </w:p>
              </w:tc>
              <w:tc>
                <w:tcPr>
                  <w:tcW w:w="1645" w:type="dxa"/>
                  <w:shd w:val="clear" w:color="auto" w:fill="auto"/>
                </w:tcPr>
                <w:p w14:paraId="5E871A32"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 xml:space="preserve">Nume angajat/post </w:t>
                  </w:r>
                </w:p>
              </w:tc>
              <w:tc>
                <w:tcPr>
                  <w:tcW w:w="2587" w:type="dxa"/>
                  <w:shd w:val="clear" w:color="auto" w:fill="auto"/>
                </w:tcPr>
                <w:p w14:paraId="0004E402"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Nr. ore /an stabilit prin MO</w:t>
                  </w:r>
                </w:p>
              </w:tc>
              <w:tc>
                <w:tcPr>
                  <w:tcW w:w="1908" w:type="dxa"/>
                  <w:shd w:val="clear" w:color="auto" w:fill="auto"/>
                </w:tcPr>
                <w:p w14:paraId="56ABCD28"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ENI</w:t>
                  </w:r>
                </w:p>
                <w:p w14:paraId="17EA6CB9"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Nr posturi  noi create în anul  2018</w:t>
                  </w:r>
                </w:p>
              </w:tc>
            </w:tr>
            <w:tr w:rsidR="00005140" w:rsidRPr="00005140" w14:paraId="7D1D94B4" w14:textId="77777777" w:rsidTr="00A53962">
              <w:tc>
                <w:tcPr>
                  <w:tcW w:w="1718" w:type="dxa"/>
                  <w:shd w:val="clear" w:color="auto" w:fill="auto"/>
                </w:tcPr>
                <w:p w14:paraId="683B55A1"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1</w:t>
                  </w:r>
                </w:p>
              </w:tc>
              <w:tc>
                <w:tcPr>
                  <w:tcW w:w="1594" w:type="dxa"/>
                  <w:shd w:val="clear" w:color="auto" w:fill="auto"/>
                </w:tcPr>
                <w:p w14:paraId="4750EA3D"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2</w:t>
                  </w:r>
                </w:p>
              </w:tc>
              <w:tc>
                <w:tcPr>
                  <w:tcW w:w="1645" w:type="dxa"/>
                  <w:shd w:val="clear" w:color="auto" w:fill="auto"/>
                </w:tcPr>
                <w:p w14:paraId="0636FD75"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3</w:t>
                  </w:r>
                </w:p>
              </w:tc>
              <w:tc>
                <w:tcPr>
                  <w:tcW w:w="2587" w:type="dxa"/>
                  <w:shd w:val="clear" w:color="auto" w:fill="auto"/>
                </w:tcPr>
                <w:p w14:paraId="06A61613"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4</w:t>
                  </w:r>
                </w:p>
              </w:tc>
              <w:tc>
                <w:tcPr>
                  <w:tcW w:w="1908" w:type="dxa"/>
                  <w:shd w:val="clear" w:color="auto" w:fill="auto"/>
                </w:tcPr>
                <w:p w14:paraId="2CA97C98"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5=2:4</w:t>
                  </w:r>
                </w:p>
              </w:tc>
            </w:tr>
            <w:tr w:rsidR="00005140" w:rsidRPr="00005140" w14:paraId="25B55416" w14:textId="77777777" w:rsidTr="00A53962">
              <w:tc>
                <w:tcPr>
                  <w:tcW w:w="1718" w:type="dxa"/>
                  <w:shd w:val="clear" w:color="auto" w:fill="auto"/>
                </w:tcPr>
                <w:p w14:paraId="72DEB426"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p>
              </w:tc>
              <w:tc>
                <w:tcPr>
                  <w:tcW w:w="1594" w:type="dxa"/>
                  <w:shd w:val="clear" w:color="auto" w:fill="auto"/>
                </w:tcPr>
                <w:p w14:paraId="64B21242"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2080</w:t>
                  </w:r>
                </w:p>
              </w:tc>
              <w:tc>
                <w:tcPr>
                  <w:tcW w:w="1645" w:type="dxa"/>
                  <w:shd w:val="clear" w:color="auto" w:fill="auto"/>
                </w:tcPr>
                <w:p w14:paraId="1E7362F1"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A</w:t>
                  </w:r>
                </w:p>
              </w:tc>
              <w:tc>
                <w:tcPr>
                  <w:tcW w:w="2587" w:type="dxa"/>
                  <w:shd w:val="clear" w:color="auto" w:fill="auto"/>
                </w:tcPr>
                <w:p w14:paraId="4BA77FC8"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2080</w:t>
                  </w:r>
                </w:p>
              </w:tc>
              <w:tc>
                <w:tcPr>
                  <w:tcW w:w="1908" w:type="dxa"/>
                  <w:shd w:val="clear" w:color="auto" w:fill="auto"/>
                </w:tcPr>
                <w:p w14:paraId="73DDF964"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1</w:t>
                  </w:r>
                </w:p>
              </w:tc>
            </w:tr>
            <w:tr w:rsidR="00005140" w:rsidRPr="00005140" w14:paraId="2EA99188" w14:textId="77777777" w:rsidTr="00A53962">
              <w:tc>
                <w:tcPr>
                  <w:tcW w:w="1718" w:type="dxa"/>
                  <w:shd w:val="clear" w:color="auto" w:fill="auto"/>
                </w:tcPr>
                <w:p w14:paraId="3867930E"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p>
              </w:tc>
              <w:tc>
                <w:tcPr>
                  <w:tcW w:w="1594" w:type="dxa"/>
                  <w:shd w:val="clear" w:color="auto" w:fill="auto"/>
                </w:tcPr>
                <w:p w14:paraId="7881495D"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520</w:t>
                  </w:r>
                </w:p>
              </w:tc>
              <w:tc>
                <w:tcPr>
                  <w:tcW w:w="1645" w:type="dxa"/>
                  <w:shd w:val="clear" w:color="auto" w:fill="auto"/>
                </w:tcPr>
                <w:p w14:paraId="12E8675B"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B</w:t>
                  </w:r>
                </w:p>
              </w:tc>
              <w:tc>
                <w:tcPr>
                  <w:tcW w:w="2587" w:type="dxa"/>
                  <w:shd w:val="clear" w:color="auto" w:fill="auto"/>
                </w:tcPr>
                <w:p w14:paraId="78D1B731"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p>
              </w:tc>
              <w:tc>
                <w:tcPr>
                  <w:tcW w:w="1908" w:type="dxa"/>
                  <w:shd w:val="clear" w:color="auto" w:fill="auto"/>
                </w:tcPr>
                <w:p w14:paraId="206DC84A"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0,25</w:t>
                  </w:r>
                </w:p>
              </w:tc>
            </w:tr>
            <w:tr w:rsidR="00005140" w:rsidRPr="00005140" w14:paraId="22CE337C" w14:textId="77777777" w:rsidTr="00A53962">
              <w:tc>
                <w:tcPr>
                  <w:tcW w:w="1718" w:type="dxa"/>
                  <w:shd w:val="clear" w:color="auto" w:fill="auto"/>
                </w:tcPr>
                <w:p w14:paraId="3A40CF4B"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p>
              </w:tc>
              <w:tc>
                <w:tcPr>
                  <w:tcW w:w="1594" w:type="dxa"/>
                  <w:shd w:val="clear" w:color="auto" w:fill="auto"/>
                </w:tcPr>
                <w:p w14:paraId="635D559F"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p>
              </w:tc>
              <w:tc>
                <w:tcPr>
                  <w:tcW w:w="1645" w:type="dxa"/>
                  <w:shd w:val="clear" w:color="auto" w:fill="auto"/>
                </w:tcPr>
                <w:p w14:paraId="0EAAABC0"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p>
              </w:tc>
              <w:tc>
                <w:tcPr>
                  <w:tcW w:w="2587" w:type="dxa"/>
                  <w:shd w:val="clear" w:color="auto" w:fill="auto"/>
                </w:tcPr>
                <w:p w14:paraId="448BA94F"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p>
              </w:tc>
              <w:tc>
                <w:tcPr>
                  <w:tcW w:w="1908" w:type="dxa"/>
                  <w:shd w:val="clear" w:color="auto" w:fill="auto"/>
                </w:tcPr>
                <w:p w14:paraId="3CEB1D42"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p>
              </w:tc>
            </w:tr>
            <w:tr w:rsidR="00005140" w:rsidRPr="00005140" w14:paraId="772D31CE" w14:textId="77777777" w:rsidTr="00A53962">
              <w:tc>
                <w:tcPr>
                  <w:tcW w:w="1718" w:type="dxa"/>
                  <w:shd w:val="clear" w:color="auto" w:fill="auto"/>
                </w:tcPr>
                <w:p w14:paraId="5B99F2F6"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p>
              </w:tc>
              <w:tc>
                <w:tcPr>
                  <w:tcW w:w="1594" w:type="dxa"/>
                  <w:shd w:val="clear" w:color="auto" w:fill="auto"/>
                </w:tcPr>
                <w:p w14:paraId="3C0ABC2E"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w:t>
                  </w:r>
                </w:p>
              </w:tc>
              <w:tc>
                <w:tcPr>
                  <w:tcW w:w="1645" w:type="dxa"/>
                  <w:shd w:val="clear" w:color="auto" w:fill="auto"/>
                </w:tcPr>
                <w:p w14:paraId="02E2115F"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n</w:t>
                  </w:r>
                </w:p>
              </w:tc>
              <w:tc>
                <w:tcPr>
                  <w:tcW w:w="2587" w:type="dxa"/>
                  <w:shd w:val="clear" w:color="auto" w:fill="auto"/>
                </w:tcPr>
                <w:p w14:paraId="35C12920"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p>
              </w:tc>
              <w:tc>
                <w:tcPr>
                  <w:tcW w:w="1908" w:type="dxa"/>
                  <w:shd w:val="clear" w:color="auto" w:fill="auto"/>
                </w:tcPr>
                <w:p w14:paraId="4E5392A2"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w:t>
                  </w:r>
                </w:p>
              </w:tc>
            </w:tr>
            <w:tr w:rsidR="00005140" w:rsidRPr="00005140" w14:paraId="6F352992" w14:textId="77777777" w:rsidTr="00A53962">
              <w:tc>
                <w:tcPr>
                  <w:tcW w:w="1718" w:type="dxa"/>
                  <w:shd w:val="clear" w:color="auto" w:fill="auto"/>
                </w:tcPr>
                <w:p w14:paraId="1BDCADB0"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Total An 2  2018</w:t>
                  </w:r>
                </w:p>
              </w:tc>
              <w:tc>
                <w:tcPr>
                  <w:tcW w:w="1594" w:type="dxa"/>
                  <w:shd w:val="clear" w:color="auto" w:fill="auto"/>
                </w:tcPr>
                <w:p w14:paraId="7C000A88"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p>
              </w:tc>
              <w:tc>
                <w:tcPr>
                  <w:tcW w:w="1645" w:type="dxa"/>
                  <w:shd w:val="clear" w:color="auto" w:fill="auto"/>
                </w:tcPr>
                <w:p w14:paraId="28A0FC31"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p>
              </w:tc>
              <w:tc>
                <w:tcPr>
                  <w:tcW w:w="2587" w:type="dxa"/>
                  <w:shd w:val="clear" w:color="auto" w:fill="auto"/>
                </w:tcPr>
                <w:p w14:paraId="42F7B626"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p>
              </w:tc>
              <w:tc>
                <w:tcPr>
                  <w:tcW w:w="1908" w:type="dxa"/>
                  <w:shd w:val="clear" w:color="auto" w:fill="auto"/>
                </w:tcPr>
                <w:p w14:paraId="34139B2F"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ENI AN 2 de implementare =1,25</w:t>
                  </w:r>
                </w:p>
              </w:tc>
            </w:tr>
          </w:tbl>
          <w:p w14:paraId="6588BB86"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p>
          <w:p w14:paraId="498EFCB0" w14:textId="0B6086FF"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5632"/>
              </w:tabs>
              <w:suppressAutoHyphens/>
              <w:spacing w:after="80" w:line="276" w:lineRule="auto"/>
              <w:rPr>
                <w:rFonts w:ascii="Calibri" w:hAnsi="Calibri" w:cs="Arial"/>
                <w:spacing w:val="-2"/>
                <w:sz w:val="20"/>
                <w:szCs w:val="20"/>
                <w:lang w:val="ro-RO"/>
              </w:rPr>
            </w:pPr>
            <w:r w:rsidRPr="00005140">
              <w:rPr>
                <w:rFonts w:ascii="Calibri" w:hAnsi="Calibri" w:cs="Arial"/>
                <w:spacing w:val="-2"/>
                <w:sz w:val="20"/>
                <w:szCs w:val="20"/>
                <w:lang w:val="ro-RO"/>
              </w:rPr>
              <w:t>Valoare Indicator CO24 rezultat final</w:t>
            </w:r>
            <w:r w:rsidR="00A53962" w:rsidRPr="00005140">
              <w:rPr>
                <w:rFonts w:ascii="Calibri" w:hAnsi="Calibri" w:cs="Arial"/>
                <w:spacing w:val="-2"/>
                <w:sz w:val="20"/>
                <w:szCs w:val="20"/>
                <w:lang w:val="ro-RO"/>
              </w:rPr>
              <w:t xml:space="preserve">: </w:t>
            </w:r>
            <w:r w:rsidRPr="00005140">
              <w:rPr>
                <w:rFonts w:ascii="Calibri" w:hAnsi="Calibri" w:cs="Arial"/>
                <w:spacing w:val="-2"/>
                <w:sz w:val="20"/>
                <w:szCs w:val="20"/>
                <w:lang w:val="ro-RO"/>
              </w:rPr>
              <w:t>(Total ENI AN 1+Total ENI AN 2)/2</w:t>
            </w:r>
          </w:p>
          <w:p w14:paraId="0D80D331" w14:textId="77777777" w:rsidR="0079335F" w:rsidRPr="00005140" w:rsidRDefault="0079335F" w:rsidP="0079335F">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5632"/>
              </w:tabs>
              <w:suppressAutoHyphens/>
              <w:spacing w:after="80" w:line="276" w:lineRule="auto"/>
              <w:rPr>
                <w:rFonts w:ascii="Calibri" w:hAnsi="Calibri" w:cs="Arial"/>
                <w:spacing w:val="-2"/>
                <w:sz w:val="20"/>
                <w:szCs w:val="20"/>
                <w:lang w:val="ro-RO"/>
              </w:rPr>
            </w:pPr>
            <w:r w:rsidRPr="00005140">
              <w:rPr>
                <w:rFonts w:ascii="Calibri" w:hAnsi="Calibri" w:cs="Arial"/>
                <w:spacing w:val="-2"/>
                <w:sz w:val="20"/>
                <w:szCs w:val="20"/>
                <w:lang w:val="ro-RO"/>
              </w:rPr>
              <w:t xml:space="preserve">1,5+1,25 =2,75/2=1,375 ENI final reprezentând 1,5 ENI </w:t>
            </w:r>
          </w:p>
          <w:p w14:paraId="758BC960" w14:textId="740A07B9" w:rsidR="00691D28" w:rsidRPr="00005140" w:rsidRDefault="0079335F" w:rsidP="0079335F">
            <w:pPr>
              <w:spacing w:line="280" w:lineRule="atLeast"/>
              <w:jc w:val="both"/>
              <w:rPr>
                <w:rFonts w:ascii="Calibri" w:hAnsi="Calibri" w:cs="Arial"/>
                <w:b/>
                <w:kern w:val="2"/>
                <w:sz w:val="20"/>
                <w:szCs w:val="20"/>
                <w:lang w:val="ro-RO"/>
              </w:rPr>
            </w:pPr>
            <w:r w:rsidRPr="00005140">
              <w:rPr>
                <w:rFonts w:ascii="Calibri" w:hAnsi="Calibri" w:cs="Arial"/>
                <w:spacing w:val="-2"/>
                <w:sz w:val="20"/>
                <w:szCs w:val="20"/>
                <w:lang w:val="ro-RO"/>
              </w:rPr>
              <w:t>-Anul de implementare este considerat ca reprezentand  12 luni de impementare,începând cu prima lună de  implementare a proiectului)</w:t>
            </w:r>
            <w:r w:rsidR="00A53962" w:rsidRPr="00005140">
              <w:rPr>
                <w:rFonts w:ascii="Calibri" w:hAnsi="Calibri" w:cs="Arial"/>
                <w:spacing w:val="-2"/>
                <w:sz w:val="20"/>
                <w:szCs w:val="20"/>
                <w:lang w:val="ro-RO"/>
              </w:rPr>
              <w:t>.</w:t>
            </w:r>
          </w:p>
        </w:tc>
      </w:tr>
      <w:tr w:rsidR="00005140" w:rsidRPr="00005140" w14:paraId="25FC64F5" w14:textId="77777777" w:rsidTr="00B63CBF">
        <w:trPr>
          <w:trHeight w:val="934"/>
        </w:trPr>
        <w:tc>
          <w:tcPr>
            <w:tcW w:w="5000" w:type="pct"/>
            <w:gridSpan w:val="2"/>
            <w:shd w:val="clear" w:color="auto" w:fill="DBE5F1"/>
            <w:vAlign w:val="center"/>
          </w:tcPr>
          <w:p w14:paraId="7AFA0C14" w14:textId="77777777" w:rsidR="002D169E" w:rsidRPr="00005140" w:rsidRDefault="002D169E" w:rsidP="00ED02A0">
            <w:pPr>
              <w:widowControl w:val="0"/>
              <w:numPr>
                <w:ilvl w:val="0"/>
                <w:numId w:val="73"/>
              </w:numPr>
              <w:tabs>
                <w:tab w:val="left" w:pos="426"/>
                <w:tab w:val="left" w:pos="709"/>
              </w:tabs>
              <w:autoSpaceDE w:val="0"/>
              <w:autoSpaceDN w:val="0"/>
              <w:adjustRightInd w:val="0"/>
              <w:ind w:right="-25"/>
              <w:jc w:val="both"/>
              <w:rPr>
                <w:rFonts w:ascii="Calibri" w:hAnsi="Calibri" w:cs="Arial"/>
                <w:b/>
                <w:kern w:val="2"/>
                <w:sz w:val="20"/>
                <w:szCs w:val="20"/>
                <w:lang w:val="ro-RO"/>
              </w:rPr>
            </w:pPr>
            <w:r w:rsidRPr="00005140">
              <w:rPr>
                <w:rFonts w:ascii="Calibri" w:hAnsi="Calibri" w:cs="Arial"/>
                <w:b/>
                <w:kern w:val="2"/>
                <w:sz w:val="20"/>
                <w:szCs w:val="20"/>
                <w:lang w:val="ro-RO"/>
              </w:rPr>
              <w:lastRenderedPageBreak/>
              <w:t>Formula de calcul</w:t>
            </w:r>
          </w:p>
          <w:p w14:paraId="65AE4583" w14:textId="77777777" w:rsidR="002D169E" w:rsidRPr="00005140" w:rsidRDefault="002D169E" w:rsidP="00F70D25">
            <w:pPr>
              <w:widowControl w:val="0"/>
              <w:tabs>
                <w:tab w:val="left" w:pos="426"/>
                <w:tab w:val="left" w:pos="709"/>
              </w:tabs>
              <w:autoSpaceDE w:val="0"/>
              <w:autoSpaceDN w:val="0"/>
              <w:adjustRightInd w:val="0"/>
              <w:ind w:left="360" w:right="-25"/>
              <w:jc w:val="both"/>
              <w:rPr>
                <w:rFonts w:ascii="Calibri" w:hAnsi="Calibri" w:cs="Arial"/>
                <w:b/>
                <w:kern w:val="2"/>
                <w:sz w:val="20"/>
                <w:szCs w:val="20"/>
                <w:lang w:val="ro-RO"/>
              </w:rPr>
            </w:pPr>
          </w:p>
          <w:p w14:paraId="69ADA24E" w14:textId="031481D0" w:rsidR="006B3060" w:rsidRPr="00005140" w:rsidRDefault="002D169E" w:rsidP="00F70D25">
            <w:pPr>
              <w:widowControl w:val="0"/>
              <w:tabs>
                <w:tab w:val="left" w:pos="426"/>
                <w:tab w:val="left" w:pos="709"/>
              </w:tabs>
              <w:autoSpaceDE w:val="0"/>
              <w:autoSpaceDN w:val="0"/>
              <w:adjustRightInd w:val="0"/>
              <w:ind w:right="-25"/>
              <w:jc w:val="both"/>
              <w:rPr>
                <w:rFonts w:ascii="Calibri" w:hAnsi="Calibri" w:cs="Arial"/>
                <w:kern w:val="2"/>
                <w:sz w:val="20"/>
                <w:szCs w:val="20"/>
                <w:lang w:val="en-GB"/>
              </w:rPr>
            </w:pPr>
            <w:r w:rsidRPr="00005140">
              <w:rPr>
                <w:rFonts w:ascii="Calibri" w:hAnsi="Calibri" w:cs="Arial"/>
                <w:kern w:val="2"/>
                <w:sz w:val="20"/>
                <w:szCs w:val="20"/>
              </w:rPr>
              <w:t>Număr de noi cercetători</w:t>
            </w:r>
            <w:r w:rsidRPr="00005140">
              <w:rPr>
                <w:rFonts w:ascii="Calibri" w:hAnsi="Calibri" w:cs="Arial"/>
                <w:kern w:val="2"/>
                <w:sz w:val="20"/>
                <w:szCs w:val="20"/>
                <w:lang w:val="ro-RO"/>
              </w:rPr>
              <w:t xml:space="preserve"> </w:t>
            </w:r>
            <w:r w:rsidRPr="00005140">
              <w:rPr>
                <w:rFonts w:ascii="Calibri" w:hAnsi="Calibri" w:cs="Arial"/>
                <w:kern w:val="2"/>
                <w:sz w:val="20"/>
                <w:szCs w:val="20"/>
              </w:rPr>
              <w:t>în entitățile care</w:t>
            </w:r>
            <w:r w:rsidRPr="00005140">
              <w:rPr>
                <w:rFonts w:ascii="Calibri" w:hAnsi="Calibri" w:cs="Arial"/>
                <w:kern w:val="2"/>
                <w:sz w:val="20"/>
                <w:szCs w:val="20"/>
                <w:lang w:val="ro-RO"/>
              </w:rPr>
              <w:t xml:space="preserve"> </w:t>
            </w:r>
            <w:r w:rsidRPr="00005140">
              <w:rPr>
                <w:rFonts w:ascii="Calibri" w:hAnsi="Calibri" w:cs="Arial"/>
                <w:kern w:val="2"/>
                <w:sz w:val="20"/>
                <w:szCs w:val="20"/>
              </w:rPr>
              <w:t>beneficiază de</w:t>
            </w:r>
            <w:r w:rsidRPr="00005140">
              <w:rPr>
                <w:rFonts w:ascii="Calibri" w:hAnsi="Calibri" w:cs="Arial"/>
                <w:kern w:val="2"/>
                <w:sz w:val="20"/>
                <w:szCs w:val="20"/>
                <w:lang w:val="ro-RO"/>
              </w:rPr>
              <w:t xml:space="preserve"> </w:t>
            </w:r>
            <w:r w:rsidRPr="00005140">
              <w:rPr>
                <w:rFonts w:ascii="Calibri" w:hAnsi="Calibri" w:cs="Arial"/>
                <w:kern w:val="2"/>
                <w:sz w:val="20"/>
                <w:szCs w:val="20"/>
              </w:rPr>
              <w:t>sprijin</w:t>
            </w:r>
            <w:r w:rsidRPr="00005140">
              <w:rPr>
                <w:rFonts w:ascii="Calibri" w:hAnsi="Calibri" w:cs="Arial"/>
                <w:kern w:val="2"/>
                <w:sz w:val="20"/>
                <w:szCs w:val="20"/>
                <w:lang w:val="ro-RO"/>
              </w:rPr>
              <w:t xml:space="preserve">= Suma </w:t>
            </w:r>
            <w:r w:rsidR="009B391E" w:rsidRPr="00005140">
              <w:rPr>
                <w:rFonts w:ascii="Calibri" w:hAnsi="Calibri" w:cs="Arial"/>
                <w:kern w:val="2"/>
                <w:sz w:val="20"/>
                <w:szCs w:val="20"/>
                <w:lang w:val="en-GB"/>
              </w:rPr>
              <w:t>noilor</w:t>
            </w:r>
            <w:r w:rsidRPr="00005140">
              <w:rPr>
                <w:rFonts w:ascii="Calibri" w:hAnsi="Calibri" w:cs="Arial"/>
                <w:kern w:val="2"/>
                <w:sz w:val="20"/>
                <w:szCs w:val="20"/>
                <w:lang w:val="en-GB"/>
              </w:rPr>
              <w:t xml:space="preserve"> posturi create în unitățile sprijinite prin diferite acțiuni</w:t>
            </w:r>
            <w:r w:rsidR="009B391E" w:rsidRPr="00005140">
              <w:rPr>
                <w:rFonts w:ascii="Calibri" w:hAnsi="Calibri" w:cs="Arial"/>
                <w:kern w:val="2"/>
                <w:sz w:val="20"/>
                <w:szCs w:val="20"/>
                <w:lang w:val="en-GB"/>
              </w:rPr>
              <w:t>.</w:t>
            </w:r>
          </w:p>
          <w:p w14:paraId="453883DF" w14:textId="77777777" w:rsidR="002D169E" w:rsidRPr="00005140" w:rsidRDefault="002D169E" w:rsidP="00F70D25">
            <w:pPr>
              <w:widowControl w:val="0"/>
              <w:tabs>
                <w:tab w:val="left" w:pos="426"/>
                <w:tab w:val="left" w:pos="709"/>
              </w:tabs>
              <w:autoSpaceDE w:val="0"/>
              <w:autoSpaceDN w:val="0"/>
              <w:adjustRightInd w:val="0"/>
              <w:ind w:right="-25"/>
              <w:jc w:val="both"/>
              <w:rPr>
                <w:rFonts w:ascii="Calibri" w:hAnsi="Calibri" w:cs="Arial"/>
                <w:kern w:val="2"/>
                <w:sz w:val="20"/>
                <w:szCs w:val="20"/>
                <w:lang w:val="en-GB"/>
              </w:rPr>
            </w:pPr>
          </w:p>
          <w:p w14:paraId="2427CD51" w14:textId="77777777" w:rsidR="002D169E" w:rsidRPr="00005140" w:rsidRDefault="002D169E" w:rsidP="00F70D25">
            <w:pPr>
              <w:widowControl w:val="0"/>
              <w:tabs>
                <w:tab w:val="left" w:pos="426"/>
                <w:tab w:val="left" w:pos="709"/>
              </w:tabs>
              <w:autoSpaceDE w:val="0"/>
              <w:autoSpaceDN w:val="0"/>
              <w:adjustRightInd w:val="0"/>
              <w:ind w:right="-25"/>
              <w:jc w:val="both"/>
              <w:rPr>
                <w:rFonts w:ascii="Calibri" w:hAnsi="Calibri" w:cs="Arial"/>
                <w:b/>
                <w:kern w:val="2"/>
                <w:sz w:val="18"/>
                <w:szCs w:val="18"/>
                <w:lang w:val="ro-RO"/>
              </w:rPr>
            </w:pPr>
            <w:r w:rsidRPr="00005140">
              <w:rPr>
                <w:rFonts w:ascii="Calibri" w:hAnsi="Calibri" w:cs="Arial"/>
                <w:b/>
                <w:kern w:val="2"/>
                <w:sz w:val="18"/>
                <w:szCs w:val="18"/>
                <w:lang w:val="ro-RO"/>
              </w:rPr>
              <w:t>NOTĂ: Nu vor fi numărate persoanele angajate, ci posturile nou create ocupate (posturile vacante nu vor fi luate în considerare)</w:t>
            </w:r>
          </w:p>
        </w:tc>
      </w:tr>
      <w:tr w:rsidR="00005140" w:rsidRPr="00005140" w14:paraId="6C619D7E" w14:textId="77777777" w:rsidTr="00984ADC">
        <w:tc>
          <w:tcPr>
            <w:tcW w:w="5000" w:type="pct"/>
            <w:gridSpan w:val="2"/>
            <w:shd w:val="clear" w:color="auto" w:fill="DEEAF6"/>
            <w:vAlign w:val="center"/>
          </w:tcPr>
          <w:p w14:paraId="6AD0EEAF" w14:textId="77777777" w:rsidR="002D169E" w:rsidRPr="00005140" w:rsidRDefault="002D169E" w:rsidP="009B391E">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Organizațiile responsabile pentru furnizarea, colectarea și raportarea datelor și data la care se transmit informațiile</w:t>
            </w:r>
          </w:p>
        </w:tc>
      </w:tr>
      <w:tr w:rsidR="00005140" w:rsidRPr="00005140" w14:paraId="456502A0" w14:textId="77777777" w:rsidTr="00A53962">
        <w:tc>
          <w:tcPr>
            <w:tcW w:w="1975" w:type="pct"/>
            <w:vAlign w:val="center"/>
          </w:tcPr>
          <w:p w14:paraId="43FAFAD9" w14:textId="1B01300E" w:rsidR="00DD79F1" w:rsidRPr="00005140" w:rsidRDefault="00DD79F1" w:rsidP="001F32A4">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 xml:space="preserve">Organizația responsabilă pentru furnizarea </w:t>
            </w:r>
            <w:r w:rsidR="001F32A4" w:rsidRPr="00005140">
              <w:rPr>
                <w:rFonts w:ascii="Calibri" w:hAnsi="Calibri" w:cs="Arial"/>
                <w:b/>
                <w:kern w:val="2"/>
                <w:sz w:val="20"/>
                <w:szCs w:val="20"/>
                <w:lang w:val="ro-RO"/>
              </w:rPr>
              <w:t>valorii indicatorului</w:t>
            </w:r>
          </w:p>
        </w:tc>
        <w:tc>
          <w:tcPr>
            <w:tcW w:w="3025" w:type="pct"/>
            <w:vAlign w:val="center"/>
          </w:tcPr>
          <w:p w14:paraId="1599B943" w14:textId="5D991EB5" w:rsidR="00DD79F1" w:rsidRPr="00005140" w:rsidRDefault="002C43BE" w:rsidP="00DD79F1">
            <w:pPr>
              <w:numPr>
                <w:ilvl w:val="0"/>
                <w:numId w:val="14"/>
              </w:num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Beneficiarul</w:t>
            </w:r>
            <w:r w:rsidR="001F32A4" w:rsidRPr="00005140">
              <w:rPr>
                <w:rFonts w:ascii="Calibri" w:hAnsi="Calibri" w:cs="Arial"/>
                <w:kern w:val="2"/>
                <w:sz w:val="20"/>
                <w:szCs w:val="20"/>
                <w:lang w:val="ro-RO"/>
              </w:rPr>
              <w:t>va introduce valoarea țintă în cererea de finanțare și valoarea atinsă în raportul tehnic de progres</w:t>
            </w:r>
          </w:p>
        </w:tc>
      </w:tr>
      <w:tr w:rsidR="00005140" w:rsidRPr="00005140" w14:paraId="35025C78" w14:textId="77777777" w:rsidTr="00A53962">
        <w:tc>
          <w:tcPr>
            <w:tcW w:w="1975" w:type="pct"/>
            <w:vAlign w:val="center"/>
          </w:tcPr>
          <w:p w14:paraId="4F22924F" w14:textId="52C11318" w:rsidR="00DD79F1" w:rsidRPr="00005140" w:rsidRDefault="00DD79F1" w:rsidP="001F32A4">
            <w:pPr>
              <w:spacing w:line="280" w:lineRule="atLeast"/>
              <w:jc w:val="both"/>
              <w:rPr>
                <w:rFonts w:ascii="Calibri" w:hAnsi="Calibri" w:cs="Arial"/>
                <w:kern w:val="2"/>
                <w:sz w:val="20"/>
                <w:szCs w:val="20"/>
                <w:lang w:val="ro-RO"/>
              </w:rPr>
            </w:pPr>
            <w:r w:rsidRPr="00005140">
              <w:rPr>
                <w:rFonts w:ascii="Calibri" w:hAnsi="Calibri" w:cs="Arial"/>
                <w:b/>
                <w:kern w:val="2"/>
                <w:sz w:val="20"/>
                <w:szCs w:val="20"/>
                <w:lang w:val="ro-RO"/>
              </w:rPr>
              <w:t xml:space="preserve">Organizația responsabilă pentru </w:t>
            </w:r>
            <w:r w:rsidR="001F32A4" w:rsidRPr="00005140">
              <w:rPr>
                <w:rFonts w:ascii="Calibri" w:hAnsi="Calibri" w:cs="Arial"/>
                <w:b/>
                <w:kern w:val="2"/>
                <w:sz w:val="20"/>
                <w:szCs w:val="20"/>
                <w:lang w:val="ro-RO"/>
              </w:rPr>
              <w:t>verificarea și agregarea valorilor indicatorului</w:t>
            </w:r>
            <w:r w:rsidRPr="00005140">
              <w:rPr>
                <w:rFonts w:ascii="Calibri" w:hAnsi="Calibri" w:cs="Arial"/>
                <w:b/>
                <w:kern w:val="2"/>
                <w:sz w:val="20"/>
                <w:szCs w:val="20"/>
                <w:lang w:val="ro-RO"/>
              </w:rPr>
              <w:t xml:space="preserve"> </w:t>
            </w:r>
          </w:p>
        </w:tc>
        <w:tc>
          <w:tcPr>
            <w:tcW w:w="3025" w:type="pct"/>
            <w:vAlign w:val="center"/>
          </w:tcPr>
          <w:p w14:paraId="7C53C6E6" w14:textId="77775A5C" w:rsidR="00DD79F1" w:rsidRPr="00005140" w:rsidRDefault="00DD79F1" w:rsidP="001F32A4">
            <w:pPr>
              <w:numPr>
                <w:ilvl w:val="0"/>
                <w:numId w:val="24"/>
              </w:num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 xml:space="preserve">OI C prin </w:t>
            </w:r>
            <w:r w:rsidR="001F32A4" w:rsidRPr="00005140">
              <w:rPr>
                <w:rFonts w:ascii="Calibri" w:hAnsi="Calibri" w:cs="Arial"/>
                <w:kern w:val="2"/>
                <w:sz w:val="20"/>
                <w:szCs w:val="20"/>
                <w:lang w:val="ro-RO"/>
              </w:rPr>
              <w:t>raportul trimestrial</w:t>
            </w:r>
            <w:r w:rsidRPr="00005140">
              <w:rPr>
                <w:rFonts w:ascii="Calibri" w:hAnsi="Calibri" w:cs="Arial"/>
                <w:kern w:val="2"/>
                <w:sz w:val="20"/>
                <w:szCs w:val="20"/>
                <w:lang w:val="ro-RO"/>
              </w:rPr>
              <w:t>.</w:t>
            </w:r>
          </w:p>
        </w:tc>
      </w:tr>
      <w:tr w:rsidR="00ED02A0" w:rsidRPr="00005140" w:rsidDel="002C43BE" w14:paraId="3936CF82" w14:textId="77777777" w:rsidTr="00A53962">
        <w:tc>
          <w:tcPr>
            <w:tcW w:w="1975" w:type="pct"/>
          </w:tcPr>
          <w:p w14:paraId="2B074B14" w14:textId="77777777" w:rsidR="002C43BE" w:rsidRPr="00005140" w:rsidRDefault="002C43BE" w:rsidP="002C43BE">
            <w:pPr>
              <w:widowControl w:val="0"/>
              <w:autoSpaceDE w:val="0"/>
              <w:autoSpaceDN w:val="0"/>
              <w:adjustRightInd w:val="0"/>
              <w:ind w:right="-23"/>
              <w:jc w:val="both"/>
              <w:rPr>
                <w:rFonts w:ascii="Calibri" w:hAnsi="Calibri" w:cs="Arial"/>
                <w:kern w:val="2"/>
                <w:sz w:val="20"/>
                <w:szCs w:val="20"/>
                <w:lang w:val="ro-RO"/>
              </w:rPr>
            </w:pPr>
            <w:r w:rsidRPr="00005140">
              <w:rPr>
                <w:rFonts w:ascii="Calibri" w:hAnsi="Calibri" w:cs="Arial"/>
                <w:kern w:val="2"/>
                <w:sz w:val="20"/>
                <w:szCs w:val="20"/>
                <w:lang w:val="ro-RO"/>
              </w:rPr>
              <w:t>Valoarea de bază</w:t>
            </w:r>
          </w:p>
          <w:p w14:paraId="51D7F749" w14:textId="77777777" w:rsidR="002C43BE" w:rsidRPr="00005140" w:rsidRDefault="002C43BE" w:rsidP="002C43BE">
            <w:pPr>
              <w:widowControl w:val="0"/>
              <w:autoSpaceDE w:val="0"/>
              <w:autoSpaceDN w:val="0"/>
              <w:adjustRightInd w:val="0"/>
              <w:ind w:right="-23"/>
              <w:jc w:val="both"/>
              <w:rPr>
                <w:rFonts w:ascii="Calibri" w:hAnsi="Calibri" w:cs="Arial"/>
                <w:kern w:val="2"/>
                <w:sz w:val="20"/>
                <w:szCs w:val="20"/>
                <w:lang w:val="ro-RO"/>
              </w:rPr>
            </w:pPr>
            <w:r w:rsidRPr="00005140">
              <w:rPr>
                <w:rFonts w:ascii="Calibri" w:hAnsi="Calibri" w:cs="Arial"/>
                <w:kern w:val="2"/>
                <w:sz w:val="20"/>
                <w:szCs w:val="20"/>
                <w:lang w:val="ro-RO"/>
              </w:rPr>
              <w:t>Valoarea țintă</w:t>
            </w:r>
          </w:p>
          <w:p w14:paraId="181968A2" w14:textId="65368E20" w:rsidR="002C43BE" w:rsidRPr="00005140" w:rsidDel="002C43BE" w:rsidRDefault="002C43BE" w:rsidP="002C43BE">
            <w:pPr>
              <w:spacing w:line="280" w:lineRule="atLeast"/>
              <w:jc w:val="both"/>
              <w:rPr>
                <w:rFonts w:ascii="Calibri" w:hAnsi="Calibri" w:cs="Arial"/>
                <w:b/>
                <w:kern w:val="2"/>
                <w:sz w:val="20"/>
                <w:szCs w:val="20"/>
                <w:lang w:val="ro-RO"/>
              </w:rPr>
            </w:pPr>
            <w:r w:rsidRPr="00005140">
              <w:rPr>
                <w:rFonts w:ascii="Calibri" w:hAnsi="Calibri" w:cs="Arial"/>
                <w:kern w:val="2"/>
                <w:sz w:val="20"/>
                <w:szCs w:val="20"/>
                <w:lang w:val="ro-RO"/>
              </w:rPr>
              <w:t>Valoarea atinsă</w:t>
            </w:r>
          </w:p>
        </w:tc>
        <w:tc>
          <w:tcPr>
            <w:tcW w:w="3025" w:type="pct"/>
          </w:tcPr>
          <w:p w14:paraId="78F73CF6" w14:textId="77777777" w:rsidR="002C43BE" w:rsidRPr="00005140" w:rsidRDefault="002C43BE" w:rsidP="002C43BE">
            <w:pPr>
              <w:widowControl w:val="0"/>
              <w:autoSpaceDE w:val="0"/>
              <w:autoSpaceDN w:val="0"/>
              <w:adjustRightInd w:val="0"/>
              <w:ind w:left="502" w:right="-23"/>
              <w:jc w:val="both"/>
              <w:rPr>
                <w:rFonts w:ascii="Calibri" w:hAnsi="Calibri" w:cs="Arial"/>
                <w:kern w:val="2"/>
                <w:sz w:val="20"/>
                <w:szCs w:val="20"/>
                <w:lang w:val="ro-RO"/>
              </w:rPr>
            </w:pPr>
            <w:r w:rsidRPr="00005140">
              <w:rPr>
                <w:rFonts w:ascii="Calibri" w:hAnsi="Calibri" w:cs="Arial"/>
                <w:kern w:val="2"/>
                <w:sz w:val="20"/>
                <w:szCs w:val="20"/>
                <w:lang w:val="ro-RO"/>
              </w:rPr>
              <w:t>0</w:t>
            </w:r>
          </w:p>
          <w:p w14:paraId="3FEA9351" w14:textId="77777777" w:rsidR="002C43BE" w:rsidRPr="00005140" w:rsidRDefault="002C43BE" w:rsidP="002C43BE">
            <w:pPr>
              <w:widowControl w:val="0"/>
              <w:autoSpaceDE w:val="0"/>
              <w:autoSpaceDN w:val="0"/>
              <w:adjustRightInd w:val="0"/>
              <w:ind w:left="502" w:right="-23"/>
              <w:jc w:val="both"/>
              <w:rPr>
                <w:rFonts w:ascii="Calibri" w:hAnsi="Calibri" w:cs="Arial"/>
                <w:kern w:val="2"/>
                <w:sz w:val="20"/>
                <w:szCs w:val="20"/>
                <w:lang w:val="ro-RO"/>
              </w:rPr>
            </w:pPr>
            <w:r w:rsidRPr="00005140">
              <w:rPr>
                <w:rFonts w:ascii="Calibri" w:hAnsi="Calibri" w:cs="Arial"/>
                <w:kern w:val="2"/>
                <w:sz w:val="20"/>
                <w:szCs w:val="20"/>
                <w:lang w:val="ro-RO"/>
              </w:rPr>
              <w:t>Conform cererilor de finanțare elaborate de beneficiari</w:t>
            </w:r>
          </w:p>
          <w:p w14:paraId="21CFBA9D" w14:textId="25225E46" w:rsidR="002C43BE" w:rsidRPr="00005140" w:rsidDel="002C43BE" w:rsidRDefault="002C43BE" w:rsidP="009B391E">
            <w:pPr>
              <w:spacing w:line="280" w:lineRule="atLeast"/>
              <w:ind w:left="502"/>
              <w:jc w:val="both"/>
              <w:rPr>
                <w:rFonts w:ascii="Calibri" w:hAnsi="Calibri" w:cs="Arial"/>
                <w:kern w:val="2"/>
                <w:sz w:val="20"/>
                <w:szCs w:val="20"/>
                <w:lang w:val="ro-RO"/>
              </w:rPr>
            </w:pPr>
            <w:r w:rsidRPr="00005140">
              <w:rPr>
                <w:rFonts w:ascii="Calibri" w:hAnsi="Calibri" w:cs="Arial"/>
                <w:kern w:val="2"/>
                <w:sz w:val="20"/>
                <w:szCs w:val="20"/>
                <w:lang w:val="ro-RO"/>
              </w:rPr>
              <w:t>Conform rapoartelor tehnice de progres elaborate de beneficiar</w:t>
            </w:r>
          </w:p>
        </w:tc>
      </w:tr>
    </w:tbl>
    <w:p w14:paraId="21948DA6" w14:textId="77777777" w:rsidR="00B3269F" w:rsidRPr="00005140" w:rsidRDefault="00B3269F" w:rsidP="00F70D25">
      <w:pPr>
        <w:spacing w:line="280" w:lineRule="atLeast"/>
        <w:jc w:val="both"/>
        <w:rPr>
          <w:rFonts w:ascii="Calibri" w:hAnsi="Calibri" w:cs="Arial"/>
          <w:b/>
          <w:lang w:val="ro-RO"/>
        </w:rPr>
      </w:pPr>
    </w:p>
    <w:p w14:paraId="5B0ACB48" w14:textId="77777777" w:rsidR="00B3269F" w:rsidRPr="00005140" w:rsidRDefault="00B3269F" w:rsidP="00F70D25">
      <w:pPr>
        <w:spacing w:line="280" w:lineRule="atLeast"/>
        <w:jc w:val="both"/>
        <w:rPr>
          <w:rFonts w:ascii="Calibri" w:hAnsi="Calibri" w:cs="Arial"/>
          <w:b/>
          <w:kern w:val="2"/>
          <w:lang w:val="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1"/>
        <w:gridCol w:w="7427"/>
      </w:tblGrid>
      <w:tr w:rsidR="00005140" w:rsidRPr="00005140" w14:paraId="74413773" w14:textId="77777777" w:rsidTr="00984ADC">
        <w:trPr>
          <w:jc w:val="center"/>
        </w:trPr>
        <w:tc>
          <w:tcPr>
            <w:tcW w:w="5000" w:type="pct"/>
            <w:gridSpan w:val="2"/>
            <w:vAlign w:val="center"/>
          </w:tcPr>
          <w:p w14:paraId="5E36B817" w14:textId="3E7140DB" w:rsidR="00D3553E" w:rsidRPr="00005140" w:rsidRDefault="00F70D25" w:rsidP="009B391E">
            <w:pPr>
              <w:pStyle w:val="Heading2"/>
            </w:pPr>
            <w:r w:rsidRPr="00005140">
              <w:rPr>
                <w:rFonts w:ascii="Calibri" w:hAnsi="Calibri" w:cs="Arial"/>
                <w:b/>
                <w:smallCaps/>
                <w:lang w:val="ro-RO"/>
              </w:rPr>
              <w:lastRenderedPageBreak/>
              <w:br w:type="page"/>
            </w:r>
            <w:bookmarkStart w:id="57" w:name="_Toc451351893"/>
            <w:bookmarkStart w:id="58" w:name="_Toc16237731"/>
            <w:r w:rsidR="00D3553E" w:rsidRPr="00005140">
              <w:t>CO25:  NUMĂR DE CERCETĂTORI CARE LUCREAZĂ ÎN INFRASTRUCTURI DE CERCETARE ÎMBUNĂTĂȚITE</w:t>
            </w:r>
            <w:bookmarkEnd w:id="57"/>
            <w:bookmarkEnd w:id="58"/>
          </w:p>
        </w:tc>
      </w:tr>
      <w:tr w:rsidR="00005140" w:rsidRPr="00005140" w14:paraId="499D4352" w14:textId="77777777" w:rsidTr="00984ADC">
        <w:trPr>
          <w:jc w:val="center"/>
        </w:trPr>
        <w:tc>
          <w:tcPr>
            <w:tcW w:w="5000" w:type="pct"/>
            <w:gridSpan w:val="2"/>
            <w:shd w:val="clear" w:color="auto" w:fill="DEEAF6"/>
            <w:vAlign w:val="center"/>
          </w:tcPr>
          <w:p w14:paraId="312C8139" w14:textId="136638C8" w:rsidR="00441112" w:rsidRPr="00005140" w:rsidRDefault="00441112" w:rsidP="00D3553E">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Relevanță:</w:t>
            </w:r>
          </w:p>
          <w:p w14:paraId="60A5899D" w14:textId="5B7B2655" w:rsidR="00441112" w:rsidRPr="00005140" w:rsidRDefault="00441112" w:rsidP="005830BF">
            <w:p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 xml:space="preserve">Indicatorul este relevant pentru </w:t>
            </w:r>
            <w:r w:rsidR="005830BF" w:rsidRPr="00005140">
              <w:rPr>
                <w:rFonts w:ascii="Calibri" w:hAnsi="Calibri" w:cs="Arial"/>
                <w:kern w:val="2"/>
                <w:sz w:val="20"/>
                <w:szCs w:val="20"/>
                <w:lang w:val="ro-RO"/>
              </w:rPr>
              <w:t>Acțiunea 1.1.1: Mari infrastructuri de CD din cadrul obiectivului specific 1.1 - Creșterea capacității de CDI în domeniile de specializare inteligentă și în sănătate</w:t>
            </w:r>
          </w:p>
        </w:tc>
      </w:tr>
      <w:tr w:rsidR="00005140" w:rsidRPr="00005140" w14:paraId="64B1301B" w14:textId="77777777" w:rsidTr="00984ADC">
        <w:trPr>
          <w:jc w:val="center"/>
        </w:trPr>
        <w:tc>
          <w:tcPr>
            <w:tcW w:w="5000" w:type="pct"/>
            <w:gridSpan w:val="2"/>
            <w:shd w:val="clear" w:color="auto" w:fill="DEEAF6"/>
            <w:vAlign w:val="center"/>
          </w:tcPr>
          <w:p w14:paraId="04F9229A" w14:textId="38D26898" w:rsidR="00D3553E" w:rsidRPr="00005140" w:rsidRDefault="00D3553E" w:rsidP="005830BF">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 xml:space="preserve">Tipul indicatorului: indicator </w:t>
            </w:r>
            <w:r w:rsidR="005830BF" w:rsidRPr="00005140">
              <w:rPr>
                <w:rFonts w:ascii="Calibri" w:hAnsi="Calibri" w:cs="Arial"/>
                <w:b/>
                <w:kern w:val="2"/>
                <w:sz w:val="20"/>
                <w:szCs w:val="20"/>
                <w:lang w:val="ro-RO"/>
              </w:rPr>
              <w:t xml:space="preserve">prestabilit </w:t>
            </w:r>
            <w:r w:rsidRPr="00005140">
              <w:rPr>
                <w:rFonts w:ascii="Calibri" w:hAnsi="Calibri" w:cs="Arial"/>
                <w:b/>
                <w:kern w:val="2"/>
                <w:sz w:val="20"/>
                <w:szCs w:val="20"/>
                <w:lang w:val="ro-RO"/>
              </w:rPr>
              <w:t xml:space="preserve">comun </w:t>
            </w:r>
            <w:r w:rsidR="005830BF" w:rsidRPr="00005140">
              <w:rPr>
                <w:rFonts w:ascii="Calibri" w:hAnsi="Calibri" w:cs="Arial"/>
                <w:b/>
                <w:kern w:val="2"/>
                <w:sz w:val="20"/>
                <w:szCs w:val="20"/>
                <w:lang w:val="ro-RO"/>
              </w:rPr>
              <w:t>de realizare</w:t>
            </w:r>
          </w:p>
        </w:tc>
      </w:tr>
      <w:tr w:rsidR="00005140" w:rsidRPr="00005140" w14:paraId="26835643" w14:textId="77777777" w:rsidTr="00984ADC">
        <w:trPr>
          <w:jc w:val="center"/>
        </w:trPr>
        <w:tc>
          <w:tcPr>
            <w:tcW w:w="5000" w:type="pct"/>
            <w:gridSpan w:val="2"/>
            <w:vAlign w:val="center"/>
          </w:tcPr>
          <w:p w14:paraId="7C8F648E" w14:textId="77777777" w:rsidR="00D3553E" w:rsidRPr="00005140" w:rsidRDefault="00D3553E" w:rsidP="00D3553E">
            <w:pPr>
              <w:pStyle w:val="ListParagraph1"/>
              <w:autoSpaceDE w:val="0"/>
              <w:autoSpaceDN w:val="0"/>
              <w:adjustRightInd w:val="0"/>
              <w:spacing w:after="0" w:line="280" w:lineRule="atLeast"/>
              <w:ind w:left="0"/>
              <w:jc w:val="both"/>
              <w:rPr>
                <w:rFonts w:cs="Arial"/>
                <w:b/>
                <w:sz w:val="20"/>
                <w:szCs w:val="20"/>
                <w:lang w:val="ro-RO"/>
              </w:rPr>
            </w:pPr>
            <w:r w:rsidRPr="00005140">
              <w:rPr>
                <w:rFonts w:cs="Arial"/>
                <w:b/>
                <w:sz w:val="20"/>
                <w:szCs w:val="20"/>
                <w:lang w:val="ro-RO"/>
              </w:rPr>
              <w:t>Definiție:</w:t>
            </w:r>
            <w:r w:rsidRPr="00005140">
              <w:rPr>
                <w:rFonts w:cs="Arial"/>
                <w:sz w:val="20"/>
                <w:szCs w:val="20"/>
                <w:lang w:val="ro-RO"/>
              </w:rPr>
              <w:t xml:space="preserve"> </w:t>
            </w:r>
            <w:r w:rsidRPr="00005140">
              <w:rPr>
                <w:rFonts w:cs="Arial"/>
                <w:b/>
                <w:sz w:val="20"/>
                <w:szCs w:val="20"/>
                <w:lang w:val="ro-RO"/>
              </w:rPr>
              <w:t>Posturi existente în infrastructuri de cercetare pentru activități  de CD și care  sunt direct afectate de proiectul sprijinit prin POC.</w:t>
            </w:r>
          </w:p>
          <w:p w14:paraId="2411993E" w14:textId="77777777" w:rsidR="00D3553E" w:rsidRPr="00005140" w:rsidRDefault="00D3553E" w:rsidP="00D3553E">
            <w:pPr>
              <w:autoSpaceDE w:val="0"/>
              <w:autoSpaceDN w:val="0"/>
              <w:adjustRightInd w:val="0"/>
              <w:spacing w:line="280" w:lineRule="atLeast"/>
              <w:ind w:left="360"/>
              <w:jc w:val="both"/>
              <w:rPr>
                <w:rFonts w:ascii="Calibri" w:hAnsi="Calibri" w:cs="Arial"/>
                <w:sz w:val="20"/>
                <w:szCs w:val="20"/>
                <w:lang w:val="ro-RO"/>
              </w:rPr>
            </w:pPr>
            <w:r w:rsidRPr="00005140">
              <w:rPr>
                <w:rFonts w:ascii="Calibri" w:hAnsi="Calibri" w:cs="Arial"/>
                <w:sz w:val="20"/>
                <w:szCs w:val="20"/>
                <w:lang w:val="ro-RO"/>
              </w:rPr>
              <w:t xml:space="preserve">Posturile trebuie să fie ocupate (posturile vacante nu sunt numărate).  </w:t>
            </w:r>
          </w:p>
          <w:p w14:paraId="5230AA87" w14:textId="77777777" w:rsidR="00D3553E" w:rsidRPr="00005140" w:rsidRDefault="00D3553E" w:rsidP="00D3553E">
            <w:pPr>
              <w:pStyle w:val="ListParagraph1"/>
              <w:autoSpaceDE w:val="0"/>
              <w:autoSpaceDN w:val="0"/>
              <w:adjustRightInd w:val="0"/>
              <w:spacing w:after="0" w:line="280" w:lineRule="atLeast"/>
              <w:ind w:left="0"/>
              <w:jc w:val="both"/>
              <w:rPr>
                <w:rFonts w:cs="Arial"/>
                <w:b/>
                <w:sz w:val="20"/>
                <w:szCs w:val="20"/>
                <w:lang w:val="ro-RO"/>
              </w:rPr>
            </w:pPr>
            <w:r w:rsidRPr="00005140">
              <w:rPr>
                <w:rFonts w:cs="Arial"/>
                <w:b/>
                <w:sz w:val="20"/>
                <w:szCs w:val="20"/>
                <w:lang w:val="ro-RO"/>
              </w:rPr>
              <w:t>Un post de CD</w:t>
            </w:r>
            <w:r w:rsidRPr="00005140">
              <w:rPr>
                <w:rFonts w:cs="Arial"/>
                <w:sz w:val="20"/>
                <w:szCs w:val="20"/>
                <w:lang w:val="ro-RO"/>
              </w:rPr>
              <w:t xml:space="preserve"> este definit ca fiind o </w:t>
            </w:r>
            <w:r w:rsidRPr="00005140">
              <w:rPr>
                <w:rFonts w:cs="Arial"/>
                <w:b/>
                <w:sz w:val="20"/>
                <w:szCs w:val="20"/>
                <w:lang w:val="ro-RO"/>
              </w:rPr>
              <w:t>activitate conceptuală pentru crearea de noi cunoștințe, produse, servicii, procese, metode și sisteme, precum și de asigurare a managementului proiectelor de cercetare legate de punerea în aplicare a acestor sarcini.</w:t>
            </w:r>
          </w:p>
          <w:p w14:paraId="29DCD98B" w14:textId="62EC5D69" w:rsidR="00D3553E" w:rsidRPr="00005140" w:rsidRDefault="00D3553E" w:rsidP="00ED02A0">
            <w:pPr>
              <w:pStyle w:val="ListParagraph1"/>
              <w:autoSpaceDE w:val="0"/>
              <w:autoSpaceDN w:val="0"/>
              <w:adjustRightInd w:val="0"/>
              <w:spacing w:after="0" w:line="280" w:lineRule="atLeast"/>
              <w:ind w:left="0"/>
              <w:jc w:val="both"/>
              <w:rPr>
                <w:rFonts w:cs="Arial"/>
                <w:sz w:val="20"/>
                <w:szCs w:val="20"/>
                <w:lang w:val="ro-RO"/>
              </w:rPr>
            </w:pPr>
            <w:r w:rsidRPr="00005140">
              <w:rPr>
                <w:rFonts w:cs="Arial"/>
                <w:sz w:val="20"/>
                <w:szCs w:val="20"/>
                <w:lang w:val="ro-RO"/>
              </w:rPr>
              <w:t>Conform acestei definiții numărul de posturi include (conform definițiilor INS) posturile pentru</w:t>
            </w:r>
            <w:r w:rsidR="007664C9" w:rsidRPr="00005140">
              <w:rPr>
                <w:rFonts w:cs="Arial"/>
                <w:b/>
                <w:sz w:val="20"/>
                <w:szCs w:val="20"/>
                <w:lang w:val="ro-RO"/>
              </w:rPr>
              <w:t xml:space="preserve"> c</w:t>
            </w:r>
            <w:r w:rsidRPr="00005140">
              <w:rPr>
                <w:rFonts w:cs="Arial"/>
                <w:b/>
                <w:sz w:val="20"/>
                <w:szCs w:val="20"/>
                <w:lang w:val="ro-RO"/>
              </w:rPr>
              <w:t>ercetători</w:t>
            </w:r>
            <w:r w:rsidRPr="00005140">
              <w:rPr>
                <w:rFonts w:cs="Arial"/>
                <w:sz w:val="20"/>
                <w:szCs w:val="20"/>
                <w:lang w:val="ro-RO"/>
              </w:rPr>
              <w:t xml:space="preserve"> </w:t>
            </w:r>
            <w:r w:rsidR="007664C9" w:rsidRPr="00005140">
              <w:rPr>
                <w:rFonts w:cs="Arial"/>
                <w:sz w:val="20"/>
                <w:szCs w:val="20"/>
                <w:lang w:val="ro-RO"/>
              </w:rPr>
              <w:t>(</w:t>
            </w:r>
            <w:r w:rsidRPr="00005140">
              <w:rPr>
                <w:rFonts w:cs="Arial"/>
                <w:sz w:val="20"/>
                <w:szCs w:val="20"/>
                <w:lang w:val="ro-RO"/>
              </w:rPr>
              <w:t>angajaţi în conceperea sau crearea de noi cunoştinţe, produse, procedee, metode şi sisteme noi. De ex. studenţi doctoranzi, absolvenţi de învăţământ superior cu pregătire doctorală, oameni de ştiinţă</w:t>
            </w:r>
            <w:r w:rsidR="007664C9" w:rsidRPr="00005140">
              <w:rPr>
                <w:rFonts w:cs="Arial"/>
                <w:sz w:val="20"/>
                <w:szCs w:val="20"/>
                <w:lang w:val="ro-RO"/>
              </w:rPr>
              <w:t>)</w:t>
            </w:r>
            <w:r w:rsidRPr="00005140">
              <w:rPr>
                <w:rFonts w:cs="Arial"/>
                <w:sz w:val="20"/>
                <w:szCs w:val="20"/>
                <w:lang w:val="ro-RO"/>
              </w:rPr>
              <w:t>;</w:t>
            </w:r>
            <w:r w:rsidR="001E2081" w:rsidRPr="00005140">
              <w:rPr>
                <w:rFonts w:cs="Arial"/>
                <w:sz w:val="20"/>
                <w:szCs w:val="20"/>
                <w:lang w:val="ro-RO"/>
              </w:rPr>
              <w:t xml:space="preserve"> </w:t>
            </w:r>
          </w:p>
          <w:p w14:paraId="433F3FB5" w14:textId="77777777" w:rsidR="00E541A1" w:rsidRPr="00005140" w:rsidRDefault="00E541A1" w:rsidP="00E541A1">
            <w:pPr>
              <w:autoSpaceDE w:val="0"/>
              <w:autoSpaceDN w:val="0"/>
              <w:adjustRightInd w:val="0"/>
              <w:spacing w:line="280" w:lineRule="atLeast"/>
              <w:jc w:val="both"/>
              <w:rPr>
                <w:rFonts w:ascii="Calibri" w:hAnsi="Calibri" w:cs="Arial"/>
                <w:sz w:val="20"/>
                <w:szCs w:val="20"/>
                <w:lang w:val="ro-RO"/>
              </w:rPr>
            </w:pPr>
            <w:r>
              <w:rPr>
                <w:rFonts w:ascii="Calibri" w:hAnsi="Calibri" w:cs="Arial"/>
                <w:sz w:val="20"/>
                <w:szCs w:val="20"/>
                <w:lang w:val="ro-RO"/>
              </w:rPr>
              <w:t>T</w:t>
            </w:r>
            <w:r w:rsidRPr="00005140">
              <w:rPr>
                <w:rFonts w:ascii="Calibri" w:hAnsi="Calibri" w:cs="Arial"/>
                <w:sz w:val="20"/>
                <w:szCs w:val="20"/>
                <w:lang w:val="ro-RO"/>
              </w:rPr>
              <w:t xml:space="preserve">ehnicienii și asimiliații </w:t>
            </w:r>
            <w:r>
              <w:rPr>
                <w:rFonts w:ascii="Calibri" w:hAnsi="Calibri" w:cs="Arial"/>
                <w:sz w:val="20"/>
                <w:szCs w:val="20"/>
                <w:lang w:val="ro-RO"/>
              </w:rPr>
              <w:t xml:space="preserve"> (</w:t>
            </w:r>
            <w:r w:rsidRPr="00E541A1">
              <w:rPr>
                <w:rFonts w:ascii="Calibri" w:hAnsi="Calibri" w:cs="Arial"/>
                <w:sz w:val="20"/>
                <w:szCs w:val="20"/>
                <w:lang w:val="ro-RO"/>
              </w:rPr>
              <w:t xml:space="preserve">participă la </w:t>
            </w:r>
            <w:r>
              <w:rPr>
                <w:rFonts w:ascii="Calibri" w:hAnsi="Calibri" w:cs="Arial"/>
                <w:sz w:val="20"/>
                <w:szCs w:val="20"/>
                <w:lang w:val="ro-RO"/>
              </w:rPr>
              <w:t>activitățile de  C&amp;D</w:t>
            </w:r>
            <w:r w:rsidRPr="00E541A1">
              <w:rPr>
                <w:rFonts w:ascii="Calibri" w:hAnsi="Calibri" w:cs="Arial"/>
                <w:sz w:val="20"/>
                <w:szCs w:val="20"/>
                <w:lang w:val="ro-RO"/>
              </w:rPr>
              <w:t xml:space="preserve"> care implică aplicarea conceptelor și metodelor operaționale și utilizarea </w:t>
            </w:r>
            <w:r>
              <w:rPr>
                <w:rFonts w:ascii="Calibri" w:hAnsi="Calibri" w:cs="Arial"/>
                <w:sz w:val="20"/>
                <w:szCs w:val="20"/>
                <w:lang w:val="ro-RO"/>
              </w:rPr>
              <w:t>echipamentelor de c</w:t>
            </w:r>
            <w:r w:rsidRPr="00E541A1">
              <w:rPr>
                <w:rFonts w:ascii="Calibri" w:hAnsi="Calibri" w:cs="Arial"/>
                <w:sz w:val="20"/>
                <w:szCs w:val="20"/>
                <w:lang w:val="ro-RO"/>
              </w:rPr>
              <w:t>ercet</w:t>
            </w:r>
            <w:r>
              <w:rPr>
                <w:rFonts w:ascii="Calibri" w:hAnsi="Calibri" w:cs="Arial"/>
                <w:sz w:val="20"/>
                <w:szCs w:val="20"/>
                <w:lang w:val="ro-RO"/>
              </w:rPr>
              <w:t xml:space="preserve">are </w:t>
            </w:r>
            <w:r w:rsidRPr="00E541A1">
              <w:rPr>
                <w:rFonts w:ascii="Calibri" w:hAnsi="Calibri" w:cs="Arial"/>
                <w:sz w:val="20"/>
                <w:szCs w:val="20"/>
                <w:lang w:val="ro-RO"/>
              </w:rPr>
              <w:t>s</w:t>
            </w:r>
            <w:r>
              <w:rPr>
                <w:rFonts w:ascii="Calibri" w:hAnsi="Calibri" w:cs="Arial"/>
                <w:sz w:val="20"/>
                <w:szCs w:val="20"/>
                <w:lang w:val="ro-RO"/>
              </w:rPr>
              <w:t xml:space="preserve">ub supravegherea cercetătorilor) </w:t>
            </w:r>
            <w:r w:rsidRPr="00005140">
              <w:rPr>
                <w:rFonts w:ascii="Calibri" w:hAnsi="Calibri" w:cs="Arial"/>
                <w:sz w:val="20"/>
                <w:szCs w:val="20"/>
                <w:lang w:val="ro-RO"/>
              </w:rPr>
              <w:t xml:space="preserve">sunt luați în calcul. </w:t>
            </w:r>
          </w:p>
          <w:p w14:paraId="007513C0" w14:textId="59F10B71" w:rsidR="00D3553E" w:rsidRPr="00005140" w:rsidRDefault="00D3553E" w:rsidP="008C0FE2">
            <w:pPr>
              <w:autoSpaceDE w:val="0"/>
              <w:autoSpaceDN w:val="0"/>
              <w:adjustRightInd w:val="0"/>
              <w:spacing w:line="280" w:lineRule="atLeast"/>
              <w:jc w:val="both"/>
              <w:rPr>
                <w:rFonts w:ascii="Calibri" w:hAnsi="Calibri" w:cs="Arial"/>
                <w:sz w:val="20"/>
                <w:szCs w:val="20"/>
                <w:lang w:val="ro-RO"/>
              </w:rPr>
            </w:pPr>
            <w:bookmarkStart w:id="59" w:name="_GoBack"/>
            <w:bookmarkEnd w:id="59"/>
            <w:r w:rsidRPr="00005140">
              <w:rPr>
                <w:rFonts w:ascii="Calibri" w:hAnsi="Calibri" w:cs="Arial"/>
                <w:sz w:val="20"/>
                <w:szCs w:val="20"/>
                <w:lang w:val="ro-RO"/>
              </w:rPr>
              <w:t>Conform INS, personalul support este personalul a cărui activitate serveşte direct activităţii CD şi include manageri, personal administrativ, personalul de birou şi cel de secretariat, meseriaşi necalificaţi)</w:t>
            </w:r>
            <w:r w:rsidR="007664C9" w:rsidRPr="00005140">
              <w:rPr>
                <w:rFonts w:ascii="Calibri" w:hAnsi="Calibri" w:cs="Arial"/>
                <w:sz w:val="20"/>
                <w:szCs w:val="20"/>
                <w:lang w:val="ro-RO"/>
              </w:rPr>
              <w:t xml:space="preserve"> iar tehnicienii şi alţi specialişti din domeniul tehnic îndeplinesc de obicei sarcinile tehnice şi pe cele similare legate de activitatea de cercetare şi de aplicarea conceptelor ştiinţifice sau artistice şi a metodelor operaţionale, precum şi de reglementările guvernamentale ori de afaceri.</w:t>
            </w:r>
          </w:p>
        </w:tc>
      </w:tr>
      <w:tr w:rsidR="00005140" w:rsidRPr="00005140" w14:paraId="2FAFBFBC" w14:textId="77777777" w:rsidTr="00984ADC">
        <w:trPr>
          <w:jc w:val="center"/>
        </w:trPr>
        <w:tc>
          <w:tcPr>
            <w:tcW w:w="5000" w:type="pct"/>
            <w:gridSpan w:val="2"/>
            <w:vAlign w:val="center"/>
          </w:tcPr>
          <w:p w14:paraId="179113F2" w14:textId="77777777" w:rsidR="003651AC" w:rsidRPr="00005140" w:rsidRDefault="003651AC" w:rsidP="003651AC">
            <w:pPr>
              <w:spacing w:line="280" w:lineRule="atLeast"/>
              <w:jc w:val="both"/>
              <w:rPr>
                <w:rFonts w:ascii="Calibri" w:hAnsi="Calibri" w:cs="Arial"/>
                <w:b/>
                <w:sz w:val="20"/>
                <w:szCs w:val="20"/>
                <w:lang w:val="ro-RO"/>
              </w:rPr>
            </w:pPr>
            <w:r w:rsidRPr="00005140">
              <w:rPr>
                <w:rFonts w:ascii="Calibri" w:hAnsi="Calibri" w:cs="Arial"/>
                <w:b/>
                <w:sz w:val="20"/>
                <w:szCs w:val="20"/>
                <w:lang w:val="ro-RO"/>
              </w:rPr>
              <w:t xml:space="preserve">Unitatea de măsură: ENI- Echivalent normă întreagă </w:t>
            </w:r>
          </w:p>
          <w:p w14:paraId="33B6F475" w14:textId="2B6FCC37" w:rsidR="003651AC" w:rsidRPr="00005140" w:rsidRDefault="003651AC" w:rsidP="003651AC">
            <w:pPr>
              <w:autoSpaceDE w:val="0"/>
              <w:autoSpaceDN w:val="0"/>
              <w:adjustRightInd w:val="0"/>
              <w:spacing w:line="280" w:lineRule="atLeast"/>
              <w:jc w:val="both"/>
              <w:rPr>
                <w:rFonts w:ascii="Calibri" w:hAnsi="Calibri" w:cs="Arial"/>
                <w:sz w:val="20"/>
                <w:szCs w:val="20"/>
                <w:lang w:val="ro-RO"/>
              </w:rPr>
            </w:pPr>
            <w:r w:rsidRPr="00005140">
              <w:rPr>
                <w:rFonts w:ascii="Calibri" w:hAnsi="Calibri" w:cs="Arial"/>
                <w:b/>
                <w:kern w:val="2"/>
                <w:sz w:val="20"/>
                <w:szCs w:val="20"/>
                <w:lang w:val="ro-RO"/>
              </w:rPr>
              <w:t xml:space="preserve">Echivalent normă întreagă: </w:t>
            </w:r>
            <w:r w:rsidRPr="00005140">
              <w:rPr>
                <w:rFonts w:ascii="Calibri" w:hAnsi="Calibri" w:cs="Arial"/>
                <w:sz w:val="20"/>
                <w:szCs w:val="20"/>
                <w:lang w:val="ro-RO"/>
              </w:rPr>
              <w:t xml:space="preserve"> raportul dintre numărul total de ore lucrate (normă întreagă, normă parțială, contractat) într-o anumită perioadă de timp (în acest caz </w:t>
            </w:r>
            <w:r w:rsidR="007664C9" w:rsidRPr="00005140">
              <w:rPr>
                <w:rFonts w:ascii="Calibri" w:hAnsi="Calibri" w:cs="Arial"/>
                <w:sz w:val="20"/>
                <w:szCs w:val="20"/>
                <w:lang w:val="ro-RO"/>
              </w:rPr>
              <w:t xml:space="preserve">un an de </w:t>
            </w:r>
            <w:r w:rsidRPr="00005140">
              <w:rPr>
                <w:rFonts w:ascii="Calibri" w:hAnsi="Calibri" w:cs="Arial"/>
                <w:sz w:val="20"/>
                <w:szCs w:val="20"/>
                <w:lang w:val="ro-RO"/>
              </w:rPr>
              <w:t>proiect</w:t>
            </w:r>
            <w:r w:rsidR="007664C9" w:rsidRPr="00005140">
              <w:rPr>
                <w:rFonts w:ascii="Calibri" w:hAnsi="Calibri" w:cs="Arial"/>
                <w:sz w:val="20"/>
                <w:szCs w:val="20"/>
                <w:lang w:val="ro-RO"/>
              </w:rPr>
              <w:t xml:space="preserve"> care se calculează </w:t>
            </w:r>
            <w:r w:rsidR="00A43D59" w:rsidRPr="00005140">
              <w:rPr>
                <w:rFonts w:ascii="Calibri" w:hAnsi="Calibri" w:cs="Arial"/>
                <w:sz w:val="20"/>
                <w:szCs w:val="20"/>
                <w:lang w:val="ro-RO"/>
              </w:rPr>
              <w:t xml:space="preserve">ca 12 luni consecutive de la </w:t>
            </w:r>
            <w:r w:rsidR="006F3968" w:rsidRPr="00005140">
              <w:rPr>
                <w:rFonts w:ascii="Calibri" w:hAnsi="Calibri" w:cs="Arial"/>
                <w:sz w:val="20"/>
                <w:szCs w:val="20"/>
                <w:lang w:val="ro-RO"/>
              </w:rPr>
              <w:t>semnarea contractului de finanțare</w:t>
            </w:r>
            <w:r w:rsidRPr="00005140">
              <w:rPr>
                <w:rFonts w:ascii="Calibri" w:hAnsi="Calibri" w:cs="Arial"/>
                <w:sz w:val="20"/>
                <w:szCs w:val="20"/>
                <w:lang w:val="ro-RO"/>
              </w:rPr>
              <w:t>), și numărul de ore de lucru pe respectiva perioadă de timp (de luni până vineri).</w:t>
            </w:r>
          </w:p>
          <w:p w14:paraId="0CCCFDEB" w14:textId="7AFA19D1" w:rsidR="003651AC" w:rsidRPr="00005140" w:rsidRDefault="003651AC" w:rsidP="003651AC">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s>
              <w:suppressAutoHyphens/>
              <w:spacing w:line="276" w:lineRule="auto"/>
              <w:jc w:val="both"/>
              <w:rPr>
                <w:rFonts w:ascii="Calibri" w:hAnsi="Calibri" w:cs="Arial"/>
                <w:spacing w:val="-2"/>
                <w:sz w:val="20"/>
                <w:szCs w:val="20"/>
                <w:lang w:val="ro-RO"/>
              </w:rPr>
            </w:pPr>
            <w:r w:rsidRPr="00005140">
              <w:rPr>
                <w:rFonts w:ascii="Calibri" w:hAnsi="Calibri" w:cs="Arial"/>
                <w:b/>
                <w:spacing w:val="-2"/>
                <w:sz w:val="20"/>
                <w:szCs w:val="20"/>
                <w:lang w:val="ro-RO"/>
              </w:rPr>
              <w:t xml:space="preserve">O unitate de măsură ENI </w:t>
            </w:r>
            <w:r w:rsidRPr="00005140">
              <w:rPr>
                <w:rFonts w:ascii="Calibri" w:hAnsi="Calibri" w:cs="Arial"/>
                <w:spacing w:val="-2"/>
                <w:sz w:val="20"/>
                <w:szCs w:val="20"/>
                <w:lang w:val="ro-RO"/>
              </w:rPr>
              <w:t xml:space="preserve">reprezintă munca unei singure persoane în timp complet (8 ore pe zi) pe perioada </w:t>
            </w:r>
            <w:r w:rsidR="006F3968" w:rsidRPr="00005140">
              <w:rPr>
                <w:rFonts w:ascii="Calibri" w:hAnsi="Calibri" w:cs="Arial"/>
                <w:spacing w:val="-2"/>
                <w:sz w:val="20"/>
                <w:szCs w:val="20"/>
                <w:lang w:val="ro-RO"/>
              </w:rPr>
              <w:t>anului de proiect</w:t>
            </w:r>
            <w:r w:rsidRPr="00005140">
              <w:rPr>
                <w:rFonts w:ascii="Calibri" w:hAnsi="Calibri" w:cs="Arial"/>
                <w:spacing w:val="-2"/>
                <w:sz w:val="20"/>
                <w:szCs w:val="20"/>
                <w:lang w:val="ro-RO"/>
              </w:rPr>
              <w:t>. Deoarece din calculul numărului în echivalent normă întreagă nu rezultă întotdeauna o cifră exactă, aceasta se rotunjeşte.</w:t>
            </w:r>
          </w:p>
          <w:p w14:paraId="2F35CE31" w14:textId="77777777" w:rsidR="003651AC" w:rsidRPr="00005140" w:rsidRDefault="003651AC" w:rsidP="003651AC">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s>
              <w:suppressAutoHyphens/>
              <w:spacing w:line="276" w:lineRule="auto"/>
              <w:jc w:val="both"/>
              <w:rPr>
                <w:rFonts w:ascii="Calibri" w:hAnsi="Calibri" w:cs="Arial"/>
                <w:spacing w:val="-2"/>
                <w:sz w:val="20"/>
                <w:szCs w:val="20"/>
                <w:lang w:val="ro-RO"/>
              </w:rPr>
            </w:pPr>
            <w:r w:rsidRPr="00005140">
              <w:rPr>
                <w:rFonts w:ascii="Calibri" w:hAnsi="Calibri" w:cs="Arial"/>
                <w:spacing w:val="-2"/>
                <w:sz w:val="20"/>
                <w:szCs w:val="20"/>
                <w:lang w:val="ro-RO"/>
              </w:rPr>
              <w:t xml:space="preserve">Calculul se efectuează atât pentru cercetătorii angajați pe o perioadă din durata contractului cat şi pentru salariatul cu fracţiune de normă, care conform Codului Muncii, art. 103, este ”salariatul al cărui număr de ore normale de lucru, calculate săptămânal sau ca medie lunară, este inferior numărului de ore normale de lucru al unui salariat cu normă întreagă comparabil”. Fractiunea de normă este reprezentată de  orice numar inferior de ore lucrate raportate la durata normala de lucru, de 8 ore/zi.  </w:t>
            </w:r>
          </w:p>
          <w:p w14:paraId="5E953F7E" w14:textId="6DF71986" w:rsidR="003651AC" w:rsidRPr="00005140" w:rsidRDefault="003651AC" w:rsidP="003651AC">
            <w:pPr>
              <w:spacing w:line="280" w:lineRule="atLeast"/>
              <w:jc w:val="both"/>
              <w:rPr>
                <w:rFonts w:ascii="Calibri" w:hAnsi="Calibri" w:cs="Arial"/>
                <w:b/>
                <w:kern w:val="2"/>
                <w:sz w:val="20"/>
                <w:szCs w:val="20"/>
                <w:lang w:val="ro-RO"/>
              </w:rPr>
            </w:pPr>
            <w:r w:rsidRPr="00005140">
              <w:rPr>
                <w:rFonts w:ascii="Calibri" w:hAnsi="Calibri" w:cs="Arial"/>
                <w:b/>
                <w:kern w:val="2"/>
                <w:sz w:val="20"/>
                <w:szCs w:val="20"/>
              </w:rPr>
              <w:t>Număr de noi posturi = Σ</w:t>
            </w:r>
            <w:r w:rsidRPr="00005140">
              <w:rPr>
                <w:rFonts w:ascii="Calibri" w:hAnsi="Calibri" w:cs="Arial"/>
                <w:b/>
                <w:kern w:val="2"/>
                <w:sz w:val="20"/>
                <w:szCs w:val="20"/>
                <w:lang w:val="ro-RO"/>
              </w:rPr>
              <w:t xml:space="preserve"> </w:t>
            </w:r>
            <w:r w:rsidRPr="00005140">
              <w:rPr>
                <w:rFonts w:ascii="Calibri" w:hAnsi="Calibri" w:cs="Arial"/>
                <w:b/>
                <w:kern w:val="2"/>
                <w:sz w:val="20"/>
                <w:szCs w:val="20"/>
              </w:rPr>
              <w:t xml:space="preserve">(nr. total de ore lucrate pe săptămână/40 ore)* </w:t>
            </w:r>
            <w:r w:rsidRPr="00005140">
              <w:rPr>
                <w:rFonts w:ascii="Calibri" w:hAnsi="Calibri" w:cs="Arial"/>
                <w:b/>
                <w:kern w:val="2"/>
                <w:sz w:val="20"/>
                <w:szCs w:val="20"/>
                <w:lang w:val="ro-RO"/>
              </w:rPr>
              <w:t>(</w:t>
            </w:r>
            <w:r w:rsidRPr="00005140">
              <w:rPr>
                <w:rFonts w:ascii="Calibri" w:hAnsi="Calibri" w:cs="Arial"/>
                <w:b/>
                <w:kern w:val="2"/>
                <w:sz w:val="20"/>
                <w:szCs w:val="20"/>
              </w:rPr>
              <w:t>numărul de săptămâni lucrate în proiect</w:t>
            </w:r>
            <w:r w:rsidRPr="00005140">
              <w:rPr>
                <w:rFonts w:ascii="Calibri" w:hAnsi="Calibri" w:cs="Arial"/>
                <w:b/>
                <w:kern w:val="2"/>
                <w:sz w:val="20"/>
                <w:szCs w:val="20"/>
                <w:lang w:val="ro-RO"/>
              </w:rPr>
              <w:t xml:space="preserve"> / total săptămâni</w:t>
            </w:r>
            <w:r w:rsidR="006F3968" w:rsidRPr="00005140">
              <w:rPr>
                <w:rFonts w:ascii="Calibri" w:hAnsi="Calibri" w:cs="Arial"/>
                <w:b/>
                <w:kern w:val="2"/>
                <w:sz w:val="20"/>
                <w:szCs w:val="20"/>
                <w:lang w:val="ro-RO"/>
              </w:rPr>
              <w:t xml:space="preserve"> pentru anul de proiect</w:t>
            </w:r>
            <w:r w:rsidRPr="00005140">
              <w:rPr>
                <w:rFonts w:ascii="Calibri" w:hAnsi="Calibri" w:cs="Arial"/>
                <w:b/>
                <w:kern w:val="2"/>
                <w:sz w:val="20"/>
                <w:szCs w:val="20"/>
                <w:lang w:val="ro-RO"/>
              </w:rPr>
              <w:t>)</w:t>
            </w:r>
          </w:p>
          <w:p w14:paraId="0FE76614"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s>
              <w:suppressAutoHyphens/>
              <w:spacing w:line="276" w:lineRule="auto"/>
              <w:jc w:val="both"/>
              <w:rPr>
                <w:rFonts w:ascii="Calibri" w:hAnsi="Calibri" w:cs="Arial"/>
                <w:b/>
                <w:spacing w:val="-2"/>
                <w:sz w:val="20"/>
                <w:szCs w:val="20"/>
                <w:u w:val="single"/>
                <w:lang w:val="ro-RO"/>
              </w:rPr>
            </w:pPr>
            <w:r w:rsidRPr="00005140">
              <w:rPr>
                <w:rFonts w:ascii="Calibri" w:hAnsi="Calibri" w:cs="Arial"/>
                <w:b/>
                <w:spacing w:val="-2"/>
                <w:sz w:val="20"/>
                <w:szCs w:val="20"/>
                <w:u w:val="single"/>
                <w:lang w:val="ro-RO"/>
              </w:rPr>
              <w:t>Exemplu de calcul:</w:t>
            </w:r>
          </w:p>
          <w:p w14:paraId="3B43BDAB"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s>
              <w:suppressAutoHyphens/>
              <w:spacing w:line="276" w:lineRule="auto"/>
              <w:jc w:val="both"/>
              <w:rPr>
                <w:rFonts w:ascii="Calibri" w:hAnsi="Calibri" w:cs="Arial"/>
                <w:spacing w:val="-2"/>
                <w:sz w:val="20"/>
                <w:szCs w:val="20"/>
                <w:lang w:val="ro-RO"/>
              </w:rPr>
            </w:pPr>
            <w:r w:rsidRPr="00005140">
              <w:rPr>
                <w:rFonts w:ascii="Calibri" w:hAnsi="Calibri" w:cs="Arial"/>
                <w:spacing w:val="-2"/>
                <w:sz w:val="20"/>
                <w:szCs w:val="20"/>
                <w:lang w:val="ro-RO"/>
              </w:rPr>
              <w:t>In cadrul unui proiect de 24 de luni, care a început în septembrie 2016 şi s-a finalizat în august 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925"/>
              <w:gridCol w:w="1631"/>
              <w:gridCol w:w="2612"/>
              <w:gridCol w:w="1939"/>
            </w:tblGrid>
            <w:tr w:rsidR="00005140" w:rsidRPr="00005140" w14:paraId="7D9948E1" w14:textId="77777777" w:rsidTr="00A53962">
              <w:trPr>
                <w:trHeight w:val="945"/>
              </w:trPr>
              <w:tc>
                <w:tcPr>
                  <w:tcW w:w="1271" w:type="dxa"/>
                  <w:shd w:val="clear" w:color="auto" w:fill="auto"/>
                </w:tcPr>
                <w:p w14:paraId="30D03000"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An 1</w:t>
                  </w:r>
                </w:p>
                <w:p w14:paraId="3DCE3289"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 xml:space="preserve"> de implementare</w:t>
                  </w:r>
                </w:p>
                <w:p w14:paraId="2A759700"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(1 sept 2016-31 august 2017)</w:t>
                  </w:r>
                </w:p>
              </w:tc>
              <w:tc>
                <w:tcPr>
                  <w:tcW w:w="2126" w:type="dxa"/>
                  <w:shd w:val="clear" w:color="auto" w:fill="auto"/>
                </w:tcPr>
                <w:p w14:paraId="7C2E9DAF"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Ore efectiv lucrate</w:t>
                  </w:r>
                </w:p>
              </w:tc>
              <w:tc>
                <w:tcPr>
                  <w:tcW w:w="1701" w:type="dxa"/>
                  <w:shd w:val="clear" w:color="auto" w:fill="auto"/>
                </w:tcPr>
                <w:p w14:paraId="236435BE"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 xml:space="preserve">Nume angajat/post </w:t>
                  </w:r>
                </w:p>
              </w:tc>
              <w:tc>
                <w:tcPr>
                  <w:tcW w:w="2832" w:type="dxa"/>
                  <w:shd w:val="clear" w:color="auto" w:fill="auto"/>
                </w:tcPr>
                <w:p w14:paraId="566E748B"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Nr. ore /an de implementare</w:t>
                  </w:r>
                </w:p>
              </w:tc>
              <w:tc>
                <w:tcPr>
                  <w:tcW w:w="1983" w:type="dxa"/>
                  <w:shd w:val="clear" w:color="auto" w:fill="auto"/>
                </w:tcPr>
                <w:p w14:paraId="6679CD03"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ENI</w:t>
                  </w:r>
                </w:p>
                <w:p w14:paraId="69BAE818"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 xml:space="preserve">Nr posturi  noi create în  anul 1 de implementare </w:t>
                  </w:r>
                </w:p>
                <w:p w14:paraId="4266D229"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p>
              </w:tc>
            </w:tr>
            <w:tr w:rsidR="00005140" w:rsidRPr="00005140" w14:paraId="0BB839EB" w14:textId="77777777" w:rsidTr="00A53962">
              <w:trPr>
                <w:trHeight w:val="469"/>
              </w:trPr>
              <w:tc>
                <w:tcPr>
                  <w:tcW w:w="1271" w:type="dxa"/>
                  <w:shd w:val="clear" w:color="auto" w:fill="auto"/>
                </w:tcPr>
                <w:p w14:paraId="7C8DE5B5"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center"/>
                    <w:rPr>
                      <w:rFonts w:ascii="Calibri" w:hAnsi="Calibri" w:cs="Arial"/>
                      <w:spacing w:val="-2"/>
                      <w:sz w:val="20"/>
                      <w:szCs w:val="20"/>
                      <w:lang w:val="ro-RO"/>
                    </w:rPr>
                  </w:pPr>
                  <w:r w:rsidRPr="00005140">
                    <w:rPr>
                      <w:rFonts w:ascii="Calibri" w:hAnsi="Calibri" w:cs="Arial"/>
                      <w:spacing w:val="-2"/>
                      <w:sz w:val="20"/>
                      <w:szCs w:val="20"/>
                      <w:lang w:val="ro-RO"/>
                    </w:rPr>
                    <w:t>1</w:t>
                  </w:r>
                </w:p>
              </w:tc>
              <w:tc>
                <w:tcPr>
                  <w:tcW w:w="2126" w:type="dxa"/>
                  <w:shd w:val="clear" w:color="auto" w:fill="auto"/>
                </w:tcPr>
                <w:p w14:paraId="6AB24843"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center"/>
                    <w:rPr>
                      <w:rFonts w:ascii="Calibri" w:hAnsi="Calibri" w:cs="Arial"/>
                      <w:spacing w:val="-2"/>
                      <w:sz w:val="20"/>
                      <w:szCs w:val="20"/>
                      <w:lang w:val="ro-RO"/>
                    </w:rPr>
                  </w:pPr>
                  <w:r w:rsidRPr="00005140">
                    <w:rPr>
                      <w:rFonts w:ascii="Calibri" w:hAnsi="Calibri" w:cs="Arial"/>
                      <w:spacing w:val="-2"/>
                      <w:sz w:val="20"/>
                      <w:szCs w:val="20"/>
                      <w:lang w:val="ro-RO"/>
                    </w:rPr>
                    <w:t>2</w:t>
                  </w:r>
                </w:p>
              </w:tc>
              <w:tc>
                <w:tcPr>
                  <w:tcW w:w="1701" w:type="dxa"/>
                  <w:shd w:val="clear" w:color="auto" w:fill="auto"/>
                </w:tcPr>
                <w:p w14:paraId="548B27C0"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center"/>
                    <w:rPr>
                      <w:rFonts w:ascii="Calibri" w:hAnsi="Calibri" w:cs="Arial"/>
                      <w:spacing w:val="-2"/>
                      <w:sz w:val="20"/>
                      <w:szCs w:val="20"/>
                      <w:lang w:val="ro-RO"/>
                    </w:rPr>
                  </w:pPr>
                  <w:r w:rsidRPr="00005140">
                    <w:rPr>
                      <w:rFonts w:ascii="Calibri" w:hAnsi="Calibri" w:cs="Arial"/>
                      <w:spacing w:val="-2"/>
                      <w:sz w:val="20"/>
                      <w:szCs w:val="20"/>
                      <w:lang w:val="ro-RO"/>
                    </w:rPr>
                    <w:t>3</w:t>
                  </w:r>
                </w:p>
              </w:tc>
              <w:tc>
                <w:tcPr>
                  <w:tcW w:w="2832" w:type="dxa"/>
                  <w:shd w:val="clear" w:color="auto" w:fill="auto"/>
                </w:tcPr>
                <w:p w14:paraId="7980E2CA"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center"/>
                    <w:rPr>
                      <w:rFonts w:ascii="Calibri" w:hAnsi="Calibri" w:cs="Arial"/>
                      <w:spacing w:val="-2"/>
                      <w:sz w:val="20"/>
                      <w:szCs w:val="20"/>
                      <w:lang w:val="ro-RO"/>
                    </w:rPr>
                  </w:pPr>
                  <w:r w:rsidRPr="00005140">
                    <w:rPr>
                      <w:rFonts w:ascii="Calibri" w:hAnsi="Calibri" w:cs="Arial"/>
                      <w:spacing w:val="-2"/>
                      <w:sz w:val="20"/>
                      <w:szCs w:val="20"/>
                      <w:lang w:val="ro-RO"/>
                    </w:rPr>
                    <w:t>4</w:t>
                  </w:r>
                </w:p>
              </w:tc>
              <w:tc>
                <w:tcPr>
                  <w:tcW w:w="1983" w:type="dxa"/>
                  <w:shd w:val="clear" w:color="auto" w:fill="auto"/>
                </w:tcPr>
                <w:p w14:paraId="60894AC1"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center"/>
                    <w:rPr>
                      <w:rFonts w:ascii="Calibri" w:hAnsi="Calibri" w:cs="Arial"/>
                      <w:spacing w:val="-2"/>
                      <w:sz w:val="20"/>
                      <w:szCs w:val="20"/>
                      <w:lang w:val="ro-RO"/>
                    </w:rPr>
                  </w:pPr>
                  <w:r w:rsidRPr="00005140">
                    <w:rPr>
                      <w:rFonts w:ascii="Calibri" w:hAnsi="Calibri" w:cs="Arial"/>
                      <w:spacing w:val="-2"/>
                      <w:sz w:val="20"/>
                      <w:szCs w:val="20"/>
                      <w:lang w:val="ro-RO"/>
                    </w:rPr>
                    <w:t>5=2:4</w:t>
                  </w:r>
                </w:p>
                <w:p w14:paraId="0E05B332"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center"/>
                    <w:rPr>
                      <w:rFonts w:ascii="Calibri" w:hAnsi="Calibri" w:cs="Arial"/>
                      <w:spacing w:val="-2"/>
                      <w:sz w:val="20"/>
                      <w:szCs w:val="20"/>
                      <w:lang w:val="ro-RO"/>
                    </w:rPr>
                  </w:pPr>
                </w:p>
              </w:tc>
            </w:tr>
            <w:tr w:rsidR="00005140" w:rsidRPr="00005140" w14:paraId="486A92E3" w14:textId="77777777" w:rsidTr="00A53962">
              <w:tc>
                <w:tcPr>
                  <w:tcW w:w="1271" w:type="dxa"/>
                  <w:shd w:val="clear" w:color="auto" w:fill="auto"/>
                </w:tcPr>
                <w:p w14:paraId="35929B0D"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p>
              </w:tc>
              <w:tc>
                <w:tcPr>
                  <w:tcW w:w="2126" w:type="dxa"/>
                  <w:shd w:val="clear" w:color="auto" w:fill="auto"/>
                </w:tcPr>
                <w:p w14:paraId="545321C8"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2080</w:t>
                  </w:r>
                </w:p>
              </w:tc>
              <w:tc>
                <w:tcPr>
                  <w:tcW w:w="1701" w:type="dxa"/>
                  <w:shd w:val="clear" w:color="auto" w:fill="auto"/>
                </w:tcPr>
                <w:p w14:paraId="1443CA41"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A</w:t>
                  </w:r>
                </w:p>
              </w:tc>
              <w:tc>
                <w:tcPr>
                  <w:tcW w:w="2832" w:type="dxa"/>
                  <w:shd w:val="clear" w:color="auto" w:fill="auto"/>
                </w:tcPr>
                <w:p w14:paraId="07B2D5DD"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2080</w:t>
                  </w:r>
                </w:p>
              </w:tc>
              <w:tc>
                <w:tcPr>
                  <w:tcW w:w="1983" w:type="dxa"/>
                  <w:shd w:val="clear" w:color="auto" w:fill="auto"/>
                </w:tcPr>
                <w:p w14:paraId="72C3463D"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1</w:t>
                  </w:r>
                </w:p>
              </w:tc>
            </w:tr>
            <w:tr w:rsidR="00005140" w:rsidRPr="00005140" w14:paraId="69D5AA38" w14:textId="77777777" w:rsidTr="00A53962">
              <w:tc>
                <w:tcPr>
                  <w:tcW w:w="1271" w:type="dxa"/>
                  <w:shd w:val="clear" w:color="auto" w:fill="auto"/>
                </w:tcPr>
                <w:p w14:paraId="3B91EAB4"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p>
              </w:tc>
              <w:tc>
                <w:tcPr>
                  <w:tcW w:w="2126" w:type="dxa"/>
                  <w:shd w:val="clear" w:color="auto" w:fill="auto"/>
                </w:tcPr>
                <w:p w14:paraId="67E5C5DE"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1040</w:t>
                  </w:r>
                </w:p>
              </w:tc>
              <w:tc>
                <w:tcPr>
                  <w:tcW w:w="1701" w:type="dxa"/>
                  <w:shd w:val="clear" w:color="auto" w:fill="auto"/>
                </w:tcPr>
                <w:p w14:paraId="74E4C49D"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B</w:t>
                  </w:r>
                </w:p>
              </w:tc>
              <w:tc>
                <w:tcPr>
                  <w:tcW w:w="2832" w:type="dxa"/>
                  <w:shd w:val="clear" w:color="auto" w:fill="auto"/>
                </w:tcPr>
                <w:p w14:paraId="0757BB9E"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1040</w:t>
                  </w:r>
                </w:p>
              </w:tc>
              <w:tc>
                <w:tcPr>
                  <w:tcW w:w="1983" w:type="dxa"/>
                  <w:shd w:val="clear" w:color="auto" w:fill="auto"/>
                </w:tcPr>
                <w:p w14:paraId="4BC5442F"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0,5</w:t>
                  </w:r>
                </w:p>
              </w:tc>
            </w:tr>
            <w:tr w:rsidR="00005140" w:rsidRPr="00005140" w14:paraId="07387ADB" w14:textId="77777777" w:rsidTr="00A53962">
              <w:tc>
                <w:tcPr>
                  <w:tcW w:w="1271" w:type="dxa"/>
                  <w:shd w:val="clear" w:color="auto" w:fill="auto"/>
                </w:tcPr>
                <w:p w14:paraId="44F01CCE"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p>
              </w:tc>
              <w:tc>
                <w:tcPr>
                  <w:tcW w:w="2126" w:type="dxa"/>
                  <w:shd w:val="clear" w:color="auto" w:fill="auto"/>
                </w:tcPr>
                <w:p w14:paraId="4A8DEB58"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p>
              </w:tc>
              <w:tc>
                <w:tcPr>
                  <w:tcW w:w="1701" w:type="dxa"/>
                  <w:shd w:val="clear" w:color="auto" w:fill="auto"/>
                </w:tcPr>
                <w:p w14:paraId="418A6702"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p>
              </w:tc>
              <w:tc>
                <w:tcPr>
                  <w:tcW w:w="2832" w:type="dxa"/>
                  <w:shd w:val="clear" w:color="auto" w:fill="auto"/>
                </w:tcPr>
                <w:p w14:paraId="759EA1F9"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p>
              </w:tc>
              <w:tc>
                <w:tcPr>
                  <w:tcW w:w="1983" w:type="dxa"/>
                  <w:shd w:val="clear" w:color="auto" w:fill="auto"/>
                </w:tcPr>
                <w:p w14:paraId="61B8BD06"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p>
              </w:tc>
            </w:tr>
            <w:tr w:rsidR="00005140" w:rsidRPr="00005140" w14:paraId="2E8CFE7F" w14:textId="77777777" w:rsidTr="00A53962">
              <w:tc>
                <w:tcPr>
                  <w:tcW w:w="1271" w:type="dxa"/>
                  <w:shd w:val="clear" w:color="auto" w:fill="auto"/>
                </w:tcPr>
                <w:p w14:paraId="1CCDD7B6"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p>
              </w:tc>
              <w:tc>
                <w:tcPr>
                  <w:tcW w:w="2126" w:type="dxa"/>
                  <w:shd w:val="clear" w:color="auto" w:fill="auto"/>
                </w:tcPr>
                <w:p w14:paraId="1FD924C8"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w:t>
                  </w:r>
                </w:p>
              </w:tc>
              <w:tc>
                <w:tcPr>
                  <w:tcW w:w="1701" w:type="dxa"/>
                  <w:shd w:val="clear" w:color="auto" w:fill="auto"/>
                </w:tcPr>
                <w:p w14:paraId="6864C0F4"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n</w:t>
                  </w:r>
                </w:p>
              </w:tc>
              <w:tc>
                <w:tcPr>
                  <w:tcW w:w="2832" w:type="dxa"/>
                  <w:shd w:val="clear" w:color="auto" w:fill="auto"/>
                </w:tcPr>
                <w:p w14:paraId="7C4B4899"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w:t>
                  </w:r>
                </w:p>
              </w:tc>
              <w:tc>
                <w:tcPr>
                  <w:tcW w:w="1983" w:type="dxa"/>
                  <w:shd w:val="clear" w:color="auto" w:fill="auto"/>
                </w:tcPr>
                <w:p w14:paraId="6F2D0E5D"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w:t>
                  </w:r>
                </w:p>
              </w:tc>
            </w:tr>
            <w:tr w:rsidR="00005140" w:rsidRPr="00005140" w14:paraId="3FCB01D2" w14:textId="77777777" w:rsidTr="00A53962">
              <w:tc>
                <w:tcPr>
                  <w:tcW w:w="1271" w:type="dxa"/>
                  <w:shd w:val="clear" w:color="auto" w:fill="auto"/>
                </w:tcPr>
                <w:p w14:paraId="720C1996"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Total An 1 de implementare</w:t>
                  </w:r>
                </w:p>
              </w:tc>
              <w:tc>
                <w:tcPr>
                  <w:tcW w:w="2126" w:type="dxa"/>
                  <w:shd w:val="clear" w:color="auto" w:fill="auto"/>
                </w:tcPr>
                <w:p w14:paraId="553E8C52"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p>
              </w:tc>
              <w:tc>
                <w:tcPr>
                  <w:tcW w:w="1701" w:type="dxa"/>
                  <w:shd w:val="clear" w:color="auto" w:fill="auto"/>
                </w:tcPr>
                <w:p w14:paraId="5B9A174E"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p>
              </w:tc>
              <w:tc>
                <w:tcPr>
                  <w:tcW w:w="2832" w:type="dxa"/>
                  <w:shd w:val="clear" w:color="auto" w:fill="auto"/>
                </w:tcPr>
                <w:p w14:paraId="417CEC4B"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p>
              </w:tc>
              <w:tc>
                <w:tcPr>
                  <w:tcW w:w="1983" w:type="dxa"/>
                  <w:shd w:val="clear" w:color="auto" w:fill="auto"/>
                </w:tcPr>
                <w:p w14:paraId="7081D4BB"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ENI AN 1 de implementare=1,5</w:t>
                  </w:r>
                </w:p>
              </w:tc>
            </w:tr>
          </w:tbl>
          <w:p w14:paraId="6A11A0BD"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967"/>
              <w:gridCol w:w="1645"/>
              <w:gridCol w:w="2587"/>
              <w:gridCol w:w="1908"/>
            </w:tblGrid>
            <w:tr w:rsidR="00005140" w:rsidRPr="00005140" w14:paraId="4C0E1483" w14:textId="77777777" w:rsidTr="00A53962">
              <w:tc>
                <w:tcPr>
                  <w:tcW w:w="1271" w:type="dxa"/>
                  <w:shd w:val="clear" w:color="auto" w:fill="auto"/>
                </w:tcPr>
                <w:p w14:paraId="41506F7E"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An 2</w:t>
                  </w:r>
                </w:p>
                <w:p w14:paraId="45D1FFC7"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 xml:space="preserve"> de implementare</w:t>
                  </w:r>
                </w:p>
                <w:p w14:paraId="244E4851"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(1 sept 2017-31 aug 2018)</w:t>
                  </w:r>
                </w:p>
              </w:tc>
              <w:tc>
                <w:tcPr>
                  <w:tcW w:w="2126" w:type="dxa"/>
                  <w:shd w:val="clear" w:color="auto" w:fill="auto"/>
                </w:tcPr>
                <w:p w14:paraId="6A3908CA"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Ore efectiv lucrate</w:t>
                  </w:r>
                </w:p>
              </w:tc>
              <w:tc>
                <w:tcPr>
                  <w:tcW w:w="1701" w:type="dxa"/>
                  <w:shd w:val="clear" w:color="auto" w:fill="auto"/>
                </w:tcPr>
                <w:p w14:paraId="29132485"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 xml:space="preserve">Nume angajat/post </w:t>
                  </w:r>
                </w:p>
              </w:tc>
              <w:tc>
                <w:tcPr>
                  <w:tcW w:w="2832" w:type="dxa"/>
                  <w:shd w:val="clear" w:color="auto" w:fill="auto"/>
                </w:tcPr>
                <w:p w14:paraId="5E6CD4D0"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Nr. ore /an stabilit prin MO</w:t>
                  </w:r>
                </w:p>
              </w:tc>
              <w:tc>
                <w:tcPr>
                  <w:tcW w:w="1983" w:type="dxa"/>
                  <w:shd w:val="clear" w:color="auto" w:fill="auto"/>
                </w:tcPr>
                <w:p w14:paraId="102D08E1"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ENI</w:t>
                  </w:r>
                </w:p>
                <w:p w14:paraId="2ABA66FF"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Nr posturi  noi create în anul  2018</w:t>
                  </w:r>
                </w:p>
              </w:tc>
            </w:tr>
            <w:tr w:rsidR="00005140" w:rsidRPr="00005140" w14:paraId="2D970D6F" w14:textId="77777777" w:rsidTr="00A53962">
              <w:tc>
                <w:tcPr>
                  <w:tcW w:w="1271" w:type="dxa"/>
                  <w:shd w:val="clear" w:color="auto" w:fill="auto"/>
                </w:tcPr>
                <w:p w14:paraId="5335B131"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1</w:t>
                  </w:r>
                </w:p>
              </w:tc>
              <w:tc>
                <w:tcPr>
                  <w:tcW w:w="2126" w:type="dxa"/>
                  <w:shd w:val="clear" w:color="auto" w:fill="auto"/>
                </w:tcPr>
                <w:p w14:paraId="4DDB8934"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2</w:t>
                  </w:r>
                </w:p>
              </w:tc>
              <w:tc>
                <w:tcPr>
                  <w:tcW w:w="1701" w:type="dxa"/>
                  <w:shd w:val="clear" w:color="auto" w:fill="auto"/>
                </w:tcPr>
                <w:p w14:paraId="7A2B7903"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3</w:t>
                  </w:r>
                </w:p>
              </w:tc>
              <w:tc>
                <w:tcPr>
                  <w:tcW w:w="2832" w:type="dxa"/>
                  <w:shd w:val="clear" w:color="auto" w:fill="auto"/>
                </w:tcPr>
                <w:p w14:paraId="70CE6238"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4</w:t>
                  </w:r>
                </w:p>
              </w:tc>
              <w:tc>
                <w:tcPr>
                  <w:tcW w:w="1983" w:type="dxa"/>
                  <w:shd w:val="clear" w:color="auto" w:fill="auto"/>
                </w:tcPr>
                <w:p w14:paraId="389B018B"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5=2:4</w:t>
                  </w:r>
                </w:p>
              </w:tc>
            </w:tr>
            <w:tr w:rsidR="00005140" w:rsidRPr="00005140" w14:paraId="3ABEE7EA" w14:textId="77777777" w:rsidTr="00A53962">
              <w:tc>
                <w:tcPr>
                  <w:tcW w:w="1271" w:type="dxa"/>
                  <w:shd w:val="clear" w:color="auto" w:fill="auto"/>
                </w:tcPr>
                <w:p w14:paraId="16EB304C"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p>
              </w:tc>
              <w:tc>
                <w:tcPr>
                  <w:tcW w:w="2126" w:type="dxa"/>
                  <w:shd w:val="clear" w:color="auto" w:fill="auto"/>
                </w:tcPr>
                <w:p w14:paraId="57A88656"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2080</w:t>
                  </w:r>
                </w:p>
              </w:tc>
              <w:tc>
                <w:tcPr>
                  <w:tcW w:w="1701" w:type="dxa"/>
                  <w:shd w:val="clear" w:color="auto" w:fill="auto"/>
                </w:tcPr>
                <w:p w14:paraId="773669F4"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A</w:t>
                  </w:r>
                </w:p>
              </w:tc>
              <w:tc>
                <w:tcPr>
                  <w:tcW w:w="2832" w:type="dxa"/>
                  <w:shd w:val="clear" w:color="auto" w:fill="auto"/>
                </w:tcPr>
                <w:p w14:paraId="7D8BB83D"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2080</w:t>
                  </w:r>
                </w:p>
              </w:tc>
              <w:tc>
                <w:tcPr>
                  <w:tcW w:w="1983" w:type="dxa"/>
                  <w:shd w:val="clear" w:color="auto" w:fill="auto"/>
                </w:tcPr>
                <w:p w14:paraId="7427ED13"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1</w:t>
                  </w:r>
                </w:p>
              </w:tc>
            </w:tr>
            <w:tr w:rsidR="00005140" w:rsidRPr="00005140" w14:paraId="42084314" w14:textId="77777777" w:rsidTr="00A53962">
              <w:tc>
                <w:tcPr>
                  <w:tcW w:w="1271" w:type="dxa"/>
                  <w:shd w:val="clear" w:color="auto" w:fill="auto"/>
                </w:tcPr>
                <w:p w14:paraId="48D3D925"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p>
              </w:tc>
              <w:tc>
                <w:tcPr>
                  <w:tcW w:w="2126" w:type="dxa"/>
                  <w:shd w:val="clear" w:color="auto" w:fill="auto"/>
                </w:tcPr>
                <w:p w14:paraId="023E31D1"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520</w:t>
                  </w:r>
                </w:p>
              </w:tc>
              <w:tc>
                <w:tcPr>
                  <w:tcW w:w="1701" w:type="dxa"/>
                  <w:shd w:val="clear" w:color="auto" w:fill="auto"/>
                </w:tcPr>
                <w:p w14:paraId="2709DC72"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B</w:t>
                  </w:r>
                </w:p>
              </w:tc>
              <w:tc>
                <w:tcPr>
                  <w:tcW w:w="2832" w:type="dxa"/>
                  <w:shd w:val="clear" w:color="auto" w:fill="auto"/>
                </w:tcPr>
                <w:p w14:paraId="405AB9C3"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p>
              </w:tc>
              <w:tc>
                <w:tcPr>
                  <w:tcW w:w="1983" w:type="dxa"/>
                  <w:shd w:val="clear" w:color="auto" w:fill="auto"/>
                </w:tcPr>
                <w:p w14:paraId="73954F18"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0,25</w:t>
                  </w:r>
                </w:p>
              </w:tc>
            </w:tr>
            <w:tr w:rsidR="00005140" w:rsidRPr="00005140" w14:paraId="6AC3E2F8" w14:textId="77777777" w:rsidTr="00A53962">
              <w:tc>
                <w:tcPr>
                  <w:tcW w:w="1271" w:type="dxa"/>
                  <w:shd w:val="clear" w:color="auto" w:fill="auto"/>
                </w:tcPr>
                <w:p w14:paraId="52023DBE"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p>
              </w:tc>
              <w:tc>
                <w:tcPr>
                  <w:tcW w:w="2126" w:type="dxa"/>
                  <w:shd w:val="clear" w:color="auto" w:fill="auto"/>
                </w:tcPr>
                <w:p w14:paraId="3B0775F2"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p>
              </w:tc>
              <w:tc>
                <w:tcPr>
                  <w:tcW w:w="1701" w:type="dxa"/>
                  <w:shd w:val="clear" w:color="auto" w:fill="auto"/>
                </w:tcPr>
                <w:p w14:paraId="2844892D"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p>
              </w:tc>
              <w:tc>
                <w:tcPr>
                  <w:tcW w:w="2832" w:type="dxa"/>
                  <w:shd w:val="clear" w:color="auto" w:fill="auto"/>
                </w:tcPr>
                <w:p w14:paraId="684F4907"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p>
              </w:tc>
              <w:tc>
                <w:tcPr>
                  <w:tcW w:w="1983" w:type="dxa"/>
                  <w:shd w:val="clear" w:color="auto" w:fill="auto"/>
                </w:tcPr>
                <w:p w14:paraId="44B18EE6"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p>
              </w:tc>
            </w:tr>
            <w:tr w:rsidR="00005140" w:rsidRPr="00005140" w14:paraId="0F86724C" w14:textId="77777777" w:rsidTr="00A53962">
              <w:tc>
                <w:tcPr>
                  <w:tcW w:w="1271" w:type="dxa"/>
                  <w:shd w:val="clear" w:color="auto" w:fill="auto"/>
                </w:tcPr>
                <w:p w14:paraId="77E746FE"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p>
              </w:tc>
              <w:tc>
                <w:tcPr>
                  <w:tcW w:w="2126" w:type="dxa"/>
                  <w:shd w:val="clear" w:color="auto" w:fill="auto"/>
                </w:tcPr>
                <w:p w14:paraId="7E9B649F"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w:t>
                  </w:r>
                </w:p>
              </w:tc>
              <w:tc>
                <w:tcPr>
                  <w:tcW w:w="1701" w:type="dxa"/>
                  <w:shd w:val="clear" w:color="auto" w:fill="auto"/>
                </w:tcPr>
                <w:p w14:paraId="2A702CC3"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n</w:t>
                  </w:r>
                </w:p>
              </w:tc>
              <w:tc>
                <w:tcPr>
                  <w:tcW w:w="2832" w:type="dxa"/>
                  <w:shd w:val="clear" w:color="auto" w:fill="auto"/>
                </w:tcPr>
                <w:p w14:paraId="2C71F834"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p>
              </w:tc>
              <w:tc>
                <w:tcPr>
                  <w:tcW w:w="1983" w:type="dxa"/>
                  <w:shd w:val="clear" w:color="auto" w:fill="auto"/>
                </w:tcPr>
                <w:p w14:paraId="2B4BA1AF"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w:t>
                  </w:r>
                </w:p>
              </w:tc>
            </w:tr>
            <w:tr w:rsidR="00005140" w:rsidRPr="00005140" w14:paraId="3DC98481" w14:textId="77777777" w:rsidTr="00A53962">
              <w:tc>
                <w:tcPr>
                  <w:tcW w:w="1271" w:type="dxa"/>
                  <w:shd w:val="clear" w:color="auto" w:fill="auto"/>
                </w:tcPr>
                <w:p w14:paraId="33DB782B"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Total An 2  2018</w:t>
                  </w:r>
                </w:p>
              </w:tc>
              <w:tc>
                <w:tcPr>
                  <w:tcW w:w="2126" w:type="dxa"/>
                  <w:shd w:val="clear" w:color="auto" w:fill="auto"/>
                </w:tcPr>
                <w:p w14:paraId="059DEA0F"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p>
              </w:tc>
              <w:tc>
                <w:tcPr>
                  <w:tcW w:w="1701" w:type="dxa"/>
                  <w:shd w:val="clear" w:color="auto" w:fill="auto"/>
                </w:tcPr>
                <w:p w14:paraId="1628EC29"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p>
              </w:tc>
              <w:tc>
                <w:tcPr>
                  <w:tcW w:w="2832" w:type="dxa"/>
                  <w:shd w:val="clear" w:color="auto" w:fill="auto"/>
                </w:tcPr>
                <w:p w14:paraId="3AF8A8E7"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p>
              </w:tc>
              <w:tc>
                <w:tcPr>
                  <w:tcW w:w="1983" w:type="dxa"/>
                  <w:shd w:val="clear" w:color="auto" w:fill="auto"/>
                </w:tcPr>
                <w:p w14:paraId="70746EBF"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r w:rsidRPr="00005140">
                    <w:rPr>
                      <w:rFonts w:ascii="Calibri" w:hAnsi="Calibri" w:cs="Arial"/>
                      <w:spacing w:val="-2"/>
                      <w:sz w:val="20"/>
                      <w:szCs w:val="20"/>
                      <w:lang w:val="ro-RO"/>
                    </w:rPr>
                    <w:t>ENI AN 2 de implementare =1,25</w:t>
                  </w:r>
                </w:p>
              </w:tc>
            </w:tr>
          </w:tbl>
          <w:p w14:paraId="76ED3116"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9270"/>
              </w:tabs>
              <w:suppressAutoHyphens/>
              <w:spacing w:line="276" w:lineRule="auto"/>
              <w:contextualSpacing/>
              <w:jc w:val="both"/>
              <w:rPr>
                <w:rFonts w:ascii="Calibri" w:hAnsi="Calibri" w:cs="Arial"/>
                <w:spacing w:val="-2"/>
                <w:sz w:val="20"/>
                <w:szCs w:val="20"/>
                <w:lang w:val="ro-RO"/>
              </w:rPr>
            </w:pPr>
          </w:p>
          <w:p w14:paraId="04810C3C" w14:textId="7E6CB110"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5632"/>
              </w:tabs>
              <w:suppressAutoHyphens/>
              <w:spacing w:after="80" w:line="276" w:lineRule="auto"/>
              <w:rPr>
                <w:rFonts w:ascii="Calibri" w:hAnsi="Calibri" w:cs="Arial"/>
                <w:spacing w:val="-2"/>
                <w:sz w:val="20"/>
                <w:szCs w:val="20"/>
                <w:lang w:val="ro-RO"/>
              </w:rPr>
            </w:pPr>
            <w:r w:rsidRPr="00005140">
              <w:rPr>
                <w:rFonts w:ascii="Calibri" w:hAnsi="Calibri" w:cs="Arial"/>
                <w:spacing w:val="-2"/>
                <w:sz w:val="20"/>
                <w:szCs w:val="20"/>
                <w:lang w:val="ro-RO"/>
              </w:rPr>
              <w:t>Valoare Indicator CO25 rezultat final˸(Total ENI AN 1+Total ENI AN 2)/2</w:t>
            </w:r>
          </w:p>
          <w:p w14:paraId="65BF1B5B" w14:textId="77777777" w:rsidR="00A53962" w:rsidRPr="00005140" w:rsidRDefault="00A53962" w:rsidP="00A53962">
            <w:pPr>
              <w:tabs>
                <w:tab w:val="left" w:pos="0"/>
                <w:tab w:val="left" w:pos="108"/>
                <w:tab w:val="left" w:pos="252"/>
                <w:tab w:val="left" w:pos="360"/>
                <w:tab w:val="left" w:pos="468"/>
                <w:tab w:val="left" w:pos="576"/>
                <w:tab w:val="left" w:pos="684"/>
                <w:tab w:val="left" w:pos="792"/>
                <w:tab w:val="left" w:pos="900"/>
                <w:tab w:val="left" w:pos="1008"/>
                <w:tab w:val="left" w:pos="1116"/>
                <w:tab w:val="left" w:pos="1224"/>
                <w:tab w:val="left" w:pos="1332"/>
                <w:tab w:val="left" w:pos="1440"/>
                <w:tab w:val="left" w:pos="1548"/>
                <w:tab w:val="left" w:pos="1656"/>
                <w:tab w:val="left" w:pos="1764"/>
                <w:tab w:val="left" w:pos="1872"/>
                <w:tab w:val="left" w:pos="5632"/>
              </w:tabs>
              <w:suppressAutoHyphens/>
              <w:spacing w:after="80" w:line="276" w:lineRule="auto"/>
              <w:rPr>
                <w:rFonts w:ascii="Calibri" w:hAnsi="Calibri" w:cs="Arial"/>
                <w:spacing w:val="-2"/>
                <w:sz w:val="20"/>
                <w:szCs w:val="20"/>
                <w:lang w:val="ro-RO"/>
              </w:rPr>
            </w:pPr>
            <w:r w:rsidRPr="00005140">
              <w:rPr>
                <w:rFonts w:ascii="Calibri" w:hAnsi="Calibri" w:cs="Arial"/>
                <w:spacing w:val="-2"/>
                <w:sz w:val="20"/>
                <w:szCs w:val="20"/>
                <w:lang w:val="ro-RO"/>
              </w:rPr>
              <w:t xml:space="preserve">1,5+1,25 =2,75/2=1,375 ENI final reprezentând 1,5 ENI </w:t>
            </w:r>
          </w:p>
          <w:p w14:paraId="37E02619" w14:textId="65795D3B" w:rsidR="003651AC" w:rsidRPr="00005140" w:rsidRDefault="00A53962" w:rsidP="00A53962">
            <w:pPr>
              <w:autoSpaceDE w:val="0"/>
              <w:autoSpaceDN w:val="0"/>
              <w:adjustRightInd w:val="0"/>
              <w:spacing w:line="360" w:lineRule="auto"/>
              <w:jc w:val="both"/>
              <w:rPr>
                <w:rFonts w:ascii="Calibri" w:hAnsi="Calibri" w:cs="Arial"/>
                <w:spacing w:val="-2"/>
                <w:sz w:val="20"/>
                <w:szCs w:val="20"/>
                <w:lang w:val="ro-RO"/>
              </w:rPr>
            </w:pPr>
            <w:r w:rsidRPr="00005140">
              <w:rPr>
                <w:rFonts w:ascii="Calibri" w:hAnsi="Calibri" w:cs="Arial"/>
                <w:spacing w:val="-2"/>
                <w:sz w:val="20"/>
                <w:szCs w:val="20"/>
                <w:lang w:val="ro-RO"/>
              </w:rPr>
              <w:t>-Anul de implementare este considerat ca reprezentand  12 luni de impementare,începând cu prima lună de  implementare a proiectului).</w:t>
            </w:r>
          </w:p>
          <w:p w14:paraId="07D92010" w14:textId="77777777" w:rsidR="003651AC" w:rsidRPr="00005140" w:rsidRDefault="003651AC" w:rsidP="00D3553E">
            <w:pPr>
              <w:pStyle w:val="ListParagraph1"/>
              <w:autoSpaceDE w:val="0"/>
              <w:autoSpaceDN w:val="0"/>
              <w:adjustRightInd w:val="0"/>
              <w:spacing w:after="0" w:line="280" w:lineRule="atLeast"/>
              <w:ind w:left="0"/>
              <w:jc w:val="both"/>
              <w:rPr>
                <w:rFonts w:cs="Arial"/>
                <w:b/>
                <w:sz w:val="20"/>
                <w:szCs w:val="20"/>
                <w:lang w:val="ro-RO"/>
              </w:rPr>
            </w:pPr>
          </w:p>
        </w:tc>
      </w:tr>
      <w:tr w:rsidR="00005140" w:rsidRPr="00005140" w14:paraId="58FE9B7B" w14:textId="77777777" w:rsidTr="00984ADC">
        <w:trPr>
          <w:jc w:val="center"/>
        </w:trPr>
        <w:tc>
          <w:tcPr>
            <w:tcW w:w="5000" w:type="pct"/>
            <w:gridSpan w:val="2"/>
            <w:shd w:val="clear" w:color="auto" w:fill="DBE5F1"/>
            <w:vAlign w:val="center"/>
          </w:tcPr>
          <w:p w14:paraId="045B5270" w14:textId="77777777" w:rsidR="003651AC" w:rsidRPr="00005140" w:rsidRDefault="003651AC" w:rsidP="009B391E">
            <w:pPr>
              <w:spacing w:line="280" w:lineRule="atLeast"/>
              <w:jc w:val="both"/>
              <w:rPr>
                <w:rFonts w:ascii="Calibri" w:hAnsi="Calibri" w:cs="Arial"/>
                <w:kern w:val="2"/>
                <w:sz w:val="20"/>
                <w:szCs w:val="20"/>
                <w:lang w:val="ro-RO"/>
              </w:rPr>
            </w:pPr>
            <w:r w:rsidRPr="00005140">
              <w:rPr>
                <w:rFonts w:ascii="Calibri" w:hAnsi="Calibri" w:cs="Arial"/>
                <w:b/>
                <w:kern w:val="2"/>
                <w:sz w:val="20"/>
                <w:szCs w:val="20"/>
                <w:lang w:val="ro-RO"/>
              </w:rPr>
              <w:lastRenderedPageBreak/>
              <w:t>Formula de calcul</w:t>
            </w:r>
          </w:p>
          <w:p w14:paraId="3E763C93" w14:textId="77777777" w:rsidR="003651AC" w:rsidRPr="00005140" w:rsidRDefault="003651AC" w:rsidP="003651AC">
            <w:p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Numărul de cercetători care lucrează în infrastructuri de cercetare îmbunătățite  = posturi existente în infrastructura de cercetare + posturi nou create în infrastructura de cercetare</w:t>
            </w:r>
          </w:p>
        </w:tc>
      </w:tr>
      <w:tr w:rsidR="00005140" w:rsidRPr="00005140" w14:paraId="7FD0CCE2" w14:textId="77777777" w:rsidTr="00984ADC">
        <w:trPr>
          <w:jc w:val="center"/>
        </w:trPr>
        <w:tc>
          <w:tcPr>
            <w:tcW w:w="5000" w:type="pct"/>
            <w:gridSpan w:val="2"/>
            <w:shd w:val="clear" w:color="auto" w:fill="DBE5F1"/>
            <w:vAlign w:val="center"/>
          </w:tcPr>
          <w:p w14:paraId="55036F47" w14:textId="77777777" w:rsidR="003651AC" w:rsidRPr="00005140" w:rsidRDefault="003651AC" w:rsidP="009B391E">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Organizațiile responsabile pentru furnizarea, colectarea și raportarea datelor și data la care se transmit informațiile</w:t>
            </w:r>
          </w:p>
        </w:tc>
      </w:tr>
      <w:tr w:rsidR="00005140" w:rsidRPr="00005140" w14:paraId="6493C86A" w14:textId="77777777" w:rsidTr="00984ADC">
        <w:trPr>
          <w:jc w:val="center"/>
        </w:trPr>
        <w:tc>
          <w:tcPr>
            <w:tcW w:w="1163" w:type="pct"/>
            <w:vAlign w:val="center"/>
          </w:tcPr>
          <w:p w14:paraId="60DE34A0" w14:textId="1345B26D" w:rsidR="003651AC" w:rsidRPr="00005140" w:rsidRDefault="003651AC" w:rsidP="001F32A4">
            <w:pPr>
              <w:widowControl w:val="0"/>
              <w:autoSpaceDE w:val="0"/>
              <w:autoSpaceDN w:val="0"/>
              <w:adjustRightInd w:val="0"/>
              <w:ind w:right="-23"/>
              <w:jc w:val="both"/>
              <w:rPr>
                <w:rFonts w:ascii="Calibri" w:hAnsi="Calibri" w:cs="Arial"/>
                <w:b/>
                <w:kern w:val="2"/>
                <w:sz w:val="20"/>
                <w:szCs w:val="20"/>
                <w:lang w:val="ro-RO"/>
              </w:rPr>
            </w:pPr>
            <w:r w:rsidRPr="00005140">
              <w:rPr>
                <w:rFonts w:ascii="Calibri" w:hAnsi="Calibri" w:cs="Arial"/>
                <w:b/>
                <w:kern w:val="2"/>
                <w:sz w:val="20"/>
                <w:szCs w:val="20"/>
                <w:lang w:val="ro-RO"/>
              </w:rPr>
              <w:t xml:space="preserve">Organizația responsabilă pentru furnizarea </w:t>
            </w:r>
            <w:r w:rsidR="001F32A4" w:rsidRPr="00005140">
              <w:rPr>
                <w:rFonts w:ascii="Calibri" w:hAnsi="Calibri" w:cs="Arial"/>
                <w:b/>
                <w:kern w:val="2"/>
                <w:sz w:val="20"/>
                <w:szCs w:val="20"/>
                <w:lang w:val="ro-RO"/>
              </w:rPr>
              <w:t>valorilo</w:t>
            </w:r>
            <w:r w:rsidRPr="00005140">
              <w:rPr>
                <w:rFonts w:ascii="Calibri" w:hAnsi="Calibri" w:cs="Arial"/>
                <w:b/>
                <w:kern w:val="2"/>
                <w:sz w:val="20"/>
                <w:szCs w:val="20"/>
                <w:lang w:val="ro-RO"/>
              </w:rPr>
              <w:t>r</w:t>
            </w:r>
            <w:r w:rsidR="001F32A4" w:rsidRPr="00005140">
              <w:rPr>
                <w:rFonts w:ascii="Calibri" w:hAnsi="Calibri" w:cs="Arial"/>
                <w:b/>
                <w:kern w:val="2"/>
                <w:sz w:val="20"/>
                <w:szCs w:val="20"/>
                <w:lang w:val="ro-RO"/>
              </w:rPr>
              <w:t xml:space="preserve"> indicatorilor</w:t>
            </w:r>
          </w:p>
        </w:tc>
        <w:tc>
          <w:tcPr>
            <w:tcW w:w="3837" w:type="pct"/>
            <w:vAlign w:val="center"/>
          </w:tcPr>
          <w:p w14:paraId="6063828A" w14:textId="2BA06651" w:rsidR="003651AC" w:rsidRPr="00005140" w:rsidRDefault="001E685F" w:rsidP="00ED02A0">
            <w:pPr>
              <w:widowControl w:val="0"/>
              <w:numPr>
                <w:ilvl w:val="0"/>
                <w:numId w:val="15"/>
              </w:numPr>
              <w:autoSpaceDE w:val="0"/>
              <w:autoSpaceDN w:val="0"/>
              <w:adjustRightInd w:val="0"/>
              <w:ind w:right="-23"/>
              <w:jc w:val="both"/>
              <w:rPr>
                <w:rFonts w:ascii="Calibri" w:hAnsi="Calibri" w:cs="Arial"/>
                <w:kern w:val="2"/>
                <w:sz w:val="20"/>
                <w:szCs w:val="20"/>
                <w:lang w:val="ro-RO"/>
              </w:rPr>
            </w:pPr>
            <w:r w:rsidRPr="00005140">
              <w:rPr>
                <w:rFonts w:ascii="Calibri" w:hAnsi="Calibri" w:cs="Arial"/>
                <w:kern w:val="2"/>
                <w:sz w:val="20"/>
                <w:szCs w:val="20"/>
                <w:lang w:val="ro-RO"/>
              </w:rPr>
              <w:t>Beneficiar</w:t>
            </w:r>
            <w:r w:rsidR="001F32A4" w:rsidRPr="00005140">
              <w:rPr>
                <w:rFonts w:ascii="Calibri" w:hAnsi="Calibri" w:cs="Arial"/>
                <w:kern w:val="2"/>
                <w:sz w:val="20"/>
                <w:szCs w:val="20"/>
                <w:lang w:val="ro-RO"/>
              </w:rPr>
              <w:t>ul va introduce valoarea țintă în cererea de finanțare și valoarea atinsă în raportul tehnic de progres</w:t>
            </w:r>
          </w:p>
        </w:tc>
      </w:tr>
      <w:tr w:rsidR="00005140" w:rsidRPr="00005140" w14:paraId="1730D6D9" w14:textId="77777777" w:rsidTr="00984ADC">
        <w:trPr>
          <w:jc w:val="center"/>
        </w:trPr>
        <w:tc>
          <w:tcPr>
            <w:tcW w:w="1163" w:type="pct"/>
            <w:vAlign w:val="center"/>
          </w:tcPr>
          <w:p w14:paraId="147C7403" w14:textId="6B5F2AC2" w:rsidR="003651AC" w:rsidRPr="00005140" w:rsidRDefault="003651AC" w:rsidP="001F32A4">
            <w:pPr>
              <w:widowControl w:val="0"/>
              <w:autoSpaceDE w:val="0"/>
              <w:autoSpaceDN w:val="0"/>
              <w:adjustRightInd w:val="0"/>
              <w:ind w:right="-23"/>
              <w:jc w:val="both"/>
              <w:rPr>
                <w:rFonts w:ascii="Calibri" w:hAnsi="Calibri" w:cs="Arial"/>
                <w:kern w:val="2"/>
                <w:sz w:val="20"/>
                <w:szCs w:val="20"/>
                <w:lang w:val="ro-RO"/>
              </w:rPr>
            </w:pPr>
            <w:r w:rsidRPr="00005140">
              <w:rPr>
                <w:rFonts w:ascii="Calibri" w:hAnsi="Calibri" w:cs="Arial"/>
                <w:b/>
                <w:kern w:val="2"/>
                <w:sz w:val="20"/>
                <w:szCs w:val="20"/>
                <w:lang w:val="ro-RO"/>
              </w:rPr>
              <w:t xml:space="preserve">Organizația responsabilă pentru </w:t>
            </w:r>
            <w:r w:rsidR="001F32A4" w:rsidRPr="00005140">
              <w:rPr>
                <w:rFonts w:ascii="Calibri" w:hAnsi="Calibri" w:cs="Arial"/>
                <w:b/>
                <w:kern w:val="2"/>
                <w:sz w:val="20"/>
                <w:szCs w:val="20"/>
                <w:lang w:val="ro-RO"/>
              </w:rPr>
              <w:t xml:space="preserve">verificarea și agregarea </w:t>
            </w:r>
            <w:r w:rsidRPr="00005140">
              <w:rPr>
                <w:rFonts w:ascii="Calibri" w:hAnsi="Calibri" w:cs="Arial"/>
                <w:b/>
                <w:kern w:val="2"/>
                <w:sz w:val="20"/>
                <w:szCs w:val="20"/>
                <w:lang w:val="ro-RO"/>
              </w:rPr>
              <w:t xml:space="preserve">datelor </w:t>
            </w:r>
          </w:p>
        </w:tc>
        <w:tc>
          <w:tcPr>
            <w:tcW w:w="3837" w:type="pct"/>
            <w:vAlign w:val="center"/>
          </w:tcPr>
          <w:p w14:paraId="5F31DE7A" w14:textId="38178074" w:rsidR="003651AC" w:rsidRPr="00005140" w:rsidRDefault="006105C7" w:rsidP="00ED02A0">
            <w:pPr>
              <w:widowControl w:val="0"/>
              <w:numPr>
                <w:ilvl w:val="0"/>
                <w:numId w:val="15"/>
              </w:numPr>
              <w:autoSpaceDE w:val="0"/>
              <w:autoSpaceDN w:val="0"/>
              <w:adjustRightInd w:val="0"/>
              <w:ind w:right="-23"/>
              <w:jc w:val="both"/>
              <w:rPr>
                <w:rFonts w:ascii="Calibri" w:hAnsi="Calibri" w:cs="Arial"/>
                <w:kern w:val="2"/>
                <w:sz w:val="20"/>
                <w:szCs w:val="20"/>
                <w:lang w:val="ro-RO"/>
              </w:rPr>
            </w:pPr>
            <w:r w:rsidRPr="00005140">
              <w:rPr>
                <w:rFonts w:ascii="Calibri" w:hAnsi="Calibri" w:cs="Arial"/>
                <w:kern w:val="2"/>
                <w:sz w:val="20"/>
                <w:szCs w:val="20"/>
                <w:lang w:val="ro-RO"/>
              </w:rPr>
              <w:t xml:space="preserve">OI C prin </w:t>
            </w:r>
            <w:r w:rsidR="001F32A4" w:rsidRPr="00005140">
              <w:rPr>
                <w:rFonts w:ascii="Calibri" w:hAnsi="Calibri" w:cs="Arial"/>
                <w:kern w:val="2"/>
                <w:sz w:val="20"/>
                <w:szCs w:val="20"/>
                <w:lang w:val="ro-RO"/>
              </w:rPr>
              <w:t>raportul trimestrial</w:t>
            </w:r>
            <w:r w:rsidRPr="00005140">
              <w:rPr>
                <w:rFonts w:ascii="Calibri" w:hAnsi="Calibri" w:cs="Arial"/>
                <w:kern w:val="2"/>
                <w:sz w:val="20"/>
                <w:szCs w:val="20"/>
                <w:lang w:val="ro-RO"/>
              </w:rPr>
              <w:t>.</w:t>
            </w:r>
          </w:p>
        </w:tc>
      </w:tr>
      <w:tr w:rsidR="00ED02A0" w:rsidRPr="00005140" w:rsidDel="001E685F" w14:paraId="00EC4F66" w14:textId="77777777" w:rsidTr="00984ADC">
        <w:trPr>
          <w:jc w:val="center"/>
        </w:trPr>
        <w:tc>
          <w:tcPr>
            <w:tcW w:w="1163" w:type="pct"/>
            <w:vAlign w:val="center"/>
          </w:tcPr>
          <w:p w14:paraId="04AEBC6C" w14:textId="2CCFDA50" w:rsidR="00521D6D" w:rsidRPr="00005140" w:rsidRDefault="00521D6D" w:rsidP="00F70D25">
            <w:pPr>
              <w:widowControl w:val="0"/>
              <w:autoSpaceDE w:val="0"/>
              <w:autoSpaceDN w:val="0"/>
              <w:adjustRightInd w:val="0"/>
              <w:ind w:right="-23"/>
              <w:jc w:val="both"/>
              <w:rPr>
                <w:rFonts w:ascii="Calibri" w:hAnsi="Calibri" w:cs="Arial"/>
                <w:b/>
                <w:kern w:val="2"/>
                <w:sz w:val="20"/>
                <w:szCs w:val="20"/>
                <w:lang w:val="ro-RO"/>
              </w:rPr>
            </w:pPr>
            <w:r w:rsidRPr="00005140">
              <w:rPr>
                <w:rFonts w:ascii="Calibri" w:hAnsi="Calibri" w:cs="Arial"/>
                <w:b/>
                <w:kern w:val="2"/>
                <w:sz w:val="20"/>
                <w:szCs w:val="20"/>
                <w:lang w:val="ro-RO"/>
              </w:rPr>
              <w:t>Valoare de bază</w:t>
            </w:r>
          </w:p>
          <w:p w14:paraId="305AF759" w14:textId="77777777" w:rsidR="00521D6D" w:rsidRPr="00005140" w:rsidRDefault="00521D6D" w:rsidP="00F70D25">
            <w:pPr>
              <w:widowControl w:val="0"/>
              <w:autoSpaceDE w:val="0"/>
              <w:autoSpaceDN w:val="0"/>
              <w:adjustRightInd w:val="0"/>
              <w:ind w:right="-23"/>
              <w:jc w:val="both"/>
              <w:rPr>
                <w:rFonts w:ascii="Calibri" w:hAnsi="Calibri" w:cs="Arial"/>
                <w:b/>
                <w:kern w:val="2"/>
                <w:sz w:val="20"/>
                <w:szCs w:val="20"/>
                <w:lang w:val="ro-RO"/>
              </w:rPr>
            </w:pPr>
            <w:r w:rsidRPr="00005140">
              <w:rPr>
                <w:rFonts w:ascii="Calibri" w:hAnsi="Calibri" w:cs="Arial"/>
                <w:b/>
                <w:kern w:val="2"/>
                <w:sz w:val="20"/>
                <w:szCs w:val="20"/>
                <w:lang w:val="ro-RO"/>
              </w:rPr>
              <w:t>Valoare țintă</w:t>
            </w:r>
          </w:p>
          <w:p w14:paraId="11393EE5" w14:textId="3CF705C1" w:rsidR="00521D6D" w:rsidRPr="00005140" w:rsidDel="001E685F" w:rsidRDefault="00521D6D" w:rsidP="00F70D25">
            <w:pPr>
              <w:widowControl w:val="0"/>
              <w:autoSpaceDE w:val="0"/>
              <w:autoSpaceDN w:val="0"/>
              <w:adjustRightInd w:val="0"/>
              <w:ind w:right="-23"/>
              <w:jc w:val="both"/>
              <w:rPr>
                <w:rFonts w:ascii="Calibri" w:hAnsi="Calibri" w:cs="Arial"/>
                <w:b/>
                <w:kern w:val="2"/>
                <w:sz w:val="20"/>
                <w:szCs w:val="20"/>
                <w:lang w:val="ro-RO"/>
              </w:rPr>
            </w:pPr>
            <w:r w:rsidRPr="00005140">
              <w:rPr>
                <w:rFonts w:ascii="Calibri" w:hAnsi="Calibri" w:cs="Arial"/>
                <w:b/>
                <w:kern w:val="2"/>
                <w:sz w:val="20"/>
                <w:szCs w:val="20"/>
                <w:lang w:val="ro-RO"/>
              </w:rPr>
              <w:t>Valoare atinsă</w:t>
            </w:r>
          </w:p>
        </w:tc>
        <w:tc>
          <w:tcPr>
            <w:tcW w:w="3837" w:type="pct"/>
            <w:vAlign w:val="center"/>
          </w:tcPr>
          <w:p w14:paraId="6BA49D05" w14:textId="77777777" w:rsidR="00521D6D" w:rsidRPr="00005140" w:rsidRDefault="00521D6D" w:rsidP="00882AAA">
            <w:pPr>
              <w:widowControl w:val="0"/>
              <w:numPr>
                <w:ilvl w:val="0"/>
                <w:numId w:val="16"/>
              </w:numPr>
              <w:autoSpaceDE w:val="0"/>
              <w:autoSpaceDN w:val="0"/>
              <w:adjustRightInd w:val="0"/>
              <w:ind w:right="-23"/>
              <w:jc w:val="both"/>
              <w:rPr>
                <w:rFonts w:ascii="Calibri" w:hAnsi="Calibri" w:cs="Arial"/>
                <w:kern w:val="2"/>
                <w:sz w:val="20"/>
                <w:szCs w:val="20"/>
                <w:lang w:val="ro-RO"/>
              </w:rPr>
            </w:pPr>
            <w:r w:rsidRPr="00005140">
              <w:rPr>
                <w:rFonts w:ascii="Calibri" w:hAnsi="Calibri" w:cs="Arial"/>
                <w:kern w:val="2"/>
                <w:sz w:val="20"/>
                <w:szCs w:val="20"/>
                <w:lang w:val="ro-RO"/>
              </w:rPr>
              <w:t>0</w:t>
            </w:r>
          </w:p>
          <w:p w14:paraId="5D166098" w14:textId="6CFCF0EE" w:rsidR="00521D6D" w:rsidRPr="00005140" w:rsidRDefault="00521D6D" w:rsidP="00882AAA">
            <w:pPr>
              <w:widowControl w:val="0"/>
              <w:numPr>
                <w:ilvl w:val="0"/>
                <w:numId w:val="16"/>
              </w:numPr>
              <w:autoSpaceDE w:val="0"/>
              <w:autoSpaceDN w:val="0"/>
              <w:adjustRightInd w:val="0"/>
              <w:ind w:right="-23"/>
              <w:jc w:val="both"/>
              <w:rPr>
                <w:rFonts w:ascii="Calibri" w:hAnsi="Calibri" w:cs="Arial"/>
                <w:kern w:val="2"/>
                <w:sz w:val="20"/>
                <w:szCs w:val="20"/>
                <w:lang w:val="ro-RO"/>
              </w:rPr>
            </w:pPr>
            <w:r w:rsidRPr="00005140">
              <w:rPr>
                <w:rFonts w:ascii="Calibri" w:hAnsi="Calibri" w:cs="Arial"/>
                <w:kern w:val="2"/>
                <w:sz w:val="20"/>
                <w:szCs w:val="20"/>
                <w:lang w:val="ro-RO"/>
              </w:rPr>
              <w:t>Conform cererilor de finanțare contractate</w:t>
            </w:r>
          </w:p>
          <w:p w14:paraId="5C2E8D37" w14:textId="19F4DA5C" w:rsidR="00521D6D" w:rsidRPr="00005140" w:rsidDel="001E685F" w:rsidRDefault="00521D6D" w:rsidP="00882AAA">
            <w:pPr>
              <w:widowControl w:val="0"/>
              <w:numPr>
                <w:ilvl w:val="0"/>
                <w:numId w:val="16"/>
              </w:numPr>
              <w:autoSpaceDE w:val="0"/>
              <w:autoSpaceDN w:val="0"/>
              <w:adjustRightInd w:val="0"/>
              <w:ind w:right="-23"/>
              <w:jc w:val="both"/>
              <w:rPr>
                <w:rFonts w:ascii="Calibri" w:hAnsi="Calibri" w:cs="Arial"/>
                <w:kern w:val="2"/>
                <w:sz w:val="20"/>
                <w:szCs w:val="20"/>
                <w:lang w:val="ro-RO"/>
              </w:rPr>
            </w:pPr>
            <w:r w:rsidRPr="00005140">
              <w:rPr>
                <w:rFonts w:ascii="Calibri" w:hAnsi="Calibri" w:cs="Arial"/>
                <w:kern w:val="2"/>
                <w:sz w:val="20"/>
                <w:szCs w:val="20"/>
                <w:lang w:val="ro-RO"/>
              </w:rPr>
              <w:t>Conform rapoartelor tehnice de progres ale beneficiarilor</w:t>
            </w:r>
          </w:p>
        </w:tc>
      </w:tr>
    </w:tbl>
    <w:p w14:paraId="0BAC98A1" w14:textId="3E8489E6" w:rsidR="00B3269F" w:rsidRPr="00005140" w:rsidRDefault="00B3269F" w:rsidP="00F70D25">
      <w:pPr>
        <w:spacing w:line="280" w:lineRule="atLeast"/>
        <w:jc w:val="both"/>
        <w:rPr>
          <w:rFonts w:ascii="Calibri" w:hAnsi="Calibri" w:cs="Arial"/>
          <w:b/>
          <w:lang w:val="ro-RO"/>
        </w:rPr>
      </w:pPr>
    </w:p>
    <w:p w14:paraId="77680285" w14:textId="77777777" w:rsidR="00B3269F" w:rsidRPr="00005140" w:rsidRDefault="00B3269F" w:rsidP="00F70D25">
      <w:pPr>
        <w:spacing w:line="280" w:lineRule="atLeast"/>
        <w:jc w:val="both"/>
        <w:rPr>
          <w:rFonts w:ascii="Calibri" w:hAnsi="Calibri" w:cs="Arial"/>
          <w:b/>
          <w:kern w:val="2"/>
          <w:lang w:val="ro-RO"/>
        </w:rPr>
      </w:pPr>
    </w:p>
    <w:p w14:paraId="6C35A4B2" w14:textId="77777777" w:rsidR="00B3269F" w:rsidRPr="00005140" w:rsidRDefault="003651AC" w:rsidP="00F70D25">
      <w:pPr>
        <w:spacing w:line="280" w:lineRule="atLeast"/>
        <w:jc w:val="both"/>
        <w:rPr>
          <w:rFonts w:ascii="Calibri" w:hAnsi="Calibri" w:cs="Arial"/>
          <w:b/>
          <w:lang w:val="ro-RO"/>
        </w:rPr>
      </w:pPr>
      <w:r w:rsidRPr="00005140">
        <w:rPr>
          <w:rFonts w:ascii="Calibri" w:hAnsi="Calibri" w:cs="Arial"/>
          <w:b/>
          <w:lang w:val="ro-RO"/>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0"/>
        <w:gridCol w:w="7038"/>
      </w:tblGrid>
      <w:tr w:rsidR="00005140" w:rsidRPr="00005140" w14:paraId="4593F5F3" w14:textId="77777777" w:rsidTr="00984ADC">
        <w:tc>
          <w:tcPr>
            <w:tcW w:w="5000" w:type="pct"/>
            <w:gridSpan w:val="2"/>
            <w:vAlign w:val="center"/>
          </w:tcPr>
          <w:p w14:paraId="60FC2E95" w14:textId="77777777" w:rsidR="00602142" w:rsidRPr="00005140" w:rsidRDefault="00602142" w:rsidP="009B391E">
            <w:pPr>
              <w:pStyle w:val="Heading2"/>
            </w:pPr>
            <w:bookmarkStart w:id="60" w:name="_Toc451351894"/>
            <w:bookmarkStart w:id="61" w:name="_Toc16237732"/>
            <w:r w:rsidRPr="00005140">
              <w:lastRenderedPageBreak/>
              <w:t>CO26:  NUMĂR DE SOCIETĂȚI CARE COOPEREAZĂ CU INSTITUȚII DE CERCETARE</w:t>
            </w:r>
            <w:bookmarkEnd w:id="60"/>
            <w:bookmarkEnd w:id="61"/>
          </w:p>
        </w:tc>
      </w:tr>
      <w:tr w:rsidR="00005140" w:rsidRPr="00005140" w14:paraId="77B16499" w14:textId="77777777" w:rsidTr="00984ADC">
        <w:tc>
          <w:tcPr>
            <w:tcW w:w="5000" w:type="pct"/>
            <w:gridSpan w:val="2"/>
            <w:shd w:val="clear" w:color="auto" w:fill="DBE5F1"/>
            <w:vAlign w:val="center"/>
          </w:tcPr>
          <w:p w14:paraId="6B6D42C2" w14:textId="73B8F957" w:rsidR="00E936CC" w:rsidRPr="00005140" w:rsidRDefault="00E936CC" w:rsidP="00F70D25">
            <w:pPr>
              <w:widowControl w:val="0"/>
              <w:tabs>
                <w:tab w:val="left" w:pos="426"/>
                <w:tab w:val="left" w:pos="709"/>
              </w:tabs>
              <w:autoSpaceDE w:val="0"/>
              <w:autoSpaceDN w:val="0"/>
              <w:adjustRightInd w:val="0"/>
              <w:ind w:right="-25"/>
              <w:jc w:val="both"/>
              <w:rPr>
                <w:rFonts w:ascii="Calibri" w:hAnsi="Calibri" w:cs="Arial"/>
                <w:b/>
                <w:kern w:val="2"/>
                <w:sz w:val="20"/>
                <w:szCs w:val="20"/>
                <w:lang w:val="ro-RO"/>
              </w:rPr>
            </w:pPr>
            <w:r w:rsidRPr="00005140">
              <w:rPr>
                <w:rFonts w:ascii="Calibri" w:hAnsi="Calibri" w:cs="Arial"/>
                <w:b/>
                <w:kern w:val="2"/>
                <w:sz w:val="20"/>
                <w:szCs w:val="20"/>
                <w:lang w:val="ro-RO"/>
              </w:rPr>
              <w:t>Relevanță:</w:t>
            </w:r>
          </w:p>
          <w:p w14:paraId="1A427F09" w14:textId="75B85117" w:rsidR="00E936CC" w:rsidRPr="00005140" w:rsidRDefault="00E936CC" w:rsidP="00F70D25">
            <w:pPr>
              <w:widowControl w:val="0"/>
              <w:tabs>
                <w:tab w:val="left" w:pos="426"/>
                <w:tab w:val="left" w:pos="709"/>
              </w:tabs>
              <w:autoSpaceDE w:val="0"/>
              <w:autoSpaceDN w:val="0"/>
              <w:adjustRightInd w:val="0"/>
              <w:ind w:right="-25"/>
              <w:jc w:val="both"/>
              <w:rPr>
                <w:rFonts w:ascii="Calibri" w:hAnsi="Calibri" w:cs="Arial"/>
                <w:kern w:val="2"/>
                <w:sz w:val="20"/>
                <w:szCs w:val="20"/>
                <w:lang w:val="ro-RO"/>
              </w:rPr>
            </w:pPr>
            <w:r w:rsidRPr="00005140">
              <w:rPr>
                <w:rFonts w:ascii="Calibri" w:hAnsi="Calibri" w:cs="Arial"/>
                <w:kern w:val="2"/>
                <w:sz w:val="20"/>
                <w:szCs w:val="20"/>
                <w:lang w:val="ro-RO"/>
              </w:rPr>
              <w:t>Indicatorul este relevant pentru</w:t>
            </w:r>
            <w:r w:rsidRPr="00005140">
              <w:t xml:space="preserve"> </w:t>
            </w:r>
            <w:r w:rsidRPr="00005140">
              <w:rPr>
                <w:rFonts w:ascii="Calibri" w:hAnsi="Calibri" w:cs="Arial"/>
                <w:kern w:val="2"/>
                <w:sz w:val="20"/>
                <w:szCs w:val="20"/>
                <w:lang w:val="ro-RO"/>
              </w:rPr>
              <w:t>Acțiunea Acțiune 1.2.3: Parteneriate pentru transfer de cunoştinţe (Knowledge Transfer Partnerships) din cadrul obiectivului specific 1.4 - Creșterea transferului de cunoștințe, tehnologie și personal cu competențe CDI între mediul public de cercetare și cel privat</w:t>
            </w:r>
          </w:p>
          <w:p w14:paraId="25A2F583" w14:textId="77777777" w:rsidR="00E936CC" w:rsidRPr="00005140" w:rsidRDefault="00E936CC" w:rsidP="00F70D25">
            <w:pPr>
              <w:widowControl w:val="0"/>
              <w:tabs>
                <w:tab w:val="left" w:pos="426"/>
                <w:tab w:val="left" w:pos="709"/>
              </w:tabs>
              <w:autoSpaceDE w:val="0"/>
              <w:autoSpaceDN w:val="0"/>
              <w:adjustRightInd w:val="0"/>
              <w:ind w:right="-25"/>
              <w:jc w:val="both"/>
              <w:rPr>
                <w:rFonts w:ascii="Calibri" w:hAnsi="Calibri" w:cs="Arial"/>
                <w:b/>
                <w:kern w:val="2"/>
                <w:sz w:val="20"/>
                <w:szCs w:val="20"/>
                <w:lang w:val="ro-RO"/>
              </w:rPr>
            </w:pPr>
          </w:p>
        </w:tc>
      </w:tr>
      <w:tr w:rsidR="00005140" w:rsidRPr="00005140" w14:paraId="764BE859" w14:textId="77777777" w:rsidTr="00984ADC">
        <w:tc>
          <w:tcPr>
            <w:tcW w:w="5000" w:type="pct"/>
            <w:gridSpan w:val="2"/>
            <w:shd w:val="clear" w:color="auto" w:fill="DBE5F1"/>
            <w:vAlign w:val="center"/>
          </w:tcPr>
          <w:p w14:paraId="584F53BA" w14:textId="78A7A4AC" w:rsidR="00602142" w:rsidRPr="00005140" w:rsidRDefault="00602142" w:rsidP="00E936CC">
            <w:pPr>
              <w:widowControl w:val="0"/>
              <w:tabs>
                <w:tab w:val="left" w:pos="426"/>
                <w:tab w:val="left" w:pos="709"/>
              </w:tabs>
              <w:autoSpaceDE w:val="0"/>
              <w:autoSpaceDN w:val="0"/>
              <w:adjustRightInd w:val="0"/>
              <w:ind w:right="-25"/>
              <w:jc w:val="both"/>
              <w:rPr>
                <w:rFonts w:ascii="Calibri" w:hAnsi="Calibri" w:cs="Arial"/>
                <w:kern w:val="28"/>
                <w:sz w:val="20"/>
                <w:szCs w:val="20"/>
                <w:lang w:val="ro-RO"/>
              </w:rPr>
            </w:pPr>
            <w:r w:rsidRPr="00005140">
              <w:rPr>
                <w:rFonts w:ascii="Calibri" w:hAnsi="Calibri" w:cs="Arial"/>
                <w:b/>
                <w:kern w:val="2"/>
                <w:sz w:val="20"/>
                <w:szCs w:val="20"/>
                <w:lang w:val="ro-RO"/>
              </w:rPr>
              <w:t xml:space="preserve">Tipul indicatorului: indicator </w:t>
            </w:r>
            <w:r w:rsidR="00E936CC" w:rsidRPr="00005140">
              <w:rPr>
                <w:rFonts w:ascii="Calibri" w:hAnsi="Calibri" w:cs="Arial"/>
                <w:b/>
                <w:kern w:val="2"/>
                <w:sz w:val="20"/>
                <w:szCs w:val="20"/>
                <w:lang w:val="ro-RO"/>
              </w:rPr>
              <w:t xml:space="preserve">prestabilit </w:t>
            </w:r>
            <w:r w:rsidRPr="00005140">
              <w:rPr>
                <w:rFonts w:ascii="Calibri" w:hAnsi="Calibri" w:cs="Arial"/>
                <w:b/>
                <w:kern w:val="2"/>
                <w:sz w:val="20"/>
                <w:szCs w:val="20"/>
                <w:lang w:val="ro-RO"/>
              </w:rPr>
              <w:t>comun</w:t>
            </w:r>
            <w:r w:rsidR="00E936CC" w:rsidRPr="00005140">
              <w:rPr>
                <w:rFonts w:ascii="Calibri" w:hAnsi="Calibri" w:cs="Arial"/>
                <w:b/>
                <w:kern w:val="2"/>
                <w:sz w:val="20"/>
                <w:szCs w:val="20"/>
                <w:lang w:val="ro-RO"/>
              </w:rPr>
              <w:t xml:space="preserve"> de realizare</w:t>
            </w:r>
            <w:r w:rsidRPr="00005140">
              <w:rPr>
                <w:rFonts w:ascii="Calibri" w:hAnsi="Calibri" w:cs="Arial"/>
                <w:b/>
                <w:kern w:val="2"/>
                <w:sz w:val="20"/>
                <w:szCs w:val="20"/>
                <w:lang w:val="ro-RO"/>
              </w:rPr>
              <w:t xml:space="preserve"> </w:t>
            </w:r>
          </w:p>
        </w:tc>
      </w:tr>
      <w:tr w:rsidR="00005140" w:rsidRPr="00005140" w14:paraId="18B5D2E0" w14:textId="77777777" w:rsidTr="00984ADC">
        <w:tc>
          <w:tcPr>
            <w:tcW w:w="5000" w:type="pct"/>
            <w:gridSpan w:val="2"/>
            <w:vAlign w:val="center"/>
          </w:tcPr>
          <w:p w14:paraId="591DA01B" w14:textId="77777777" w:rsidR="00602142" w:rsidRPr="00005140" w:rsidRDefault="00602142" w:rsidP="00602142">
            <w:pPr>
              <w:widowControl w:val="0"/>
              <w:autoSpaceDE w:val="0"/>
              <w:autoSpaceDN w:val="0"/>
              <w:adjustRightInd w:val="0"/>
              <w:ind w:right="-23"/>
              <w:jc w:val="both"/>
              <w:rPr>
                <w:rFonts w:ascii="Calibri" w:hAnsi="Calibri" w:cs="Arial"/>
                <w:kern w:val="2"/>
                <w:sz w:val="20"/>
                <w:szCs w:val="20"/>
                <w:lang w:val="ro-RO"/>
              </w:rPr>
            </w:pPr>
            <w:r w:rsidRPr="00005140">
              <w:rPr>
                <w:rFonts w:ascii="Calibri" w:hAnsi="Calibri" w:cs="Arial"/>
                <w:b/>
                <w:kern w:val="2"/>
                <w:sz w:val="20"/>
                <w:szCs w:val="20"/>
                <w:lang w:val="ro-RO"/>
              </w:rPr>
              <w:t>Definiție: Număr de întreprinderi care cooperează cu instituțiile de cercetare în proiecte de CD.</w:t>
            </w:r>
            <w:r w:rsidRPr="00005140">
              <w:rPr>
                <w:rFonts w:ascii="Calibri" w:hAnsi="Calibri" w:cs="Arial"/>
                <w:kern w:val="2"/>
                <w:sz w:val="20"/>
                <w:szCs w:val="20"/>
                <w:lang w:val="ro-RO"/>
              </w:rPr>
              <w:t xml:space="preserve">  </w:t>
            </w:r>
          </w:p>
          <w:p w14:paraId="60941CB9" w14:textId="77777777" w:rsidR="00602142" w:rsidRPr="00005140" w:rsidRDefault="00602142" w:rsidP="00602142">
            <w:pPr>
              <w:widowControl w:val="0"/>
              <w:autoSpaceDE w:val="0"/>
              <w:autoSpaceDN w:val="0"/>
              <w:adjustRightInd w:val="0"/>
              <w:ind w:right="-23"/>
              <w:jc w:val="both"/>
              <w:rPr>
                <w:rFonts w:ascii="Calibri" w:hAnsi="Calibri" w:cs="Arial"/>
                <w:kern w:val="2"/>
                <w:sz w:val="20"/>
                <w:szCs w:val="20"/>
                <w:lang w:val="ro-RO"/>
              </w:rPr>
            </w:pPr>
          </w:p>
          <w:p w14:paraId="2D1EDB25" w14:textId="77777777" w:rsidR="00602142" w:rsidRPr="00005140" w:rsidRDefault="00602142" w:rsidP="00602142">
            <w:pPr>
              <w:widowControl w:val="0"/>
              <w:autoSpaceDE w:val="0"/>
              <w:autoSpaceDN w:val="0"/>
              <w:adjustRightInd w:val="0"/>
              <w:ind w:right="-23"/>
              <w:jc w:val="both"/>
              <w:rPr>
                <w:rFonts w:ascii="Calibri" w:hAnsi="Calibri" w:cs="Arial"/>
                <w:kern w:val="2"/>
                <w:sz w:val="20"/>
                <w:szCs w:val="20"/>
                <w:lang w:val="ro-RO"/>
              </w:rPr>
            </w:pPr>
            <w:r w:rsidRPr="00005140">
              <w:rPr>
                <w:rFonts w:ascii="Calibri" w:hAnsi="Calibri" w:cs="Arial"/>
                <w:kern w:val="2"/>
                <w:sz w:val="20"/>
                <w:szCs w:val="20"/>
                <w:lang w:val="ro-RO"/>
              </w:rPr>
              <w:t>În cadrul proiectului trebuie să participe cel puțin o întreprindere și o instituție de cercetare. Una sau mai multe dintre părțile care cooperează (instituție de cercetare sau întreprinderi) poate primi sprijin, dar sprijinul trebuie să fie condiționat de cooperare. Cooperarea poate fi nouă sau deja existentă. Cooperarea ar trebui să dureze cel puțin pe durata proiectului.</w:t>
            </w:r>
          </w:p>
          <w:p w14:paraId="13C9F089" w14:textId="77777777" w:rsidR="00602142" w:rsidRPr="00005140" w:rsidRDefault="00602142" w:rsidP="00602142">
            <w:pPr>
              <w:widowControl w:val="0"/>
              <w:autoSpaceDE w:val="0"/>
              <w:autoSpaceDN w:val="0"/>
              <w:adjustRightInd w:val="0"/>
              <w:ind w:right="-23"/>
              <w:jc w:val="both"/>
              <w:rPr>
                <w:rFonts w:ascii="Calibri" w:hAnsi="Calibri" w:cs="Arial"/>
                <w:kern w:val="2"/>
                <w:sz w:val="20"/>
                <w:szCs w:val="20"/>
                <w:lang w:val="ro-RO"/>
              </w:rPr>
            </w:pPr>
            <w:r w:rsidRPr="00005140">
              <w:rPr>
                <w:rFonts w:ascii="Calibri" w:hAnsi="Calibri" w:cs="Arial"/>
                <w:b/>
                <w:kern w:val="2"/>
                <w:sz w:val="20"/>
                <w:szCs w:val="20"/>
                <w:lang w:val="ro-RO"/>
              </w:rPr>
              <w:t>Intreprindere:</w:t>
            </w:r>
            <w:r w:rsidRPr="00005140">
              <w:rPr>
                <w:rFonts w:ascii="Calibri" w:hAnsi="Calibri" w:cs="Arial"/>
                <w:kern w:val="2"/>
                <w:sz w:val="20"/>
                <w:szCs w:val="20"/>
                <w:lang w:val="ro-RO"/>
              </w:rPr>
              <w:t xml:space="preserve"> organizație care realizează produse sau servicii care satisfac nevoile pieței, în scopul de a realiza profit. Forma juridică a întreprinderii poate fi diversă (persoane care desfășoară activități independente, parteneriate, etc.).</w:t>
            </w:r>
          </w:p>
          <w:p w14:paraId="451D864B" w14:textId="77777777" w:rsidR="00602142" w:rsidRPr="00005140" w:rsidRDefault="00602142" w:rsidP="00602142">
            <w:pPr>
              <w:spacing w:line="280" w:lineRule="atLeast"/>
              <w:jc w:val="both"/>
              <w:rPr>
                <w:rFonts w:ascii="Calibri" w:hAnsi="Calibri" w:cs="Arial"/>
                <w:kern w:val="2"/>
                <w:sz w:val="20"/>
                <w:szCs w:val="20"/>
                <w:lang w:val="ro-RO"/>
              </w:rPr>
            </w:pPr>
            <w:r w:rsidRPr="00005140">
              <w:rPr>
                <w:rFonts w:ascii="Calibri" w:hAnsi="Calibri" w:cs="Arial"/>
                <w:b/>
                <w:kern w:val="2"/>
                <w:sz w:val="20"/>
                <w:szCs w:val="20"/>
                <w:lang w:val="ro-RO"/>
              </w:rPr>
              <w:t>Institutul de cercetare:</w:t>
            </w:r>
            <w:r w:rsidRPr="00005140">
              <w:rPr>
                <w:rFonts w:ascii="Calibri" w:hAnsi="Calibri" w:cs="Arial"/>
                <w:kern w:val="2"/>
                <w:sz w:val="20"/>
                <w:szCs w:val="20"/>
                <w:lang w:val="ro-RO"/>
              </w:rPr>
              <w:t xml:space="preserve"> o organizație care are actvitatea de CD ca principală activitate.</w:t>
            </w:r>
            <w:r w:rsidRPr="00005140">
              <w:rPr>
                <w:rFonts w:ascii="Calibri" w:hAnsi="Calibri" w:cs="Arial"/>
                <w:b/>
                <w:kern w:val="2"/>
                <w:sz w:val="20"/>
                <w:szCs w:val="20"/>
                <w:lang w:val="ro-RO"/>
              </w:rPr>
              <w:t xml:space="preserve">  </w:t>
            </w:r>
          </w:p>
        </w:tc>
      </w:tr>
      <w:tr w:rsidR="00005140" w:rsidRPr="00005140" w14:paraId="2B13A508" w14:textId="77777777" w:rsidTr="00984ADC">
        <w:tc>
          <w:tcPr>
            <w:tcW w:w="5000" w:type="pct"/>
            <w:gridSpan w:val="2"/>
            <w:vAlign w:val="center"/>
          </w:tcPr>
          <w:p w14:paraId="126796DF" w14:textId="77777777" w:rsidR="00602142" w:rsidRPr="00005140" w:rsidRDefault="00602142" w:rsidP="00602142">
            <w:pPr>
              <w:widowControl w:val="0"/>
              <w:autoSpaceDE w:val="0"/>
              <w:autoSpaceDN w:val="0"/>
              <w:adjustRightInd w:val="0"/>
              <w:ind w:right="-23"/>
              <w:jc w:val="both"/>
              <w:rPr>
                <w:rFonts w:ascii="Calibri" w:hAnsi="Calibri" w:cs="Arial"/>
                <w:b/>
                <w:kern w:val="2"/>
                <w:sz w:val="20"/>
                <w:szCs w:val="20"/>
                <w:lang w:val="ro-RO"/>
              </w:rPr>
            </w:pPr>
            <w:r w:rsidRPr="00005140">
              <w:rPr>
                <w:rFonts w:ascii="Calibri" w:hAnsi="Calibri" w:cs="Arial"/>
                <w:b/>
                <w:kern w:val="2"/>
                <w:sz w:val="20"/>
                <w:szCs w:val="20"/>
                <w:lang w:val="ro-RO"/>
              </w:rPr>
              <w:t>Unitatea de măsură: Întreprinderi  (Nr.)</w:t>
            </w:r>
          </w:p>
        </w:tc>
      </w:tr>
      <w:tr w:rsidR="00005140" w:rsidRPr="00005140" w14:paraId="649E45D7" w14:textId="77777777" w:rsidTr="00984ADC">
        <w:tc>
          <w:tcPr>
            <w:tcW w:w="5000" w:type="pct"/>
            <w:gridSpan w:val="2"/>
            <w:vAlign w:val="center"/>
          </w:tcPr>
          <w:p w14:paraId="2BAEEA57" w14:textId="77777777" w:rsidR="00602142" w:rsidRPr="00005140" w:rsidRDefault="00602142" w:rsidP="009B391E">
            <w:pPr>
              <w:widowControl w:val="0"/>
              <w:autoSpaceDE w:val="0"/>
              <w:autoSpaceDN w:val="0"/>
              <w:adjustRightInd w:val="0"/>
              <w:ind w:right="-23"/>
              <w:jc w:val="both"/>
              <w:rPr>
                <w:rFonts w:ascii="Calibri" w:hAnsi="Calibri" w:cs="Arial"/>
                <w:b/>
                <w:kern w:val="2"/>
                <w:sz w:val="20"/>
                <w:szCs w:val="20"/>
                <w:lang w:val="ro-RO"/>
              </w:rPr>
            </w:pPr>
            <w:r w:rsidRPr="00005140">
              <w:rPr>
                <w:rFonts w:ascii="Calibri" w:hAnsi="Calibri" w:cs="Arial"/>
                <w:b/>
                <w:kern w:val="2"/>
                <w:sz w:val="20"/>
                <w:szCs w:val="20"/>
                <w:lang w:val="ro-RO"/>
              </w:rPr>
              <w:t>Formula de calcul</w:t>
            </w:r>
          </w:p>
          <w:p w14:paraId="7060DB8D" w14:textId="52656613" w:rsidR="00602142" w:rsidRPr="00005140" w:rsidRDefault="00602142" w:rsidP="00602142">
            <w:pPr>
              <w:widowControl w:val="0"/>
              <w:autoSpaceDE w:val="0"/>
              <w:autoSpaceDN w:val="0"/>
              <w:adjustRightInd w:val="0"/>
              <w:ind w:right="-23"/>
              <w:jc w:val="both"/>
              <w:rPr>
                <w:rFonts w:ascii="Calibri" w:hAnsi="Calibri" w:cs="Arial"/>
                <w:kern w:val="2"/>
                <w:sz w:val="20"/>
                <w:szCs w:val="20"/>
                <w:lang w:val="ro-RO"/>
              </w:rPr>
            </w:pPr>
            <w:r w:rsidRPr="00005140">
              <w:rPr>
                <w:rFonts w:ascii="Calibri" w:hAnsi="Calibri" w:cs="Arial"/>
                <w:kern w:val="2"/>
                <w:sz w:val="20"/>
                <w:szCs w:val="20"/>
                <w:lang w:val="ro-RO"/>
              </w:rPr>
              <w:t>Suma întreprinderilor care cooperează cu insti</w:t>
            </w:r>
            <w:r w:rsidR="00E936CC" w:rsidRPr="00005140">
              <w:rPr>
                <w:rFonts w:ascii="Calibri" w:hAnsi="Calibri" w:cs="Arial"/>
                <w:kern w:val="2"/>
                <w:sz w:val="20"/>
                <w:szCs w:val="20"/>
                <w:lang w:val="ro-RO"/>
              </w:rPr>
              <w:t>t</w:t>
            </w:r>
            <w:r w:rsidRPr="00005140">
              <w:rPr>
                <w:rFonts w:ascii="Calibri" w:hAnsi="Calibri" w:cs="Arial"/>
                <w:kern w:val="2"/>
                <w:sz w:val="20"/>
                <w:szCs w:val="20"/>
                <w:lang w:val="ro-RO"/>
              </w:rPr>
              <w:t>uții de cercetare în proiecte de CD sprijinite prin acțiunea 1.2.3</w:t>
            </w:r>
          </w:p>
          <w:p w14:paraId="4ED3A928" w14:textId="77777777" w:rsidR="00602142" w:rsidRPr="00005140" w:rsidRDefault="00602142" w:rsidP="00602142">
            <w:pPr>
              <w:widowControl w:val="0"/>
              <w:autoSpaceDE w:val="0"/>
              <w:autoSpaceDN w:val="0"/>
              <w:adjustRightInd w:val="0"/>
              <w:ind w:right="-23"/>
              <w:jc w:val="both"/>
              <w:rPr>
                <w:rFonts w:ascii="Calibri" w:hAnsi="Calibri" w:cs="Arial"/>
                <w:b/>
                <w:kern w:val="2"/>
                <w:sz w:val="18"/>
                <w:szCs w:val="18"/>
                <w:lang w:val="ro-RO"/>
              </w:rPr>
            </w:pPr>
            <w:r w:rsidRPr="00005140">
              <w:rPr>
                <w:rFonts w:ascii="Calibri" w:hAnsi="Calibri" w:cs="Arial"/>
                <w:b/>
                <w:kern w:val="2"/>
                <w:sz w:val="18"/>
                <w:szCs w:val="18"/>
                <w:lang w:val="ro-RO"/>
              </w:rPr>
              <w:t>NOTĂ:</w:t>
            </w:r>
          </w:p>
          <w:p w14:paraId="7CF52BCD" w14:textId="3F8FF818" w:rsidR="00602142" w:rsidRPr="00005140" w:rsidRDefault="00602142" w:rsidP="008C0FE2">
            <w:pPr>
              <w:widowControl w:val="0"/>
              <w:numPr>
                <w:ilvl w:val="0"/>
                <w:numId w:val="25"/>
              </w:numPr>
              <w:autoSpaceDE w:val="0"/>
              <w:autoSpaceDN w:val="0"/>
              <w:adjustRightInd w:val="0"/>
              <w:ind w:right="-23"/>
              <w:jc w:val="both"/>
              <w:rPr>
                <w:rFonts w:ascii="Calibri" w:hAnsi="Calibri" w:cs="Arial"/>
                <w:b/>
                <w:kern w:val="2"/>
                <w:sz w:val="20"/>
                <w:szCs w:val="20"/>
                <w:lang w:val="ro-RO"/>
              </w:rPr>
            </w:pPr>
            <w:r w:rsidRPr="00005140">
              <w:rPr>
                <w:rFonts w:ascii="Calibri" w:hAnsi="Calibri" w:cs="Arial"/>
                <w:b/>
                <w:kern w:val="2"/>
                <w:sz w:val="18"/>
                <w:szCs w:val="18"/>
                <w:lang w:val="ro-RO"/>
              </w:rPr>
              <w:t>În cazul unei cooperări între o organizație de cercetare și un grup de întreprinderi</w:t>
            </w:r>
            <w:r w:rsidR="008B41F6" w:rsidRPr="00005140">
              <w:rPr>
                <w:rFonts w:ascii="Calibri" w:hAnsi="Calibri" w:cs="Arial"/>
                <w:b/>
                <w:kern w:val="2"/>
                <w:sz w:val="18"/>
                <w:szCs w:val="18"/>
                <w:lang w:val="ro-RO"/>
              </w:rPr>
              <w:t xml:space="preserve"> (asociere)</w:t>
            </w:r>
            <w:r w:rsidRPr="00005140">
              <w:rPr>
                <w:rFonts w:ascii="Calibri" w:hAnsi="Calibri" w:cs="Arial"/>
                <w:b/>
                <w:kern w:val="2"/>
                <w:sz w:val="18"/>
                <w:szCs w:val="18"/>
                <w:lang w:val="ro-RO"/>
              </w:rPr>
              <w:t>, din care una preia conducerea formală</w:t>
            </w:r>
            <w:r w:rsidR="00E936CC" w:rsidRPr="00005140">
              <w:rPr>
                <w:rFonts w:ascii="Calibri" w:hAnsi="Calibri" w:cs="Arial"/>
                <w:b/>
                <w:kern w:val="2"/>
                <w:sz w:val="18"/>
                <w:szCs w:val="18"/>
                <w:lang w:val="ro-RO"/>
              </w:rPr>
              <w:t xml:space="preserve"> în calitate de lider</w:t>
            </w:r>
            <w:r w:rsidRPr="00005140">
              <w:rPr>
                <w:rFonts w:ascii="Calibri" w:hAnsi="Calibri" w:cs="Arial"/>
                <w:b/>
                <w:kern w:val="2"/>
                <w:sz w:val="18"/>
                <w:szCs w:val="18"/>
                <w:lang w:val="ro-RO"/>
              </w:rPr>
              <w:t xml:space="preserve"> </w:t>
            </w:r>
            <w:r w:rsidR="00285D97" w:rsidRPr="00005140">
              <w:rPr>
                <w:rFonts w:ascii="Calibri" w:hAnsi="Calibri" w:cs="Arial"/>
                <w:b/>
                <w:kern w:val="2"/>
                <w:sz w:val="18"/>
                <w:szCs w:val="18"/>
                <w:lang w:val="ro-RO"/>
              </w:rPr>
              <w:t xml:space="preserve">iar celelalte interacționează cu instituția de cercetare </w:t>
            </w:r>
            <w:r w:rsidRPr="00005140">
              <w:rPr>
                <w:rFonts w:ascii="Calibri" w:hAnsi="Calibri" w:cs="Arial"/>
                <w:b/>
                <w:kern w:val="2"/>
                <w:sz w:val="18"/>
                <w:szCs w:val="18"/>
                <w:lang w:val="ro-RO"/>
              </w:rPr>
              <w:t>toate întreprinderile</w:t>
            </w:r>
            <w:r w:rsidR="00285D97" w:rsidRPr="00005140">
              <w:rPr>
                <w:rFonts w:ascii="Calibri" w:hAnsi="Calibri" w:cs="Arial"/>
                <w:b/>
                <w:kern w:val="2"/>
                <w:sz w:val="18"/>
                <w:szCs w:val="18"/>
                <w:lang w:val="ro-RO"/>
              </w:rPr>
              <w:t xml:space="preserve"> din asociere</w:t>
            </w:r>
            <w:r w:rsidRPr="00005140">
              <w:rPr>
                <w:rFonts w:ascii="Calibri" w:hAnsi="Calibri" w:cs="Arial"/>
                <w:b/>
                <w:kern w:val="2"/>
                <w:sz w:val="18"/>
                <w:szCs w:val="18"/>
                <w:lang w:val="ro-RO"/>
              </w:rPr>
              <w:t xml:space="preserve"> vor fi numărate.Întreprinderile care coperează în mai multe proiecte, trebuie numărate, acest lucru nefiind considerat numărare multiplă.  Condiția este ca toate proiectele să primească sprijin.</w:t>
            </w:r>
          </w:p>
        </w:tc>
      </w:tr>
      <w:tr w:rsidR="00005140" w:rsidRPr="00005140" w14:paraId="09D774BD" w14:textId="77777777" w:rsidTr="00984ADC">
        <w:tc>
          <w:tcPr>
            <w:tcW w:w="5000" w:type="pct"/>
            <w:gridSpan w:val="2"/>
            <w:vAlign w:val="center"/>
          </w:tcPr>
          <w:p w14:paraId="1399AEE6" w14:textId="77777777" w:rsidR="00602142" w:rsidRPr="00005140" w:rsidRDefault="00602142" w:rsidP="009B391E">
            <w:pPr>
              <w:widowControl w:val="0"/>
              <w:autoSpaceDE w:val="0"/>
              <w:autoSpaceDN w:val="0"/>
              <w:adjustRightInd w:val="0"/>
              <w:ind w:right="-23"/>
              <w:jc w:val="both"/>
              <w:rPr>
                <w:rFonts w:ascii="Calibri" w:hAnsi="Calibri" w:cs="Arial"/>
                <w:b/>
                <w:kern w:val="2"/>
                <w:sz w:val="20"/>
                <w:szCs w:val="20"/>
                <w:lang w:val="ro-RO"/>
              </w:rPr>
            </w:pPr>
            <w:r w:rsidRPr="00005140">
              <w:rPr>
                <w:rFonts w:ascii="Calibri" w:hAnsi="Calibri" w:cs="Arial"/>
                <w:b/>
                <w:kern w:val="2"/>
                <w:sz w:val="20"/>
                <w:szCs w:val="20"/>
                <w:lang w:val="ro-RO"/>
              </w:rPr>
              <w:t>Organizațiile responsabile pentru furnizarea, colectarea și raportarea datelor și data la care se transmit informațiile</w:t>
            </w:r>
          </w:p>
        </w:tc>
      </w:tr>
      <w:tr w:rsidR="00005140" w:rsidRPr="00005140" w14:paraId="018165CF" w14:textId="77777777" w:rsidTr="00984ADC">
        <w:tc>
          <w:tcPr>
            <w:tcW w:w="1364" w:type="pct"/>
            <w:vAlign w:val="center"/>
          </w:tcPr>
          <w:p w14:paraId="082EC616" w14:textId="112D7EB9" w:rsidR="00602142" w:rsidRPr="00005140" w:rsidRDefault="00602142" w:rsidP="001F32A4">
            <w:pPr>
              <w:widowControl w:val="0"/>
              <w:autoSpaceDE w:val="0"/>
              <w:autoSpaceDN w:val="0"/>
              <w:adjustRightInd w:val="0"/>
              <w:ind w:right="-23"/>
              <w:jc w:val="both"/>
              <w:rPr>
                <w:rFonts w:ascii="Calibri" w:hAnsi="Calibri" w:cs="Arial"/>
                <w:b/>
                <w:kern w:val="2"/>
                <w:sz w:val="20"/>
                <w:szCs w:val="20"/>
                <w:lang w:val="ro-RO"/>
              </w:rPr>
            </w:pPr>
            <w:r w:rsidRPr="00005140">
              <w:rPr>
                <w:rFonts w:ascii="Calibri" w:hAnsi="Calibri" w:cs="Arial"/>
                <w:b/>
                <w:kern w:val="2"/>
                <w:sz w:val="20"/>
                <w:szCs w:val="20"/>
                <w:lang w:val="ro-RO"/>
              </w:rPr>
              <w:t xml:space="preserve">Organizația responsabilă pentru furnizarea </w:t>
            </w:r>
            <w:r w:rsidR="001F32A4" w:rsidRPr="00005140">
              <w:rPr>
                <w:rFonts w:ascii="Calibri" w:hAnsi="Calibri" w:cs="Arial"/>
                <w:b/>
                <w:kern w:val="2"/>
                <w:sz w:val="20"/>
                <w:szCs w:val="20"/>
                <w:lang w:val="ro-RO"/>
              </w:rPr>
              <w:t>valorii indicatorului</w:t>
            </w:r>
          </w:p>
        </w:tc>
        <w:tc>
          <w:tcPr>
            <w:tcW w:w="3636" w:type="pct"/>
            <w:vAlign w:val="center"/>
          </w:tcPr>
          <w:p w14:paraId="05720047" w14:textId="035AF42E" w:rsidR="00602142" w:rsidRPr="00005140" w:rsidRDefault="00285D97" w:rsidP="001F32A4">
            <w:pPr>
              <w:widowControl w:val="0"/>
              <w:numPr>
                <w:ilvl w:val="0"/>
                <w:numId w:val="16"/>
              </w:numPr>
              <w:autoSpaceDE w:val="0"/>
              <w:autoSpaceDN w:val="0"/>
              <w:adjustRightInd w:val="0"/>
              <w:ind w:right="-23"/>
              <w:jc w:val="both"/>
              <w:rPr>
                <w:rFonts w:ascii="Calibri" w:hAnsi="Calibri" w:cs="Arial"/>
                <w:kern w:val="2"/>
                <w:sz w:val="20"/>
                <w:szCs w:val="20"/>
                <w:lang w:val="ro-RO"/>
              </w:rPr>
            </w:pPr>
            <w:r w:rsidRPr="00005140">
              <w:rPr>
                <w:rFonts w:ascii="Calibri" w:hAnsi="Calibri" w:cs="Arial"/>
                <w:kern w:val="2"/>
                <w:sz w:val="20"/>
                <w:szCs w:val="20"/>
                <w:lang w:val="ro-RO"/>
              </w:rPr>
              <w:t>Beneficiar</w:t>
            </w:r>
            <w:r w:rsidR="001F32A4" w:rsidRPr="00005140">
              <w:rPr>
                <w:rFonts w:ascii="Calibri" w:hAnsi="Calibri" w:cs="Arial"/>
                <w:kern w:val="2"/>
                <w:sz w:val="20"/>
                <w:szCs w:val="20"/>
                <w:lang w:val="ro-RO"/>
              </w:rPr>
              <w:t>ul va introduce valoarea țintă în cererea de finanțare și valoarea atinsă în raportul tehnic de progres</w:t>
            </w:r>
            <w:r w:rsidR="001F32A4" w:rsidRPr="00005140" w:rsidDel="001F32A4">
              <w:rPr>
                <w:rFonts w:ascii="Calibri" w:hAnsi="Calibri" w:cs="Arial"/>
                <w:kern w:val="2"/>
                <w:sz w:val="20"/>
                <w:szCs w:val="20"/>
                <w:lang w:val="ro-RO"/>
              </w:rPr>
              <w:t xml:space="preserve"> </w:t>
            </w:r>
            <w:r w:rsidR="00602142" w:rsidRPr="00005140">
              <w:rPr>
                <w:rFonts w:ascii="Calibri" w:hAnsi="Calibri" w:cs="Arial"/>
                <w:kern w:val="2"/>
                <w:sz w:val="20"/>
                <w:szCs w:val="20"/>
                <w:lang w:val="ro-RO"/>
              </w:rPr>
              <w:t xml:space="preserve"> </w:t>
            </w:r>
          </w:p>
        </w:tc>
      </w:tr>
      <w:tr w:rsidR="00005140" w:rsidRPr="00005140" w14:paraId="1395AAC0" w14:textId="77777777" w:rsidTr="00984ADC">
        <w:tc>
          <w:tcPr>
            <w:tcW w:w="1364" w:type="pct"/>
            <w:vAlign w:val="center"/>
          </w:tcPr>
          <w:p w14:paraId="5C2B6AA6" w14:textId="1BF8BC4E" w:rsidR="00602142" w:rsidRPr="00005140" w:rsidRDefault="00602142" w:rsidP="001F32A4">
            <w:pPr>
              <w:widowControl w:val="0"/>
              <w:autoSpaceDE w:val="0"/>
              <w:autoSpaceDN w:val="0"/>
              <w:adjustRightInd w:val="0"/>
              <w:ind w:right="-23"/>
              <w:jc w:val="both"/>
              <w:rPr>
                <w:rFonts w:ascii="Calibri" w:hAnsi="Calibri" w:cs="Arial"/>
                <w:b/>
                <w:kern w:val="2"/>
                <w:sz w:val="20"/>
                <w:szCs w:val="20"/>
                <w:lang w:val="ro-RO"/>
              </w:rPr>
            </w:pPr>
            <w:r w:rsidRPr="00005140">
              <w:rPr>
                <w:rFonts w:ascii="Calibri" w:hAnsi="Calibri" w:cs="Arial"/>
                <w:b/>
                <w:kern w:val="2"/>
                <w:sz w:val="20"/>
                <w:szCs w:val="20"/>
                <w:lang w:val="ro-RO"/>
              </w:rPr>
              <w:t xml:space="preserve">Organizația responsabilă pentru </w:t>
            </w:r>
            <w:r w:rsidR="001F32A4" w:rsidRPr="00005140">
              <w:rPr>
                <w:rFonts w:ascii="Calibri" w:hAnsi="Calibri" w:cs="Arial"/>
                <w:b/>
                <w:kern w:val="2"/>
                <w:sz w:val="20"/>
                <w:szCs w:val="20"/>
                <w:lang w:val="ro-RO"/>
              </w:rPr>
              <w:t>verificarea și agregarea valorilor indicatorului</w:t>
            </w:r>
            <w:r w:rsidRPr="00005140">
              <w:rPr>
                <w:rFonts w:ascii="Calibri" w:hAnsi="Calibri" w:cs="Arial"/>
                <w:b/>
                <w:kern w:val="2"/>
                <w:sz w:val="20"/>
                <w:szCs w:val="20"/>
                <w:lang w:val="ro-RO"/>
              </w:rPr>
              <w:t xml:space="preserve"> </w:t>
            </w:r>
          </w:p>
        </w:tc>
        <w:tc>
          <w:tcPr>
            <w:tcW w:w="3636" w:type="pct"/>
            <w:vAlign w:val="center"/>
          </w:tcPr>
          <w:p w14:paraId="08A741D8" w14:textId="53F3F200" w:rsidR="00602142" w:rsidRPr="00005140" w:rsidRDefault="00E45B6F" w:rsidP="001F32A4">
            <w:pPr>
              <w:widowControl w:val="0"/>
              <w:numPr>
                <w:ilvl w:val="0"/>
                <w:numId w:val="16"/>
              </w:numPr>
              <w:autoSpaceDE w:val="0"/>
              <w:autoSpaceDN w:val="0"/>
              <w:adjustRightInd w:val="0"/>
              <w:ind w:right="-23"/>
              <w:jc w:val="both"/>
              <w:rPr>
                <w:rFonts w:ascii="Calibri" w:hAnsi="Calibri" w:cs="Arial"/>
                <w:kern w:val="2"/>
                <w:sz w:val="20"/>
                <w:szCs w:val="20"/>
                <w:lang w:val="ro-RO"/>
              </w:rPr>
            </w:pPr>
            <w:r w:rsidRPr="00005140">
              <w:rPr>
                <w:rFonts w:ascii="Calibri" w:hAnsi="Calibri" w:cs="Arial"/>
                <w:kern w:val="2"/>
                <w:sz w:val="20"/>
                <w:szCs w:val="20"/>
                <w:lang w:val="ro-RO"/>
              </w:rPr>
              <w:t xml:space="preserve">OI C prin </w:t>
            </w:r>
            <w:r w:rsidR="001F32A4" w:rsidRPr="00005140">
              <w:rPr>
                <w:rFonts w:ascii="Calibri" w:hAnsi="Calibri" w:cs="Arial"/>
                <w:kern w:val="2"/>
                <w:sz w:val="20"/>
                <w:szCs w:val="20"/>
                <w:lang w:val="ro-RO"/>
              </w:rPr>
              <w:t>raportul trimestrial</w:t>
            </w:r>
            <w:r w:rsidRPr="00005140">
              <w:rPr>
                <w:rFonts w:ascii="Calibri" w:hAnsi="Calibri" w:cs="Arial"/>
                <w:kern w:val="2"/>
                <w:sz w:val="20"/>
                <w:szCs w:val="20"/>
                <w:lang w:val="ro-RO"/>
              </w:rPr>
              <w:t>.</w:t>
            </w:r>
          </w:p>
        </w:tc>
      </w:tr>
      <w:tr w:rsidR="00ED02A0" w:rsidRPr="00005140" w:rsidDel="00285D97" w14:paraId="1321EC4D" w14:textId="77777777" w:rsidTr="00984ADC">
        <w:tc>
          <w:tcPr>
            <w:tcW w:w="1364" w:type="pct"/>
            <w:vAlign w:val="center"/>
          </w:tcPr>
          <w:p w14:paraId="17730EF5" w14:textId="4EA4DD0A" w:rsidR="001625A6" w:rsidRPr="00005140" w:rsidRDefault="001625A6" w:rsidP="00602142">
            <w:pPr>
              <w:widowControl w:val="0"/>
              <w:autoSpaceDE w:val="0"/>
              <w:autoSpaceDN w:val="0"/>
              <w:adjustRightInd w:val="0"/>
              <w:ind w:right="-23"/>
              <w:jc w:val="both"/>
              <w:rPr>
                <w:rFonts w:ascii="Calibri" w:hAnsi="Calibri" w:cs="Arial"/>
                <w:b/>
                <w:kern w:val="2"/>
                <w:sz w:val="20"/>
                <w:szCs w:val="20"/>
                <w:lang w:val="ro-RO"/>
              </w:rPr>
            </w:pPr>
            <w:r w:rsidRPr="00005140">
              <w:rPr>
                <w:rFonts w:ascii="Calibri" w:hAnsi="Calibri" w:cs="Arial"/>
                <w:b/>
                <w:kern w:val="2"/>
                <w:sz w:val="20"/>
                <w:szCs w:val="20"/>
                <w:lang w:val="ro-RO"/>
              </w:rPr>
              <w:t>Valoarea de bază</w:t>
            </w:r>
          </w:p>
          <w:p w14:paraId="1E0205CA" w14:textId="77777777" w:rsidR="001625A6" w:rsidRPr="00005140" w:rsidRDefault="001625A6" w:rsidP="00602142">
            <w:pPr>
              <w:widowControl w:val="0"/>
              <w:autoSpaceDE w:val="0"/>
              <w:autoSpaceDN w:val="0"/>
              <w:adjustRightInd w:val="0"/>
              <w:ind w:right="-23"/>
              <w:jc w:val="both"/>
              <w:rPr>
                <w:rFonts w:ascii="Calibri" w:hAnsi="Calibri" w:cs="Arial"/>
                <w:b/>
                <w:kern w:val="2"/>
                <w:sz w:val="20"/>
                <w:szCs w:val="20"/>
                <w:lang w:val="ro-RO"/>
              </w:rPr>
            </w:pPr>
            <w:r w:rsidRPr="00005140">
              <w:rPr>
                <w:rFonts w:ascii="Calibri" w:hAnsi="Calibri" w:cs="Arial"/>
                <w:b/>
                <w:kern w:val="2"/>
                <w:sz w:val="20"/>
                <w:szCs w:val="20"/>
                <w:lang w:val="ro-RO"/>
              </w:rPr>
              <w:t>Valoarea țintă</w:t>
            </w:r>
          </w:p>
          <w:p w14:paraId="6B39F741" w14:textId="25C0AD7D" w:rsidR="001625A6" w:rsidRPr="00005140" w:rsidDel="00285D97" w:rsidRDefault="001625A6" w:rsidP="00602142">
            <w:pPr>
              <w:widowControl w:val="0"/>
              <w:autoSpaceDE w:val="0"/>
              <w:autoSpaceDN w:val="0"/>
              <w:adjustRightInd w:val="0"/>
              <w:ind w:right="-23"/>
              <w:jc w:val="both"/>
              <w:rPr>
                <w:rFonts w:ascii="Calibri" w:hAnsi="Calibri" w:cs="Arial"/>
                <w:b/>
                <w:kern w:val="2"/>
                <w:sz w:val="20"/>
                <w:szCs w:val="20"/>
                <w:lang w:val="ro-RO"/>
              </w:rPr>
            </w:pPr>
            <w:r w:rsidRPr="00005140">
              <w:rPr>
                <w:rFonts w:ascii="Calibri" w:hAnsi="Calibri" w:cs="Arial"/>
                <w:b/>
                <w:kern w:val="2"/>
                <w:sz w:val="20"/>
                <w:szCs w:val="20"/>
                <w:lang w:val="ro-RO"/>
              </w:rPr>
              <w:t>Valoarea obținută</w:t>
            </w:r>
          </w:p>
        </w:tc>
        <w:tc>
          <w:tcPr>
            <w:tcW w:w="3636" w:type="pct"/>
            <w:vAlign w:val="center"/>
          </w:tcPr>
          <w:p w14:paraId="6BCC5A9E" w14:textId="77777777" w:rsidR="001625A6" w:rsidRPr="00005140" w:rsidRDefault="001625A6" w:rsidP="00ED02A0">
            <w:pPr>
              <w:widowControl w:val="0"/>
              <w:autoSpaceDE w:val="0"/>
              <w:autoSpaceDN w:val="0"/>
              <w:adjustRightInd w:val="0"/>
              <w:ind w:left="502" w:right="-23"/>
              <w:jc w:val="both"/>
              <w:rPr>
                <w:rFonts w:ascii="Calibri" w:hAnsi="Calibri" w:cs="Arial"/>
                <w:kern w:val="2"/>
                <w:sz w:val="20"/>
                <w:szCs w:val="20"/>
                <w:lang w:val="ro-RO"/>
              </w:rPr>
            </w:pPr>
            <w:r w:rsidRPr="00005140">
              <w:rPr>
                <w:rFonts w:ascii="Calibri" w:hAnsi="Calibri" w:cs="Arial"/>
                <w:kern w:val="2"/>
                <w:sz w:val="20"/>
                <w:szCs w:val="20"/>
                <w:lang w:val="ro-RO"/>
              </w:rPr>
              <w:t>0</w:t>
            </w:r>
          </w:p>
          <w:p w14:paraId="616C8CC4" w14:textId="77777777" w:rsidR="001625A6" w:rsidRPr="00005140" w:rsidRDefault="001625A6" w:rsidP="00ED02A0">
            <w:pPr>
              <w:widowControl w:val="0"/>
              <w:autoSpaceDE w:val="0"/>
              <w:autoSpaceDN w:val="0"/>
              <w:adjustRightInd w:val="0"/>
              <w:ind w:left="502" w:right="-23"/>
              <w:jc w:val="both"/>
              <w:rPr>
                <w:rFonts w:ascii="Calibri" w:hAnsi="Calibri" w:cs="Arial"/>
                <w:kern w:val="2"/>
                <w:sz w:val="20"/>
                <w:szCs w:val="20"/>
                <w:lang w:val="ro-RO"/>
              </w:rPr>
            </w:pPr>
            <w:r w:rsidRPr="00005140">
              <w:rPr>
                <w:rFonts w:ascii="Calibri" w:hAnsi="Calibri" w:cs="Arial"/>
                <w:kern w:val="2"/>
                <w:sz w:val="20"/>
                <w:szCs w:val="20"/>
                <w:lang w:val="ro-RO"/>
              </w:rPr>
              <w:t>Conform cererilor de finanțare</w:t>
            </w:r>
          </w:p>
          <w:p w14:paraId="29CF5CA5" w14:textId="55B015CE" w:rsidR="001625A6" w:rsidRPr="00005140" w:rsidDel="00285D97" w:rsidRDefault="001625A6" w:rsidP="00ED02A0">
            <w:pPr>
              <w:widowControl w:val="0"/>
              <w:autoSpaceDE w:val="0"/>
              <w:autoSpaceDN w:val="0"/>
              <w:adjustRightInd w:val="0"/>
              <w:ind w:left="502" w:right="-23"/>
              <w:jc w:val="both"/>
              <w:rPr>
                <w:rFonts w:ascii="Calibri" w:hAnsi="Calibri" w:cs="Arial"/>
                <w:kern w:val="2"/>
                <w:sz w:val="20"/>
                <w:szCs w:val="20"/>
                <w:lang w:val="ro-RO"/>
              </w:rPr>
            </w:pPr>
            <w:r w:rsidRPr="00005140">
              <w:rPr>
                <w:rFonts w:ascii="Calibri" w:hAnsi="Calibri" w:cs="Arial"/>
                <w:kern w:val="2"/>
                <w:sz w:val="20"/>
                <w:szCs w:val="20"/>
                <w:lang w:val="ro-RO"/>
              </w:rPr>
              <w:t>Conform raportului tehnic de progres</w:t>
            </w:r>
          </w:p>
        </w:tc>
      </w:tr>
    </w:tbl>
    <w:p w14:paraId="6AFF4379" w14:textId="1C612408" w:rsidR="00B3269F" w:rsidRPr="00005140" w:rsidRDefault="00B3269F" w:rsidP="00F70D25">
      <w:pPr>
        <w:spacing w:line="280" w:lineRule="atLeast"/>
        <w:jc w:val="both"/>
        <w:rPr>
          <w:rFonts w:ascii="Calibri" w:hAnsi="Calibri" w:cs="Arial"/>
          <w:b/>
          <w:kern w:val="2"/>
          <w:lang w:val="ro-RO"/>
        </w:rPr>
      </w:pPr>
    </w:p>
    <w:p w14:paraId="5DCC6A2C" w14:textId="77777777" w:rsidR="00B3269F" w:rsidRPr="00005140" w:rsidRDefault="00B3269F" w:rsidP="00F70D25">
      <w:pPr>
        <w:spacing w:line="280" w:lineRule="atLeast"/>
        <w:jc w:val="both"/>
        <w:rPr>
          <w:rFonts w:ascii="Calibri" w:hAnsi="Calibri" w:cs="Arial"/>
          <w:b/>
          <w:lang w:val="ro-RO"/>
        </w:rPr>
      </w:pPr>
    </w:p>
    <w:p w14:paraId="06120583" w14:textId="62CAAD76" w:rsidR="009B391E" w:rsidRPr="00005140" w:rsidRDefault="009B391E">
      <w:pPr>
        <w:rPr>
          <w:rFonts w:ascii="Calibri" w:hAnsi="Calibri" w:cs="Arial"/>
          <w:b/>
          <w:lang w:val="ro-RO"/>
        </w:rPr>
      </w:pPr>
      <w:r w:rsidRPr="00005140">
        <w:rPr>
          <w:rFonts w:ascii="Calibri" w:hAnsi="Calibri" w:cs="Arial"/>
          <w:b/>
          <w:lang w:val="ro-RO"/>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0"/>
        <w:gridCol w:w="7038"/>
      </w:tblGrid>
      <w:tr w:rsidR="00005140" w:rsidRPr="00005140" w14:paraId="2AADEB0E" w14:textId="77777777" w:rsidTr="00984ADC">
        <w:tc>
          <w:tcPr>
            <w:tcW w:w="5000" w:type="pct"/>
            <w:gridSpan w:val="2"/>
            <w:vAlign w:val="center"/>
          </w:tcPr>
          <w:p w14:paraId="74743F51" w14:textId="77777777" w:rsidR="0076574D" w:rsidRPr="00005140" w:rsidRDefault="00B3269F" w:rsidP="009B391E">
            <w:pPr>
              <w:pStyle w:val="Heading2"/>
            </w:pPr>
            <w:r w:rsidRPr="00005140">
              <w:rPr>
                <w:rFonts w:cs="Arial"/>
                <w:lang w:val="ro-RO"/>
              </w:rPr>
              <w:lastRenderedPageBreak/>
              <w:br w:type="page"/>
            </w:r>
            <w:bookmarkStart w:id="62" w:name="_Toc451351895"/>
            <w:bookmarkStart w:id="63" w:name="_Toc16237733"/>
            <w:r w:rsidR="0076574D" w:rsidRPr="00005140">
              <w:t>CO27:  INVESTIȚII PRIVATE COMBINATE CU SPRIJINUL PUBLIC PENTRU PROIECTE DE INOVARE SAU DE C&amp;D</w:t>
            </w:r>
            <w:bookmarkEnd w:id="62"/>
            <w:bookmarkEnd w:id="63"/>
          </w:p>
        </w:tc>
      </w:tr>
      <w:tr w:rsidR="00005140" w:rsidRPr="00005140" w14:paraId="63211C14" w14:textId="77777777" w:rsidTr="00984ADC">
        <w:tc>
          <w:tcPr>
            <w:tcW w:w="5000" w:type="pct"/>
            <w:gridSpan w:val="2"/>
            <w:shd w:val="clear" w:color="auto" w:fill="DBE5F1"/>
            <w:vAlign w:val="center"/>
          </w:tcPr>
          <w:p w14:paraId="083F234E" w14:textId="558060EE" w:rsidR="007B26DF" w:rsidRPr="00005140" w:rsidRDefault="007B26DF" w:rsidP="00F70D25">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Relevanță</w:t>
            </w:r>
          </w:p>
          <w:p w14:paraId="7ADB98C3" w14:textId="77777777" w:rsidR="007B26DF" w:rsidRPr="00005140" w:rsidRDefault="007B26DF" w:rsidP="007B26DF">
            <w:p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Indicatorul este relevant pentru:</w:t>
            </w:r>
          </w:p>
          <w:p w14:paraId="4E79DFD8" w14:textId="77777777" w:rsidR="007B26DF" w:rsidRPr="00005140" w:rsidRDefault="007B26DF" w:rsidP="007B26DF">
            <w:p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OS1.1 - Creșterea capacității de CDI în domeniile de specializare inteligentă și în sănătate</w:t>
            </w:r>
          </w:p>
          <w:p w14:paraId="3C8C59DB" w14:textId="348D3610" w:rsidR="007B26DF" w:rsidRPr="00005140" w:rsidRDefault="007B26DF" w:rsidP="00ED02A0">
            <w:pPr>
              <w:pStyle w:val="ListParagraph"/>
              <w:numPr>
                <w:ilvl w:val="0"/>
                <w:numId w:val="16"/>
              </w:num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Acțiune 1.1.1: Mari infrastructuri de CD</w:t>
            </w:r>
          </w:p>
          <w:p w14:paraId="070E6DF4" w14:textId="77777777" w:rsidR="007B26DF" w:rsidRPr="00005140" w:rsidRDefault="007B26DF" w:rsidP="007B26DF">
            <w:pPr>
              <w:spacing w:line="280" w:lineRule="atLeast"/>
              <w:jc w:val="both"/>
              <w:rPr>
                <w:rFonts w:ascii="Calibri" w:hAnsi="Calibri" w:cs="Arial"/>
                <w:kern w:val="2"/>
                <w:sz w:val="20"/>
                <w:szCs w:val="20"/>
              </w:rPr>
            </w:pPr>
            <w:r w:rsidRPr="00005140">
              <w:rPr>
                <w:rFonts w:ascii="Calibri" w:hAnsi="Calibri" w:cs="Arial"/>
                <w:kern w:val="2"/>
                <w:sz w:val="20"/>
                <w:szCs w:val="20"/>
              </w:rPr>
              <w:t>OS1.2 - Creşterea participării româneşti în cercetarea la nivelul UE</w:t>
            </w:r>
          </w:p>
          <w:p w14:paraId="2FFE95F4" w14:textId="4F9CD95F" w:rsidR="007B26DF" w:rsidRPr="00005140" w:rsidRDefault="007B26DF" w:rsidP="00ED02A0">
            <w:pPr>
              <w:pStyle w:val="ListParagraph"/>
              <w:numPr>
                <w:ilvl w:val="0"/>
                <w:numId w:val="16"/>
              </w:num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Acțiune 1.1.4:</w:t>
            </w:r>
            <w:r w:rsidRPr="00005140">
              <w:rPr>
                <w:rFonts w:ascii="Calibri" w:hAnsi="Calibri" w:cs="Arial"/>
                <w:b/>
                <w:kern w:val="2"/>
                <w:sz w:val="20"/>
                <w:szCs w:val="20"/>
                <w:lang w:val="ro-RO"/>
              </w:rPr>
              <w:t xml:space="preserve"> </w:t>
            </w:r>
            <w:r w:rsidRPr="00005140">
              <w:rPr>
                <w:rFonts w:ascii="Calibri" w:hAnsi="Calibri" w:cs="Arial"/>
                <w:kern w:val="2"/>
                <w:sz w:val="20"/>
                <w:szCs w:val="20"/>
                <w:lang w:val="ro-RO"/>
              </w:rPr>
              <w:t>Atragerea de personal cu competențe avansate din străinătate pentru consolidarea capacității CD</w:t>
            </w:r>
          </w:p>
          <w:p w14:paraId="3EAE8377" w14:textId="77777777" w:rsidR="007B26DF" w:rsidRPr="00005140" w:rsidRDefault="007B26DF" w:rsidP="007B26DF">
            <w:p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OS1.3 - Creșterea investiţiilor private în CDI</w:t>
            </w:r>
          </w:p>
          <w:p w14:paraId="431C5E4E" w14:textId="47F64818" w:rsidR="007B26DF" w:rsidRPr="00005140" w:rsidRDefault="007B26DF" w:rsidP="00ED02A0">
            <w:pPr>
              <w:pStyle w:val="ListParagraph"/>
              <w:numPr>
                <w:ilvl w:val="0"/>
                <w:numId w:val="16"/>
              </w:num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Acțiune 1.2.1: Stimularea cererii întreprinderilor pentru inovare prin proiecte de CDI derulate de întreprinderi individual sau în parteneriat cu institutele de CD și universități, în scopul inovării de procese și de produse în sectoarele economice care prezintă potențial de creștere</w:t>
            </w:r>
          </w:p>
          <w:p w14:paraId="532F02AA" w14:textId="6634781E" w:rsidR="007B26DF" w:rsidRPr="00005140" w:rsidRDefault="007B26DF" w:rsidP="00ED02A0">
            <w:pPr>
              <w:pStyle w:val="ListParagraph"/>
              <w:numPr>
                <w:ilvl w:val="0"/>
                <w:numId w:val="16"/>
              </w:num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Acțiune 1.2.2: Instrumente de creditare și măsuri de capital de risc în favoarea IMM-urilor inovative și a organizațiilor de cercetare care răspund cererilor de piață</w:t>
            </w:r>
          </w:p>
          <w:p w14:paraId="03C382A8" w14:textId="77777777" w:rsidR="00022CDB" w:rsidRPr="00005140" w:rsidRDefault="007B26DF" w:rsidP="007B26DF">
            <w:p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OS1.4 - Creșterea transferului de cunoștințe, tehnologie și personal cu competențe CDI între mediul public de cercetare și cel privat</w:t>
            </w:r>
          </w:p>
          <w:p w14:paraId="4B10EB56" w14:textId="7E7816AF" w:rsidR="007B26DF" w:rsidRPr="00005140" w:rsidRDefault="007B26DF" w:rsidP="00ED02A0">
            <w:pPr>
              <w:pStyle w:val="ListParagraph"/>
              <w:numPr>
                <w:ilvl w:val="0"/>
                <w:numId w:val="16"/>
              </w:numPr>
              <w:spacing w:line="280" w:lineRule="atLeast"/>
              <w:jc w:val="both"/>
              <w:rPr>
                <w:rFonts w:ascii="Calibri" w:hAnsi="Calibri" w:cs="Arial"/>
                <w:b/>
                <w:kern w:val="2"/>
                <w:sz w:val="20"/>
                <w:szCs w:val="20"/>
                <w:lang w:val="ro-RO"/>
              </w:rPr>
            </w:pPr>
            <w:r w:rsidRPr="00005140">
              <w:rPr>
                <w:rFonts w:ascii="Calibri" w:hAnsi="Calibri" w:cs="Arial"/>
                <w:kern w:val="2"/>
                <w:sz w:val="20"/>
                <w:szCs w:val="20"/>
                <w:lang w:val="ro-RO"/>
              </w:rPr>
              <w:t>Acțiune 1.2.3: Parteneriate pentru transfer de cunoştinţe (Knowledge Transfer Partnerships)</w:t>
            </w:r>
            <w:r w:rsidRPr="00005140">
              <w:rPr>
                <w:rFonts w:ascii="Calibri" w:hAnsi="Calibri" w:cs="Arial"/>
                <w:b/>
                <w:kern w:val="2"/>
                <w:sz w:val="20"/>
                <w:szCs w:val="20"/>
                <w:lang w:val="ro-RO"/>
              </w:rPr>
              <w:t xml:space="preserve"> </w:t>
            </w:r>
          </w:p>
        </w:tc>
      </w:tr>
      <w:tr w:rsidR="00005140" w:rsidRPr="00005140" w14:paraId="65464664" w14:textId="77777777" w:rsidTr="00984ADC">
        <w:tc>
          <w:tcPr>
            <w:tcW w:w="5000" w:type="pct"/>
            <w:gridSpan w:val="2"/>
            <w:shd w:val="clear" w:color="auto" w:fill="DBE5F1"/>
            <w:vAlign w:val="center"/>
          </w:tcPr>
          <w:p w14:paraId="6D1F4FD3" w14:textId="5097C962" w:rsidR="0076574D" w:rsidRPr="00005140" w:rsidRDefault="0076574D" w:rsidP="005677EF">
            <w:pPr>
              <w:spacing w:line="280" w:lineRule="atLeast"/>
              <w:jc w:val="both"/>
              <w:rPr>
                <w:rFonts w:ascii="Calibri" w:hAnsi="Calibri" w:cs="Arial"/>
                <w:kern w:val="2"/>
                <w:sz w:val="20"/>
                <w:szCs w:val="20"/>
                <w:lang w:val="ro-RO"/>
              </w:rPr>
            </w:pPr>
            <w:r w:rsidRPr="00005140">
              <w:rPr>
                <w:rFonts w:ascii="Calibri" w:hAnsi="Calibri" w:cs="Arial"/>
                <w:b/>
                <w:kern w:val="2"/>
                <w:sz w:val="20"/>
                <w:szCs w:val="20"/>
                <w:lang w:val="ro-RO"/>
              </w:rPr>
              <w:t>Tipul indicatorului</w:t>
            </w:r>
            <w:r w:rsidRPr="00005140">
              <w:rPr>
                <w:rFonts w:ascii="Calibri" w:hAnsi="Calibri" w:cs="Arial"/>
                <w:kern w:val="2"/>
                <w:sz w:val="20"/>
                <w:szCs w:val="20"/>
                <w:lang w:val="ro-RO"/>
              </w:rPr>
              <w:t>:</w:t>
            </w:r>
            <w:r w:rsidRPr="00005140">
              <w:rPr>
                <w:rFonts w:ascii="Calibri" w:hAnsi="Calibri" w:cs="Arial"/>
                <w:b/>
                <w:kern w:val="2"/>
                <w:sz w:val="20"/>
                <w:szCs w:val="20"/>
                <w:lang w:val="ro-RO"/>
              </w:rPr>
              <w:t xml:space="preserve"> indicator </w:t>
            </w:r>
            <w:r w:rsidR="005677EF" w:rsidRPr="00005140">
              <w:rPr>
                <w:rFonts w:ascii="Calibri" w:hAnsi="Calibri" w:cs="Arial"/>
                <w:b/>
                <w:kern w:val="2"/>
                <w:sz w:val="20"/>
                <w:szCs w:val="20"/>
                <w:lang w:val="ro-RO"/>
              </w:rPr>
              <w:t xml:space="preserve">prestabilit </w:t>
            </w:r>
            <w:r w:rsidRPr="00005140">
              <w:rPr>
                <w:rFonts w:ascii="Calibri" w:hAnsi="Calibri" w:cs="Arial"/>
                <w:b/>
                <w:kern w:val="2"/>
                <w:sz w:val="20"/>
                <w:szCs w:val="20"/>
                <w:lang w:val="ro-RO"/>
              </w:rPr>
              <w:t>comun</w:t>
            </w:r>
            <w:r w:rsidR="005677EF" w:rsidRPr="00005140">
              <w:rPr>
                <w:rFonts w:ascii="Calibri" w:hAnsi="Calibri" w:cs="Arial"/>
                <w:b/>
                <w:kern w:val="2"/>
                <w:sz w:val="20"/>
                <w:szCs w:val="20"/>
                <w:lang w:val="ro-RO"/>
              </w:rPr>
              <w:t xml:space="preserve"> de realizare</w:t>
            </w:r>
            <w:r w:rsidRPr="00005140">
              <w:rPr>
                <w:rFonts w:ascii="Calibri" w:hAnsi="Calibri" w:cs="Arial"/>
                <w:b/>
                <w:kern w:val="2"/>
                <w:sz w:val="20"/>
                <w:szCs w:val="20"/>
                <w:lang w:val="ro-RO"/>
              </w:rPr>
              <w:t xml:space="preserve"> </w:t>
            </w:r>
          </w:p>
        </w:tc>
      </w:tr>
      <w:tr w:rsidR="00005140" w:rsidRPr="00005140" w14:paraId="35CEF74B" w14:textId="77777777" w:rsidTr="00984ADC">
        <w:tc>
          <w:tcPr>
            <w:tcW w:w="5000" w:type="pct"/>
            <w:gridSpan w:val="2"/>
            <w:vAlign w:val="center"/>
          </w:tcPr>
          <w:p w14:paraId="5407442B" w14:textId="77777777" w:rsidR="0076574D" w:rsidRPr="00005140" w:rsidRDefault="0076574D" w:rsidP="00F70D25">
            <w:pPr>
              <w:spacing w:line="280" w:lineRule="atLeast"/>
              <w:jc w:val="both"/>
              <w:rPr>
                <w:rFonts w:ascii="Calibri" w:hAnsi="Calibri" w:cs="Arial"/>
                <w:b/>
                <w:sz w:val="20"/>
                <w:szCs w:val="20"/>
                <w:lang w:val="ro-RO"/>
              </w:rPr>
            </w:pPr>
            <w:r w:rsidRPr="00005140">
              <w:rPr>
                <w:rFonts w:ascii="Calibri" w:hAnsi="Calibri" w:cs="Arial"/>
                <w:b/>
                <w:sz w:val="20"/>
                <w:szCs w:val="20"/>
                <w:lang w:val="ro-RO"/>
              </w:rPr>
              <w:t>Definiție: Valoarea totală a contribuției private în proiectele  de CDI incluzând cheltuielile neeligibile ale proiectului.</w:t>
            </w:r>
          </w:p>
        </w:tc>
      </w:tr>
      <w:tr w:rsidR="00005140" w:rsidRPr="00005140" w14:paraId="5B042870" w14:textId="77777777" w:rsidTr="00984ADC">
        <w:tc>
          <w:tcPr>
            <w:tcW w:w="5000" w:type="pct"/>
            <w:gridSpan w:val="2"/>
            <w:vAlign w:val="center"/>
          </w:tcPr>
          <w:p w14:paraId="5FF1D1A2" w14:textId="77777777" w:rsidR="0076574D" w:rsidRPr="00005140" w:rsidRDefault="0076574D" w:rsidP="00F70D25">
            <w:pPr>
              <w:spacing w:line="280" w:lineRule="atLeast"/>
              <w:jc w:val="both"/>
              <w:rPr>
                <w:rFonts w:ascii="Calibri" w:hAnsi="Calibri" w:cs="Arial"/>
                <w:b/>
                <w:sz w:val="20"/>
                <w:szCs w:val="20"/>
                <w:lang w:val="ro-RO"/>
              </w:rPr>
            </w:pPr>
            <w:r w:rsidRPr="00005140">
              <w:rPr>
                <w:rFonts w:ascii="Calibri" w:hAnsi="Calibri" w:cs="Arial"/>
                <w:b/>
                <w:kern w:val="2"/>
                <w:sz w:val="20"/>
                <w:szCs w:val="20"/>
                <w:lang w:val="ro-RO"/>
              </w:rPr>
              <w:t>Unitatea de măsură: EUR</w:t>
            </w:r>
          </w:p>
        </w:tc>
      </w:tr>
      <w:tr w:rsidR="00005140" w:rsidRPr="00005140" w14:paraId="751209EE" w14:textId="77777777" w:rsidTr="00984ADC">
        <w:tc>
          <w:tcPr>
            <w:tcW w:w="5000" w:type="pct"/>
            <w:gridSpan w:val="2"/>
            <w:shd w:val="clear" w:color="auto" w:fill="DBE5F1"/>
            <w:vAlign w:val="center"/>
          </w:tcPr>
          <w:p w14:paraId="499042CE" w14:textId="77777777" w:rsidR="0076574D" w:rsidRPr="00005140" w:rsidRDefault="0076574D" w:rsidP="00882AAA">
            <w:pPr>
              <w:numPr>
                <w:ilvl w:val="0"/>
                <w:numId w:val="4"/>
              </w:num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Formula de calcul</w:t>
            </w:r>
          </w:p>
          <w:p w14:paraId="3E5FA4D0" w14:textId="77777777" w:rsidR="0076574D" w:rsidRPr="00005140" w:rsidRDefault="0076574D" w:rsidP="00F70D25">
            <w:p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Investiții private combinate cu sprijinul public pentru proiecte de inovare sau de CD= suma valorilor investițiilor private în proiectele de CD realizate.</w:t>
            </w:r>
          </w:p>
          <w:p w14:paraId="7642A071" w14:textId="77777777" w:rsidR="001C3990" w:rsidRPr="00005140" w:rsidRDefault="001C3990" w:rsidP="008C0FE2">
            <w:pPr>
              <w:spacing w:line="280" w:lineRule="atLeast"/>
              <w:jc w:val="both"/>
              <w:rPr>
                <w:rFonts w:ascii="Calibri" w:hAnsi="Calibri" w:cs="Arial"/>
                <w:kern w:val="2"/>
                <w:sz w:val="20"/>
                <w:szCs w:val="20"/>
                <w:lang w:val="ro-RO"/>
              </w:rPr>
            </w:pPr>
            <w:r w:rsidRPr="00005140">
              <w:rPr>
                <w:rFonts w:ascii="Calibri" w:hAnsi="Calibri" w:cs="Arial"/>
                <w:b/>
                <w:kern w:val="2"/>
                <w:sz w:val="16"/>
                <w:szCs w:val="16"/>
                <w:lang w:val="ro-RO"/>
              </w:rPr>
              <w:t>Notă: Se vor lua în calcul doar întreprinderile (a ce vedea definitia întreprinderilor de la indicatorul CO01).</w:t>
            </w:r>
          </w:p>
        </w:tc>
      </w:tr>
      <w:tr w:rsidR="00005140" w:rsidRPr="00005140" w14:paraId="0CA97882" w14:textId="77777777" w:rsidTr="00984ADC">
        <w:tc>
          <w:tcPr>
            <w:tcW w:w="5000" w:type="pct"/>
            <w:gridSpan w:val="2"/>
            <w:shd w:val="clear" w:color="auto" w:fill="DEEAF6"/>
            <w:vAlign w:val="center"/>
          </w:tcPr>
          <w:p w14:paraId="02442E1B" w14:textId="77777777" w:rsidR="0076574D" w:rsidRPr="00005140" w:rsidRDefault="0076574D" w:rsidP="00882AAA">
            <w:pPr>
              <w:numPr>
                <w:ilvl w:val="0"/>
                <w:numId w:val="4"/>
              </w:numPr>
              <w:spacing w:line="280" w:lineRule="atLeast"/>
              <w:jc w:val="both"/>
              <w:rPr>
                <w:rFonts w:ascii="Calibri" w:hAnsi="Calibri" w:cs="Arial"/>
                <w:kern w:val="2"/>
                <w:sz w:val="20"/>
                <w:szCs w:val="20"/>
                <w:lang w:val="ro-RO"/>
              </w:rPr>
            </w:pPr>
            <w:r w:rsidRPr="00005140">
              <w:rPr>
                <w:rFonts w:ascii="Calibri" w:hAnsi="Calibri" w:cs="Arial"/>
                <w:b/>
                <w:kern w:val="2"/>
                <w:sz w:val="20"/>
                <w:szCs w:val="20"/>
                <w:lang w:val="ro-RO"/>
              </w:rPr>
              <w:t>Organizațiile responsabile pentru furnizarea, colectarea și raportarea datelor și data la care se transmit informațiile</w:t>
            </w:r>
          </w:p>
        </w:tc>
      </w:tr>
      <w:tr w:rsidR="00005140" w:rsidRPr="00005140" w14:paraId="7FE5A04C" w14:textId="77777777" w:rsidTr="00984ADC">
        <w:tc>
          <w:tcPr>
            <w:tcW w:w="1364" w:type="pct"/>
            <w:vAlign w:val="center"/>
          </w:tcPr>
          <w:p w14:paraId="218C2308" w14:textId="6A159734" w:rsidR="005D109A" w:rsidRPr="00005140" w:rsidRDefault="005D109A" w:rsidP="001F32A4">
            <w:pPr>
              <w:spacing w:line="280" w:lineRule="atLeast"/>
              <w:jc w:val="both"/>
              <w:rPr>
                <w:rFonts w:ascii="Calibri" w:hAnsi="Calibri" w:cs="Arial"/>
                <w:b/>
                <w:sz w:val="20"/>
                <w:szCs w:val="20"/>
                <w:lang w:val="ro-RO"/>
              </w:rPr>
            </w:pPr>
            <w:r w:rsidRPr="00005140">
              <w:rPr>
                <w:rFonts w:ascii="Calibri" w:hAnsi="Calibri" w:cs="Arial"/>
                <w:b/>
                <w:sz w:val="20"/>
                <w:szCs w:val="20"/>
                <w:lang w:val="ro-RO"/>
              </w:rPr>
              <w:t xml:space="preserve">Organizația responsabilă pentru furnizarea </w:t>
            </w:r>
            <w:r w:rsidR="001F32A4" w:rsidRPr="00005140">
              <w:rPr>
                <w:rFonts w:ascii="Calibri" w:hAnsi="Calibri" w:cs="Arial"/>
                <w:b/>
                <w:sz w:val="20"/>
                <w:szCs w:val="20"/>
                <w:lang w:val="ro-RO"/>
              </w:rPr>
              <w:t>valorilor indicatorului</w:t>
            </w:r>
          </w:p>
        </w:tc>
        <w:tc>
          <w:tcPr>
            <w:tcW w:w="3636" w:type="pct"/>
            <w:vAlign w:val="center"/>
          </w:tcPr>
          <w:p w14:paraId="6CEA9F13" w14:textId="147FC158" w:rsidR="005D109A" w:rsidRPr="00005140" w:rsidRDefault="005677EF" w:rsidP="008C0FE2">
            <w:pPr>
              <w:numPr>
                <w:ilvl w:val="0"/>
                <w:numId w:val="14"/>
              </w:numPr>
              <w:spacing w:line="280" w:lineRule="atLeast"/>
              <w:jc w:val="both"/>
              <w:rPr>
                <w:rFonts w:ascii="Calibri" w:hAnsi="Calibri" w:cs="Arial"/>
                <w:b/>
                <w:sz w:val="20"/>
                <w:szCs w:val="20"/>
                <w:lang w:val="ro-RO"/>
              </w:rPr>
            </w:pPr>
            <w:r w:rsidRPr="00005140">
              <w:rPr>
                <w:rFonts w:ascii="Calibri" w:hAnsi="Calibri" w:cs="Arial"/>
                <w:sz w:val="20"/>
                <w:szCs w:val="20"/>
                <w:lang w:val="ro-RO"/>
              </w:rPr>
              <w:t>Beneficiar</w:t>
            </w:r>
            <w:r w:rsidR="001F32A4" w:rsidRPr="00005140">
              <w:rPr>
                <w:rFonts w:ascii="Calibri" w:hAnsi="Calibri" w:cs="Arial"/>
                <w:sz w:val="20"/>
                <w:szCs w:val="20"/>
                <w:lang w:val="ro-RO"/>
              </w:rPr>
              <w:t xml:space="preserve">ul </w:t>
            </w:r>
            <w:r w:rsidR="001F32A4" w:rsidRPr="00005140">
              <w:rPr>
                <w:rFonts w:ascii="Calibri" w:hAnsi="Calibri" w:cs="Arial"/>
                <w:kern w:val="2"/>
                <w:sz w:val="20"/>
                <w:szCs w:val="20"/>
                <w:lang w:val="ro-RO"/>
              </w:rPr>
              <w:t>va introduce valoarea țintă în cererea de finanțare și valoarea atinsă în raportul tehnic de progres</w:t>
            </w:r>
          </w:p>
        </w:tc>
      </w:tr>
      <w:tr w:rsidR="00005140" w:rsidRPr="00005140" w14:paraId="6A39747F" w14:textId="77777777" w:rsidTr="00984ADC">
        <w:tc>
          <w:tcPr>
            <w:tcW w:w="1364" w:type="pct"/>
            <w:vAlign w:val="center"/>
          </w:tcPr>
          <w:p w14:paraId="27438251" w14:textId="37476174" w:rsidR="005D109A" w:rsidRPr="00005140" w:rsidRDefault="005D109A" w:rsidP="001F32A4">
            <w:pPr>
              <w:spacing w:line="280" w:lineRule="atLeast"/>
              <w:jc w:val="both"/>
              <w:rPr>
                <w:rFonts w:ascii="Calibri" w:hAnsi="Calibri" w:cs="Arial"/>
                <w:b/>
                <w:sz w:val="20"/>
                <w:szCs w:val="20"/>
                <w:lang w:val="ro-RO"/>
              </w:rPr>
            </w:pPr>
            <w:r w:rsidRPr="00005140">
              <w:rPr>
                <w:rFonts w:ascii="Calibri" w:hAnsi="Calibri" w:cs="Arial"/>
                <w:b/>
                <w:sz w:val="20"/>
                <w:szCs w:val="20"/>
                <w:lang w:val="ro-RO"/>
              </w:rPr>
              <w:t xml:space="preserve">Organizația responsabilă pentru </w:t>
            </w:r>
            <w:r w:rsidR="001F32A4" w:rsidRPr="00005140">
              <w:rPr>
                <w:rFonts w:ascii="Calibri" w:hAnsi="Calibri" w:cs="Arial"/>
                <w:b/>
                <w:sz w:val="20"/>
                <w:szCs w:val="20"/>
                <w:lang w:val="ro-RO"/>
              </w:rPr>
              <w:t xml:space="preserve">verificarea și agregarea valorilor indicatorului </w:t>
            </w:r>
          </w:p>
        </w:tc>
        <w:tc>
          <w:tcPr>
            <w:tcW w:w="3636" w:type="pct"/>
            <w:vAlign w:val="center"/>
          </w:tcPr>
          <w:p w14:paraId="4CDA353E" w14:textId="2641F562" w:rsidR="005D109A" w:rsidRPr="00005140" w:rsidRDefault="001C3990" w:rsidP="00882AAA">
            <w:pPr>
              <w:numPr>
                <w:ilvl w:val="0"/>
                <w:numId w:val="26"/>
              </w:numPr>
              <w:spacing w:line="280" w:lineRule="atLeast"/>
              <w:jc w:val="both"/>
              <w:rPr>
                <w:rFonts w:ascii="Calibri" w:hAnsi="Calibri" w:cs="Arial"/>
                <w:b/>
                <w:sz w:val="20"/>
                <w:szCs w:val="20"/>
                <w:lang w:val="ro-RO"/>
              </w:rPr>
            </w:pPr>
            <w:r w:rsidRPr="00005140">
              <w:rPr>
                <w:rFonts w:ascii="Calibri" w:hAnsi="Calibri" w:cs="Arial"/>
                <w:kern w:val="2"/>
                <w:sz w:val="20"/>
                <w:szCs w:val="20"/>
                <w:lang w:val="ro-RO"/>
              </w:rPr>
              <w:t xml:space="preserve">OI C prin </w:t>
            </w:r>
            <w:r w:rsidR="001F32A4" w:rsidRPr="00005140">
              <w:rPr>
                <w:rFonts w:ascii="Calibri" w:hAnsi="Calibri" w:cs="Arial"/>
                <w:kern w:val="2"/>
                <w:sz w:val="20"/>
                <w:szCs w:val="20"/>
                <w:lang w:val="ro-RO"/>
              </w:rPr>
              <w:t>raportul trimestrial</w:t>
            </w:r>
            <w:r w:rsidRPr="00005140">
              <w:rPr>
                <w:rFonts w:ascii="Calibri" w:hAnsi="Calibri" w:cs="Arial"/>
                <w:kern w:val="2"/>
                <w:sz w:val="20"/>
                <w:szCs w:val="20"/>
                <w:lang w:val="ro-RO"/>
              </w:rPr>
              <w:t>.</w:t>
            </w:r>
          </w:p>
        </w:tc>
      </w:tr>
      <w:tr w:rsidR="00ED02A0" w:rsidRPr="00005140" w:rsidDel="005677EF" w14:paraId="0F10FD9D" w14:textId="77777777" w:rsidTr="00984ADC">
        <w:tc>
          <w:tcPr>
            <w:tcW w:w="1364" w:type="pct"/>
            <w:vAlign w:val="center"/>
          </w:tcPr>
          <w:p w14:paraId="351A09CB" w14:textId="77777777" w:rsidR="005677EF" w:rsidRPr="00005140" w:rsidRDefault="005677EF" w:rsidP="005D109A">
            <w:pPr>
              <w:spacing w:line="280" w:lineRule="atLeast"/>
              <w:jc w:val="both"/>
              <w:rPr>
                <w:rFonts w:ascii="Calibri" w:hAnsi="Calibri" w:cs="Arial"/>
                <w:sz w:val="20"/>
                <w:szCs w:val="20"/>
                <w:lang w:val="ro-RO"/>
              </w:rPr>
            </w:pPr>
            <w:r w:rsidRPr="00005140">
              <w:rPr>
                <w:rFonts w:ascii="Calibri" w:hAnsi="Calibri" w:cs="Arial"/>
                <w:sz w:val="20"/>
                <w:szCs w:val="20"/>
                <w:lang w:val="ro-RO"/>
              </w:rPr>
              <w:t>Valoarea de bază</w:t>
            </w:r>
          </w:p>
          <w:p w14:paraId="58A545CD" w14:textId="77777777" w:rsidR="005677EF" w:rsidRPr="00005140" w:rsidRDefault="005677EF" w:rsidP="005D109A">
            <w:pPr>
              <w:spacing w:line="280" w:lineRule="atLeast"/>
              <w:jc w:val="both"/>
              <w:rPr>
                <w:rFonts w:ascii="Calibri" w:hAnsi="Calibri" w:cs="Arial"/>
                <w:sz w:val="20"/>
                <w:szCs w:val="20"/>
                <w:lang w:val="ro-RO"/>
              </w:rPr>
            </w:pPr>
            <w:r w:rsidRPr="00005140">
              <w:rPr>
                <w:rFonts w:ascii="Calibri" w:hAnsi="Calibri" w:cs="Arial"/>
                <w:sz w:val="20"/>
                <w:szCs w:val="20"/>
                <w:lang w:val="ro-RO"/>
              </w:rPr>
              <w:t>Valoarea țintă</w:t>
            </w:r>
          </w:p>
          <w:p w14:paraId="0EDD2414" w14:textId="5773ACE7" w:rsidR="005677EF" w:rsidRPr="00005140" w:rsidDel="005677EF" w:rsidRDefault="005677EF" w:rsidP="005D109A">
            <w:pPr>
              <w:spacing w:line="280" w:lineRule="atLeast"/>
              <w:jc w:val="both"/>
              <w:rPr>
                <w:rFonts w:ascii="Calibri" w:hAnsi="Calibri" w:cs="Arial"/>
                <w:sz w:val="20"/>
                <w:szCs w:val="20"/>
                <w:lang w:val="ro-RO"/>
              </w:rPr>
            </w:pPr>
            <w:r w:rsidRPr="00005140">
              <w:rPr>
                <w:rFonts w:ascii="Calibri" w:hAnsi="Calibri" w:cs="Arial"/>
                <w:sz w:val="20"/>
                <w:szCs w:val="20"/>
                <w:lang w:val="ro-RO"/>
              </w:rPr>
              <w:t>Valoarea atinsă</w:t>
            </w:r>
          </w:p>
        </w:tc>
        <w:tc>
          <w:tcPr>
            <w:tcW w:w="3636" w:type="pct"/>
            <w:vAlign w:val="center"/>
          </w:tcPr>
          <w:p w14:paraId="077A2ACE" w14:textId="77777777" w:rsidR="005677EF" w:rsidRPr="00005140" w:rsidRDefault="005677EF" w:rsidP="00882AAA">
            <w:pPr>
              <w:numPr>
                <w:ilvl w:val="0"/>
                <w:numId w:val="16"/>
              </w:num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0</w:t>
            </w:r>
          </w:p>
          <w:p w14:paraId="0BBCF52F" w14:textId="77777777" w:rsidR="005677EF" w:rsidRPr="00005140" w:rsidRDefault="005677EF" w:rsidP="00882AAA">
            <w:pPr>
              <w:numPr>
                <w:ilvl w:val="0"/>
                <w:numId w:val="16"/>
              </w:num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Conform cererilor de finanțare</w:t>
            </w:r>
          </w:p>
          <w:p w14:paraId="54BDC3E5" w14:textId="641E061D" w:rsidR="005677EF" w:rsidRPr="00005140" w:rsidDel="005677EF" w:rsidRDefault="005677EF" w:rsidP="00882AAA">
            <w:pPr>
              <w:numPr>
                <w:ilvl w:val="0"/>
                <w:numId w:val="16"/>
              </w:num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Conform rapoartelor tehnice de progres</w:t>
            </w:r>
          </w:p>
        </w:tc>
      </w:tr>
    </w:tbl>
    <w:p w14:paraId="2F1980AA" w14:textId="77777777" w:rsidR="00984ADC" w:rsidRPr="00005140" w:rsidRDefault="00984ADC" w:rsidP="00F70D25">
      <w:pPr>
        <w:spacing w:line="280" w:lineRule="atLeast"/>
        <w:jc w:val="both"/>
        <w:rPr>
          <w:rFonts w:ascii="Calibri" w:hAnsi="Calibri" w:cs="Arial"/>
          <w:b/>
          <w:lang w:val="ro-RO"/>
        </w:rPr>
      </w:pPr>
    </w:p>
    <w:p w14:paraId="0069B8B4" w14:textId="77777777" w:rsidR="00B3269F" w:rsidRPr="00005140" w:rsidRDefault="00984ADC" w:rsidP="00F70D25">
      <w:pPr>
        <w:spacing w:line="280" w:lineRule="atLeast"/>
        <w:jc w:val="both"/>
        <w:rPr>
          <w:rFonts w:ascii="Calibri" w:hAnsi="Calibri" w:cs="Arial"/>
          <w:b/>
          <w:lang w:val="ro-RO"/>
        </w:rPr>
      </w:pPr>
      <w:r w:rsidRPr="00005140">
        <w:rPr>
          <w:rFonts w:ascii="Calibri" w:hAnsi="Calibri" w:cs="Arial"/>
          <w:b/>
          <w:lang w:val="ro-RO"/>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2"/>
        <w:gridCol w:w="7406"/>
      </w:tblGrid>
      <w:tr w:rsidR="00005140" w:rsidRPr="00005140" w14:paraId="018C2643" w14:textId="77777777" w:rsidTr="00984ADC">
        <w:trPr>
          <w:jc w:val="center"/>
        </w:trPr>
        <w:tc>
          <w:tcPr>
            <w:tcW w:w="5000" w:type="pct"/>
            <w:gridSpan w:val="2"/>
          </w:tcPr>
          <w:p w14:paraId="72DF74AE" w14:textId="77777777" w:rsidR="00153739" w:rsidRPr="00005140" w:rsidRDefault="00153739" w:rsidP="009B391E">
            <w:pPr>
              <w:pStyle w:val="Heading2"/>
            </w:pPr>
            <w:bookmarkStart w:id="64" w:name="_Toc451351896"/>
            <w:bookmarkStart w:id="65" w:name="_Toc16237734"/>
            <w:r w:rsidRPr="00005140">
              <w:lastRenderedPageBreak/>
              <w:t>CO28:  NUMĂR DE SOCIETĂȚI CARE BENEFICIAZĂ DE SPRIJIN PENTRU INTRODUCEREA DE NOI PRODUSE PE PIAȚĂ</w:t>
            </w:r>
            <w:bookmarkEnd w:id="64"/>
            <w:bookmarkEnd w:id="65"/>
          </w:p>
        </w:tc>
      </w:tr>
      <w:tr w:rsidR="00005140" w:rsidRPr="00005140" w14:paraId="6736E4E5" w14:textId="77777777" w:rsidTr="00984ADC">
        <w:trPr>
          <w:jc w:val="center"/>
        </w:trPr>
        <w:tc>
          <w:tcPr>
            <w:tcW w:w="5000" w:type="pct"/>
            <w:gridSpan w:val="2"/>
            <w:shd w:val="clear" w:color="auto" w:fill="DEEAF6"/>
          </w:tcPr>
          <w:p w14:paraId="3FF81DE7" w14:textId="2C9FFDC3" w:rsidR="00282081" w:rsidRPr="00005140" w:rsidRDefault="00282081" w:rsidP="00F70D25">
            <w:pPr>
              <w:widowControl w:val="0"/>
              <w:tabs>
                <w:tab w:val="left" w:pos="426"/>
                <w:tab w:val="left" w:pos="709"/>
              </w:tabs>
              <w:autoSpaceDE w:val="0"/>
              <w:autoSpaceDN w:val="0"/>
              <w:adjustRightInd w:val="0"/>
              <w:ind w:right="-25"/>
              <w:jc w:val="both"/>
              <w:rPr>
                <w:rFonts w:ascii="Calibri" w:hAnsi="Calibri" w:cs="Arial"/>
                <w:b/>
                <w:kern w:val="28"/>
                <w:sz w:val="20"/>
                <w:szCs w:val="20"/>
                <w:lang w:val="ro-RO"/>
              </w:rPr>
            </w:pPr>
            <w:r w:rsidRPr="00005140">
              <w:rPr>
                <w:rFonts w:ascii="Calibri" w:hAnsi="Calibri" w:cs="Arial"/>
                <w:b/>
                <w:kern w:val="28"/>
                <w:sz w:val="20"/>
                <w:szCs w:val="20"/>
                <w:lang w:val="ro-RO"/>
              </w:rPr>
              <w:t>Relevanță</w:t>
            </w:r>
          </w:p>
          <w:p w14:paraId="23ECAC5A" w14:textId="77777777" w:rsidR="00282081" w:rsidRPr="00005140" w:rsidRDefault="00282081" w:rsidP="00F70D25">
            <w:pPr>
              <w:widowControl w:val="0"/>
              <w:tabs>
                <w:tab w:val="left" w:pos="426"/>
                <w:tab w:val="left" w:pos="709"/>
              </w:tabs>
              <w:autoSpaceDE w:val="0"/>
              <w:autoSpaceDN w:val="0"/>
              <w:adjustRightInd w:val="0"/>
              <w:ind w:right="-25"/>
              <w:jc w:val="both"/>
              <w:rPr>
                <w:rFonts w:ascii="Calibri" w:hAnsi="Calibri" w:cs="Arial"/>
                <w:kern w:val="28"/>
                <w:sz w:val="20"/>
                <w:szCs w:val="20"/>
                <w:lang w:val="ro-RO"/>
              </w:rPr>
            </w:pPr>
            <w:r w:rsidRPr="00005140">
              <w:rPr>
                <w:rFonts w:ascii="Calibri" w:hAnsi="Calibri" w:cs="Arial"/>
                <w:kern w:val="28"/>
                <w:sz w:val="20"/>
                <w:szCs w:val="20"/>
                <w:lang w:val="ro-RO"/>
              </w:rPr>
              <w:t xml:space="preserve">Indicatorul este relevant pentru </w:t>
            </w:r>
          </w:p>
          <w:p w14:paraId="65EA532B" w14:textId="77777777" w:rsidR="00282081" w:rsidRPr="00005140" w:rsidRDefault="00282081" w:rsidP="00282081">
            <w:pPr>
              <w:widowControl w:val="0"/>
              <w:tabs>
                <w:tab w:val="left" w:pos="426"/>
                <w:tab w:val="left" w:pos="709"/>
              </w:tabs>
              <w:autoSpaceDE w:val="0"/>
              <w:autoSpaceDN w:val="0"/>
              <w:adjustRightInd w:val="0"/>
              <w:ind w:right="-25"/>
              <w:jc w:val="both"/>
              <w:rPr>
                <w:rFonts w:ascii="Calibri" w:hAnsi="Calibri" w:cs="Arial"/>
                <w:kern w:val="28"/>
                <w:sz w:val="20"/>
                <w:szCs w:val="20"/>
                <w:lang w:val="ro-RO"/>
              </w:rPr>
            </w:pPr>
            <w:r w:rsidRPr="00005140">
              <w:rPr>
                <w:rFonts w:ascii="Calibri" w:hAnsi="Calibri" w:cs="Arial"/>
                <w:kern w:val="28"/>
                <w:sz w:val="20"/>
                <w:szCs w:val="20"/>
                <w:lang w:val="ro-RO"/>
              </w:rPr>
              <w:t>OS1.3 - Creșterea investiţiilor private în CDI</w:t>
            </w:r>
          </w:p>
          <w:p w14:paraId="31560CB5" w14:textId="69857CF3" w:rsidR="00282081" w:rsidRPr="00005140" w:rsidRDefault="00282081" w:rsidP="00ED02A0">
            <w:pPr>
              <w:pStyle w:val="ListParagraph"/>
              <w:widowControl w:val="0"/>
              <w:numPr>
                <w:ilvl w:val="0"/>
                <w:numId w:val="77"/>
              </w:numPr>
              <w:tabs>
                <w:tab w:val="left" w:pos="426"/>
                <w:tab w:val="left" w:pos="709"/>
              </w:tabs>
              <w:autoSpaceDE w:val="0"/>
              <w:autoSpaceDN w:val="0"/>
              <w:adjustRightInd w:val="0"/>
              <w:ind w:right="-25"/>
              <w:jc w:val="both"/>
              <w:rPr>
                <w:rFonts w:ascii="Calibri" w:hAnsi="Calibri" w:cs="Arial"/>
                <w:kern w:val="28"/>
                <w:sz w:val="20"/>
                <w:szCs w:val="20"/>
                <w:lang w:val="ro-RO"/>
              </w:rPr>
            </w:pPr>
            <w:r w:rsidRPr="00005140">
              <w:rPr>
                <w:rFonts w:ascii="Calibri" w:hAnsi="Calibri" w:cs="Arial"/>
                <w:kern w:val="28"/>
                <w:sz w:val="20"/>
                <w:szCs w:val="20"/>
                <w:lang w:val="ro-RO"/>
              </w:rPr>
              <w:t>Acțiune 1.2.1: Stimularea cererii întreprinderilor pentru inovare prin proiecte de CDI derulate de întreprinderi individual sau în parteneriat cu institutele de CD și universități, în scopul inovării de procese și de produse în sectoarele economice care prezintă potențial de creștere</w:t>
            </w:r>
          </w:p>
          <w:p w14:paraId="3339F7CC" w14:textId="77777777" w:rsidR="00282081" w:rsidRPr="00005140" w:rsidRDefault="00282081" w:rsidP="00282081">
            <w:pPr>
              <w:widowControl w:val="0"/>
              <w:tabs>
                <w:tab w:val="left" w:pos="426"/>
                <w:tab w:val="left" w:pos="709"/>
              </w:tabs>
              <w:autoSpaceDE w:val="0"/>
              <w:autoSpaceDN w:val="0"/>
              <w:adjustRightInd w:val="0"/>
              <w:ind w:right="-25"/>
              <w:jc w:val="both"/>
              <w:rPr>
                <w:rFonts w:ascii="Calibri" w:hAnsi="Calibri" w:cs="Arial"/>
                <w:kern w:val="28"/>
                <w:sz w:val="20"/>
                <w:szCs w:val="20"/>
                <w:lang w:val="ro-RO"/>
              </w:rPr>
            </w:pPr>
            <w:r w:rsidRPr="00005140">
              <w:rPr>
                <w:rFonts w:ascii="Calibri" w:hAnsi="Calibri" w:cs="Arial"/>
                <w:kern w:val="28"/>
                <w:sz w:val="20"/>
                <w:szCs w:val="20"/>
                <w:lang w:val="ro-RO"/>
              </w:rPr>
              <w:t>OS1.4 - Creșterea transferului de cunoștințe, tehnologie și personal cu competențe CDI între mediul public de cercetare și cel privat</w:t>
            </w:r>
          </w:p>
          <w:p w14:paraId="017100C3" w14:textId="51E42AD8" w:rsidR="00282081" w:rsidRPr="00005140" w:rsidRDefault="00282081" w:rsidP="00ED02A0">
            <w:pPr>
              <w:pStyle w:val="ListParagraph"/>
              <w:widowControl w:val="0"/>
              <w:numPr>
                <w:ilvl w:val="0"/>
                <w:numId w:val="78"/>
              </w:numPr>
              <w:tabs>
                <w:tab w:val="left" w:pos="426"/>
                <w:tab w:val="left" w:pos="709"/>
              </w:tabs>
              <w:autoSpaceDE w:val="0"/>
              <w:autoSpaceDN w:val="0"/>
              <w:adjustRightInd w:val="0"/>
              <w:ind w:right="-25"/>
              <w:jc w:val="both"/>
              <w:rPr>
                <w:rFonts w:ascii="Calibri" w:hAnsi="Calibri" w:cs="Arial"/>
                <w:kern w:val="28"/>
                <w:sz w:val="20"/>
                <w:szCs w:val="20"/>
                <w:lang w:val="ro-RO"/>
              </w:rPr>
            </w:pPr>
            <w:r w:rsidRPr="00005140">
              <w:rPr>
                <w:rFonts w:ascii="Calibri" w:hAnsi="Calibri" w:cs="Arial"/>
                <w:kern w:val="28"/>
                <w:sz w:val="20"/>
                <w:szCs w:val="20"/>
                <w:lang w:val="ro-RO"/>
              </w:rPr>
              <w:t>Acțiune 1.2.3: Parteneriate pentru transfer de cunoştinţe (Knowledge Transfer Partnerships)</w:t>
            </w:r>
          </w:p>
        </w:tc>
      </w:tr>
      <w:tr w:rsidR="00005140" w:rsidRPr="00005140" w14:paraId="59167F4F" w14:textId="77777777" w:rsidTr="00984ADC">
        <w:trPr>
          <w:jc w:val="center"/>
        </w:trPr>
        <w:tc>
          <w:tcPr>
            <w:tcW w:w="5000" w:type="pct"/>
            <w:gridSpan w:val="2"/>
            <w:shd w:val="clear" w:color="auto" w:fill="DEEAF6"/>
          </w:tcPr>
          <w:p w14:paraId="78A47B2E" w14:textId="4B6F734A" w:rsidR="00153739" w:rsidRPr="00005140" w:rsidRDefault="00153739" w:rsidP="007A6CDA">
            <w:pPr>
              <w:widowControl w:val="0"/>
              <w:tabs>
                <w:tab w:val="left" w:pos="426"/>
                <w:tab w:val="left" w:pos="709"/>
              </w:tabs>
              <w:autoSpaceDE w:val="0"/>
              <w:autoSpaceDN w:val="0"/>
              <w:adjustRightInd w:val="0"/>
              <w:ind w:right="-25"/>
              <w:jc w:val="both"/>
              <w:rPr>
                <w:rFonts w:ascii="Calibri" w:hAnsi="Calibri" w:cs="Arial"/>
                <w:b/>
                <w:kern w:val="28"/>
                <w:sz w:val="20"/>
                <w:szCs w:val="20"/>
                <w:lang w:val="ro-RO"/>
              </w:rPr>
            </w:pPr>
            <w:r w:rsidRPr="00005140">
              <w:rPr>
                <w:rFonts w:ascii="Calibri" w:hAnsi="Calibri" w:cs="Arial"/>
                <w:b/>
                <w:kern w:val="28"/>
                <w:sz w:val="20"/>
                <w:szCs w:val="20"/>
                <w:lang w:val="ro-RO"/>
              </w:rPr>
              <w:t xml:space="preserve">Tipul indicatorului: indicator </w:t>
            </w:r>
            <w:r w:rsidR="0057070D" w:rsidRPr="00005140">
              <w:rPr>
                <w:rFonts w:ascii="Calibri" w:hAnsi="Calibri" w:cs="Arial"/>
                <w:b/>
                <w:kern w:val="28"/>
                <w:sz w:val="20"/>
                <w:szCs w:val="20"/>
                <w:lang w:val="ro-RO"/>
              </w:rPr>
              <w:t xml:space="preserve">prestabilit </w:t>
            </w:r>
            <w:r w:rsidRPr="00005140">
              <w:rPr>
                <w:rFonts w:ascii="Calibri" w:hAnsi="Calibri" w:cs="Arial"/>
                <w:b/>
                <w:kern w:val="28"/>
                <w:sz w:val="20"/>
                <w:szCs w:val="20"/>
                <w:lang w:val="ro-RO"/>
              </w:rPr>
              <w:t>comun</w:t>
            </w:r>
            <w:r w:rsidR="0057070D" w:rsidRPr="00005140">
              <w:rPr>
                <w:rFonts w:ascii="Calibri" w:hAnsi="Calibri" w:cs="Arial"/>
                <w:b/>
                <w:kern w:val="28"/>
                <w:sz w:val="20"/>
                <w:szCs w:val="20"/>
                <w:lang w:val="ro-RO"/>
              </w:rPr>
              <w:t xml:space="preserve"> de realizare</w:t>
            </w:r>
            <w:r w:rsidRPr="00005140">
              <w:rPr>
                <w:rFonts w:ascii="Calibri" w:hAnsi="Calibri" w:cs="Arial"/>
                <w:b/>
                <w:kern w:val="28"/>
                <w:sz w:val="20"/>
                <w:szCs w:val="20"/>
                <w:lang w:val="ro-RO"/>
              </w:rPr>
              <w:t xml:space="preserve"> </w:t>
            </w:r>
          </w:p>
        </w:tc>
      </w:tr>
      <w:tr w:rsidR="00005140" w:rsidRPr="00005140" w14:paraId="15D94C11" w14:textId="77777777" w:rsidTr="00984ADC">
        <w:trPr>
          <w:jc w:val="center"/>
        </w:trPr>
        <w:tc>
          <w:tcPr>
            <w:tcW w:w="5000" w:type="pct"/>
            <w:gridSpan w:val="2"/>
          </w:tcPr>
          <w:p w14:paraId="4F1ED8C8" w14:textId="0DA6AAB0" w:rsidR="00640CEE" w:rsidRPr="00005140" w:rsidRDefault="00640CEE" w:rsidP="00640CEE">
            <w:pPr>
              <w:spacing w:line="280" w:lineRule="atLeast"/>
              <w:jc w:val="both"/>
              <w:rPr>
                <w:rFonts w:ascii="Calibri" w:hAnsi="Calibri" w:cs="Arial"/>
                <w:kern w:val="2"/>
                <w:sz w:val="20"/>
                <w:szCs w:val="20"/>
                <w:lang w:val="ro-RO"/>
              </w:rPr>
            </w:pPr>
            <w:r w:rsidRPr="00005140">
              <w:rPr>
                <w:rFonts w:ascii="Calibri" w:hAnsi="Calibri" w:cs="Arial"/>
                <w:b/>
                <w:kern w:val="2"/>
                <w:sz w:val="20"/>
                <w:szCs w:val="20"/>
                <w:lang w:val="ro-RO"/>
              </w:rPr>
              <w:t>Definiție:</w:t>
            </w:r>
            <w:r w:rsidRPr="00005140">
              <w:rPr>
                <w:rFonts w:ascii="Calibri" w:hAnsi="Calibri" w:cs="Arial"/>
                <w:kern w:val="2"/>
                <w:sz w:val="20"/>
                <w:szCs w:val="20"/>
                <w:lang w:val="ro-RO"/>
              </w:rPr>
              <w:t xml:space="preserve"> Indicatorul măsoară cazul în care o întreprindere primește ajutor pentru a dezvolta un  produs  </w:t>
            </w:r>
            <w:r w:rsidRPr="00005140">
              <w:rPr>
                <w:rFonts w:ascii="Calibri" w:hAnsi="Calibri" w:cs="Arial"/>
                <w:b/>
                <w:kern w:val="2"/>
                <w:sz w:val="20"/>
                <w:szCs w:val="20"/>
                <w:lang w:val="ro-RO"/>
              </w:rPr>
              <w:t>"nou pe piață"</w:t>
            </w:r>
            <w:r w:rsidRPr="00005140">
              <w:rPr>
                <w:rFonts w:ascii="Calibri" w:hAnsi="Calibri" w:cs="Arial"/>
                <w:kern w:val="2"/>
                <w:sz w:val="20"/>
                <w:szCs w:val="20"/>
                <w:lang w:val="ro-RO"/>
              </w:rPr>
              <w:t xml:space="preserve"> în oricare dintre piețele sale. Termenul include inovarea de proces atunci când  procesul contribuie la dezvoltarea produsului.</w:t>
            </w:r>
          </w:p>
          <w:p w14:paraId="6D6F5DC0" w14:textId="77777777" w:rsidR="00640CEE" w:rsidRPr="00005140" w:rsidRDefault="00640CEE" w:rsidP="00640CEE">
            <w:pPr>
              <w:spacing w:line="280" w:lineRule="atLeast"/>
              <w:jc w:val="both"/>
              <w:rPr>
                <w:rFonts w:ascii="Calibri" w:hAnsi="Calibri" w:cs="Arial"/>
                <w:kern w:val="2"/>
                <w:sz w:val="20"/>
                <w:szCs w:val="20"/>
                <w:lang w:val="ro-RO"/>
              </w:rPr>
            </w:pPr>
            <w:r w:rsidRPr="00005140">
              <w:rPr>
                <w:rFonts w:ascii="Calibri" w:hAnsi="Calibri" w:cs="Arial"/>
                <w:b/>
                <w:kern w:val="2"/>
                <w:sz w:val="20"/>
                <w:szCs w:val="20"/>
                <w:highlight w:val="yellow"/>
                <w:lang w:val="ro-RO"/>
              </w:rPr>
              <w:t>Un produs este nou pe piață</w:t>
            </w:r>
            <w:r w:rsidRPr="00005140">
              <w:rPr>
                <w:rFonts w:ascii="Calibri" w:hAnsi="Calibri" w:cs="Arial"/>
                <w:kern w:val="2"/>
                <w:sz w:val="20"/>
                <w:szCs w:val="20"/>
                <w:lang w:val="ro-RO"/>
              </w:rPr>
              <w:t xml:space="preserve"> în cazul în care nu există nici un alt produs disponibil pe o piață care oferă aceeași funcționalitate, sau tehnologia pe care noul produs o folosește este fundamental diferită de tehnologia pentru produsele deja existente.</w:t>
            </w:r>
          </w:p>
          <w:p w14:paraId="646C7A92" w14:textId="5F896927" w:rsidR="00640CEE" w:rsidRPr="00005140" w:rsidRDefault="00640CEE" w:rsidP="00640CEE">
            <w:pPr>
              <w:spacing w:line="280" w:lineRule="atLeast"/>
              <w:jc w:val="both"/>
              <w:rPr>
                <w:rFonts w:ascii="Calibri" w:hAnsi="Calibri" w:cs="Arial"/>
                <w:kern w:val="2"/>
                <w:sz w:val="20"/>
                <w:szCs w:val="20"/>
                <w:lang w:val="ro-RO"/>
              </w:rPr>
            </w:pPr>
          </w:p>
          <w:p w14:paraId="30A71B91" w14:textId="3593D6EF" w:rsidR="00153739" w:rsidRPr="00005140" w:rsidRDefault="00640CEE" w:rsidP="00F70D25">
            <w:pPr>
              <w:spacing w:line="280" w:lineRule="atLeast"/>
              <w:jc w:val="both"/>
              <w:rPr>
                <w:rFonts w:ascii="Calibri" w:hAnsi="Calibri" w:cs="Arial"/>
                <w:b/>
                <w:kern w:val="2"/>
                <w:sz w:val="18"/>
                <w:szCs w:val="18"/>
                <w:lang w:val="ro-RO"/>
              </w:rPr>
            </w:pPr>
            <w:r w:rsidRPr="00005140">
              <w:rPr>
                <w:rFonts w:ascii="Calibri" w:hAnsi="Calibri" w:cs="Arial"/>
                <w:b/>
                <w:kern w:val="2"/>
                <w:sz w:val="18"/>
                <w:szCs w:val="18"/>
                <w:lang w:val="ro-RO"/>
              </w:rPr>
              <w:t>NOTĂ: Proiectul trebuie să precizeze că va fi elaborat un nou produs pe pia</w:t>
            </w:r>
            <w:r w:rsidR="0057070D" w:rsidRPr="00005140">
              <w:rPr>
                <w:rFonts w:ascii="Calibri" w:hAnsi="Calibri" w:cs="Arial"/>
                <w:b/>
                <w:kern w:val="2"/>
                <w:sz w:val="18"/>
                <w:szCs w:val="18"/>
                <w:lang w:val="ro-RO"/>
              </w:rPr>
              <w:t>ță</w:t>
            </w:r>
            <w:r w:rsidRPr="00005140">
              <w:rPr>
                <w:rFonts w:ascii="Calibri" w:hAnsi="Calibri" w:cs="Arial"/>
                <w:b/>
                <w:kern w:val="2"/>
                <w:sz w:val="18"/>
                <w:szCs w:val="18"/>
                <w:lang w:val="ro-RO"/>
              </w:rPr>
              <w:t>, iar acest lucru va fi demonstrat pe baza unui brevet, o cerere de brevet, o teză de doctorat sau pe rezultatul unui studiu de piață care demonstrează noutatea produsului definit sensul de mai sus.</w:t>
            </w:r>
          </w:p>
        </w:tc>
      </w:tr>
      <w:tr w:rsidR="00005140" w:rsidRPr="00005140" w14:paraId="7B60ABBC" w14:textId="77777777" w:rsidTr="00984ADC">
        <w:trPr>
          <w:jc w:val="center"/>
        </w:trPr>
        <w:tc>
          <w:tcPr>
            <w:tcW w:w="5000" w:type="pct"/>
            <w:gridSpan w:val="2"/>
          </w:tcPr>
          <w:p w14:paraId="4C47D91B" w14:textId="03A95988" w:rsidR="00640CEE" w:rsidRPr="00005140" w:rsidRDefault="00640CEE" w:rsidP="002523C3">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 xml:space="preserve">Unitate de măsură: Întreprinderi </w:t>
            </w:r>
          </w:p>
        </w:tc>
      </w:tr>
      <w:tr w:rsidR="00005140" w:rsidRPr="00005140" w14:paraId="2AAF8E3C" w14:textId="77777777" w:rsidTr="00984ADC">
        <w:trPr>
          <w:jc w:val="center"/>
        </w:trPr>
        <w:tc>
          <w:tcPr>
            <w:tcW w:w="5000" w:type="pct"/>
            <w:gridSpan w:val="2"/>
            <w:shd w:val="clear" w:color="auto" w:fill="DEEAF6"/>
          </w:tcPr>
          <w:p w14:paraId="46A93DB6" w14:textId="77777777" w:rsidR="00C04BA4" w:rsidRPr="00005140" w:rsidRDefault="00C04BA4" w:rsidP="00556B39">
            <w:pPr>
              <w:numPr>
                <w:ilvl w:val="0"/>
                <w:numId w:val="44"/>
              </w:num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Formula de calcul</w:t>
            </w:r>
          </w:p>
          <w:p w14:paraId="65B1570A" w14:textId="77777777" w:rsidR="00640CEE" w:rsidRPr="00005140" w:rsidRDefault="00C04BA4" w:rsidP="00640CEE">
            <w:p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Suma întreprinderilor care beneficiază de sprijin pentru introducerea de noi produse pe piață.</w:t>
            </w:r>
          </w:p>
          <w:p w14:paraId="5F65185C" w14:textId="77777777" w:rsidR="00C04BA4" w:rsidRPr="00005140" w:rsidRDefault="00C04BA4" w:rsidP="00640CEE">
            <w:pPr>
              <w:spacing w:line="280" w:lineRule="atLeast"/>
              <w:jc w:val="both"/>
              <w:rPr>
                <w:rFonts w:ascii="Calibri" w:hAnsi="Calibri" w:cs="Arial"/>
                <w:kern w:val="2"/>
                <w:sz w:val="20"/>
                <w:szCs w:val="20"/>
                <w:lang w:val="ro-RO"/>
              </w:rPr>
            </w:pPr>
          </w:p>
          <w:p w14:paraId="446479AF" w14:textId="12DC6D8E" w:rsidR="00C04BA4" w:rsidRPr="00005140" w:rsidRDefault="00C04BA4" w:rsidP="00882AAA">
            <w:pPr>
              <w:numPr>
                <w:ilvl w:val="0"/>
                <w:numId w:val="16"/>
              </w:num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 xml:space="preserve">În cazul în care </w:t>
            </w:r>
            <w:r w:rsidRPr="00005140">
              <w:rPr>
                <w:rFonts w:ascii="Calibri" w:hAnsi="Calibri" w:cs="Arial"/>
                <w:b/>
                <w:kern w:val="2"/>
                <w:sz w:val="20"/>
                <w:szCs w:val="20"/>
                <w:lang w:val="ro-RO"/>
              </w:rPr>
              <w:t xml:space="preserve">o întreprindere introduce mai multe produse </w:t>
            </w:r>
            <w:r w:rsidRPr="00005140">
              <w:rPr>
                <w:rFonts w:ascii="Calibri" w:hAnsi="Calibri" w:cs="Arial"/>
                <w:kern w:val="2"/>
                <w:sz w:val="20"/>
                <w:szCs w:val="20"/>
                <w:lang w:val="ro-RO"/>
              </w:rPr>
              <w:t>sau primește sprijin pentru mai multe proiecte</w:t>
            </w:r>
            <w:r w:rsidR="000C2EF1" w:rsidRPr="00005140">
              <w:rPr>
                <w:rFonts w:ascii="Calibri" w:hAnsi="Calibri" w:cs="Arial"/>
                <w:kern w:val="2"/>
                <w:sz w:val="20"/>
                <w:szCs w:val="20"/>
                <w:lang w:val="ro-RO"/>
              </w:rPr>
              <w:t xml:space="preserve"> în cadr</w:t>
            </w:r>
            <w:r w:rsidR="002F6570" w:rsidRPr="00005140">
              <w:rPr>
                <w:rFonts w:ascii="Calibri" w:hAnsi="Calibri" w:cs="Arial"/>
                <w:kern w:val="2"/>
                <w:sz w:val="20"/>
                <w:szCs w:val="20"/>
                <w:lang w:val="ro-RO"/>
              </w:rPr>
              <w:t>u</w:t>
            </w:r>
            <w:r w:rsidR="000C2EF1" w:rsidRPr="00005140">
              <w:rPr>
                <w:rFonts w:ascii="Calibri" w:hAnsi="Calibri" w:cs="Arial"/>
                <w:kern w:val="2"/>
                <w:sz w:val="20"/>
                <w:szCs w:val="20"/>
                <w:lang w:val="ro-RO"/>
              </w:rPr>
              <w:t>l acele</w:t>
            </w:r>
            <w:r w:rsidR="002523C3" w:rsidRPr="00005140">
              <w:rPr>
                <w:rFonts w:ascii="Calibri" w:hAnsi="Calibri" w:cs="Arial"/>
                <w:kern w:val="2"/>
                <w:sz w:val="20"/>
                <w:szCs w:val="20"/>
                <w:lang w:val="ro-RO"/>
              </w:rPr>
              <w:t>i</w:t>
            </w:r>
            <w:r w:rsidR="000C2EF1" w:rsidRPr="00005140">
              <w:rPr>
                <w:rFonts w:ascii="Calibri" w:hAnsi="Calibri" w:cs="Arial"/>
                <w:kern w:val="2"/>
                <w:sz w:val="20"/>
                <w:szCs w:val="20"/>
                <w:lang w:val="ro-RO"/>
              </w:rPr>
              <w:t>ași priorități de investiții</w:t>
            </w:r>
            <w:r w:rsidRPr="00005140">
              <w:rPr>
                <w:rFonts w:ascii="Calibri" w:hAnsi="Calibri" w:cs="Arial"/>
                <w:kern w:val="2"/>
                <w:sz w:val="20"/>
                <w:szCs w:val="20"/>
                <w:lang w:val="ro-RO"/>
              </w:rPr>
              <w:t xml:space="preserve">, </w:t>
            </w:r>
            <w:r w:rsidRPr="00005140">
              <w:rPr>
                <w:rFonts w:ascii="Calibri" w:hAnsi="Calibri" w:cs="Arial"/>
                <w:b/>
                <w:kern w:val="2"/>
                <w:sz w:val="20"/>
                <w:szCs w:val="20"/>
                <w:lang w:val="ro-RO"/>
              </w:rPr>
              <w:t>este considerată o singură întreprindere</w:t>
            </w:r>
            <w:r w:rsidRPr="00005140">
              <w:rPr>
                <w:rFonts w:ascii="Calibri" w:hAnsi="Calibri" w:cs="Arial"/>
                <w:kern w:val="2"/>
                <w:sz w:val="20"/>
                <w:szCs w:val="20"/>
                <w:lang w:val="ro-RO"/>
              </w:rPr>
              <w:t>.</w:t>
            </w:r>
          </w:p>
          <w:p w14:paraId="5D9CF681" w14:textId="77777777" w:rsidR="00C04BA4" w:rsidRPr="00005140" w:rsidRDefault="00C04BA4" w:rsidP="00882AAA">
            <w:pPr>
              <w:numPr>
                <w:ilvl w:val="0"/>
                <w:numId w:val="16"/>
              </w:num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 xml:space="preserve">În cazul </w:t>
            </w:r>
            <w:r w:rsidRPr="00005140">
              <w:rPr>
                <w:rFonts w:ascii="Calibri" w:hAnsi="Calibri" w:cs="Arial"/>
                <w:b/>
                <w:kern w:val="2"/>
                <w:sz w:val="20"/>
                <w:szCs w:val="20"/>
                <w:lang w:val="ro-RO"/>
              </w:rPr>
              <w:t>proiectelor de cooperare</w:t>
            </w:r>
            <w:r w:rsidRPr="00005140">
              <w:rPr>
                <w:rFonts w:ascii="Calibri" w:hAnsi="Calibri" w:cs="Arial"/>
                <w:kern w:val="2"/>
                <w:sz w:val="20"/>
                <w:szCs w:val="20"/>
                <w:lang w:val="ro-RO"/>
              </w:rPr>
              <w:t xml:space="preserve">, indicatorul măsoară </w:t>
            </w:r>
            <w:r w:rsidRPr="00005140">
              <w:rPr>
                <w:rFonts w:ascii="Calibri" w:hAnsi="Calibri" w:cs="Arial"/>
                <w:b/>
                <w:kern w:val="2"/>
                <w:sz w:val="20"/>
                <w:szCs w:val="20"/>
                <w:lang w:val="ro-RO"/>
              </w:rPr>
              <w:t xml:space="preserve">toate întreprinderile participante </w:t>
            </w:r>
            <w:r w:rsidRPr="00005140">
              <w:rPr>
                <w:rFonts w:ascii="Calibri" w:hAnsi="Calibri" w:cs="Arial"/>
                <w:kern w:val="2"/>
                <w:sz w:val="20"/>
                <w:szCs w:val="20"/>
                <w:lang w:val="ro-RO"/>
              </w:rPr>
              <w:t>la crearea produsului.</w:t>
            </w:r>
          </w:p>
          <w:p w14:paraId="69A99B16" w14:textId="2D63AE70" w:rsidR="00C04BA4" w:rsidRPr="00005140" w:rsidRDefault="00C04BA4" w:rsidP="008C0FE2">
            <w:pPr>
              <w:numPr>
                <w:ilvl w:val="0"/>
                <w:numId w:val="16"/>
              </w:numPr>
              <w:spacing w:line="280" w:lineRule="atLeast"/>
              <w:jc w:val="both"/>
              <w:rPr>
                <w:rFonts w:ascii="Calibri" w:hAnsi="Calibri" w:cs="Arial"/>
                <w:kern w:val="2"/>
                <w:sz w:val="20"/>
                <w:szCs w:val="20"/>
                <w:lang w:val="ro-RO"/>
              </w:rPr>
            </w:pPr>
            <w:r w:rsidRPr="00005140">
              <w:rPr>
                <w:rFonts w:ascii="Calibri" w:hAnsi="Calibri" w:cs="Arial"/>
                <w:b/>
                <w:kern w:val="2"/>
                <w:sz w:val="20"/>
                <w:szCs w:val="20"/>
                <w:lang w:val="ro-RO"/>
              </w:rPr>
              <w:t>Proiectele sprijinite</w:t>
            </w:r>
            <w:r w:rsidRPr="00005140">
              <w:rPr>
                <w:rFonts w:ascii="Calibri" w:hAnsi="Calibri" w:cs="Arial"/>
                <w:kern w:val="2"/>
                <w:sz w:val="20"/>
                <w:szCs w:val="20"/>
                <w:lang w:val="ro-RO"/>
              </w:rPr>
              <w:t xml:space="preserve"> care vizează să introducă produse noi pentru o piață, </w:t>
            </w:r>
            <w:r w:rsidRPr="00005140">
              <w:rPr>
                <w:rFonts w:ascii="Calibri" w:hAnsi="Calibri" w:cs="Arial"/>
                <w:b/>
                <w:kern w:val="2"/>
                <w:sz w:val="20"/>
                <w:szCs w:val="20"/>
                <w:lang w:val="ro-RO"/>
              </w:rPr>
              <w:t>dar nu au reușit</w:t>
            </w:r>
            <w:r w:rsidRPr="00005140">
              <w:rPr>
                <w:rFonts w:ascii="Calibri" w:hAnsi="Calibri" w:cs="Arial"/>
                <w:kern w:val="2"/>
                <w:sz w:val="20"/>
                <w:szCs w:val="20"/>
                <w:lang w:val="ro-RO"/>
              </w:rPr>
              <w:t xml:space="preserve">, </w:t>
            </w:r>
            <w:r w:rsidRPr="00005140">
              <w:rPr>
                <w:rFonts w:ascii="Calibri" w:hAnsi="Calibri" w:cs="Arial"/>
                <w:b/>
                <w:kern w:val="2"/>
                <w:sz w:val="20"/>
                <w:szCs w:val="20"/>
                <w:lang w:val="ro-RO"/>
              </w:rPr>
              <w:t>vor fi numărate</w:t>
            </w:r>
            <w:r w:rsidRPr="00005140">
              <w:rPr>
                <w:rFonts w:ascii="Calibri" w:hAnsi="Calibri" w:cs="Arial"/>
                <w:kern w:val="2"/>
                <w:sz w:val="20"/>
                <w:szCs w:val="20"/>
                <w:lang w:val="ro-RO"/>
              </w:rPr>
              <w:t>, în cazul în care dovedesc că au încercat să dezvolte produsul.</w:t>
            </w:r>
          </w:p>
        </w:tc>
      </w:tr>
      <w:tr w:rsidR="00005140" w:rsidRPr="00005140" w14:paraId="74FD0218" w14:textId="77777777" w:rsidTr="00984ADC">
        <w:trPr>
          <w:jc w:val="center"/>
        </w:trPr>
        <w:tc>
          <w:tcPr>
            <w:tcW w:w="5000" w:type="pct"/>
            <w:gridSpan w:val="2"/>
            <w:shd w:val="clear" w:color="auto" w:fill="DEEAF6"/>
          </w:tcPr>
          <w:p w14:paraId="411F9DFE" w14:textId="77777777" w:rsidR="00C04BA4" w:rsidRPr="00005140" w:rsidRDefault="00C04BA4" w:rsidP="00556B39">
            <w:pPr>
              <w:numPr>
                <w:ilvl w:val="0"/>
                <w:numId w:val="44"/>
              </w:num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Organizațiile responsabile pentru furnizarea, colectarea și raportarea datelor și data la care se transmit informațiile</w:t>
            </w:r>
          </w:p>
        </w:tc>
      </w:tr>
      <w:tr w:rsidR="00005140" w:rsidRPr="00005140" w14:paraId="75122989" w14:textId="77777777" w:rsidTr="00984ADC">
        <w:trPr>
          <w:jc w:val="center"/>
        </w:trPr>
        <w:tc>
          <w:tcPr>
            <w:tcW w:w="1174" w:type="pct"/>
          </w:tcPr>
          <w:p w14:paraId="0D980B77" w14:textId="6427CDF6" w:rsidR="00C04BA4" w:rsidRPr="00005140" w:rsidRDefault="00C04BA4" w:rsidP="001F32A4">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Organizația responsabilă pentru furnizarea</w:t>
            </w:r>
            <w:r w:rsidR="001F32A4" w:rsidRPr="00005140">
              <w:rPr>
                <w:rFonts w:ascii="Calibri" w:hAnsi="Calibri" w:cs="Arial"/>
                <w:b/>
                <w:kern w:val="2"/>
                <w:sz w:val="20"/>
                <w:szCs w:val="20"/>
                <w:lang w:val="ro-RO"/>
              </w:rPr>
              <w:t xml:space="preserve"> valorii indicatorului</w:t>
            </w:r>
          </w:p>
        </w:tc>
        <w:tc>
          <w:tcPr>
            <w:tcW w:w="3826" w:type="pct"/>
          </w:tcPr>
          <w:p w14:paraId="6A41B037" w14:textId="0F382CDB" w:rsidR="00C04BA4" w:rsidRPr="00005140" w:rsidRDefault="002523C3" w:rsidP="008C0FE2">
            <w:pPr>
              <w:numPr>
                <w:ilvl w:val="0"/>
                <w:numId w:val="16"/>
              </w:num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Beneficiar</w:t>
            </w:r>
            <w:r w:rsidR="001F32A4" w:rsidRPr="00005140">
              <w:rPr>
                <w:rFonts w:ascii="Calibri" w:hAnsi="Calibri" w:cs="Arial"/>
                <w:kern w:val="2"/>
                <w:sz w:val="20"/>
                <w:szCs w:val="20"/>
                <w:lang w:val="ro-RO"/>
              </w:rPr>
              <w:t>ul va introduce valoarea țintă în cererea de finanțare și valoarea atinsă în raportul tehnic de progres</w:t>
            </w:r>
          </w:p>
        </w:tc>
      </w:tr>
      <w:tr w:rsidR="00005140" w:rsidRPr="00005140" w14:paraId="63490651" w14:textId="77777777" w:rsidTr="00ED02A0">
        <w:trPr>
          <w:jc w:val="center"/>
        </w:trPr>
        <w:tc>
          <w:tcPr>
            <w:tcW w:w="1174" w:type="pct"/>
          </w:tcPr>
          <w:p w14:paraId="54D05AC3" w14:textId="791D87F6" w:rsidR="004C1C6B" w:rsidRPr="00005140" w:rsidRDefault="004C1C6B" w:rsidP="001F32A4">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 xml:space="preserve">Organizația responsabilă pentru </w:t>
            </w:r>
            <w:r w:rsidR="001F32A4" w:rsidRPr="00005140">
              <w:rPr>
                <w:rFonts w:ascii="Calibri" w:hAnsi="Calibri" w:cs="Arial"/>
                <w:b/>
                <w:kern w:val="2"/>
                <w:sz w:val="20"/>
                <w:szCs w:val="20"/>
                <w:lang w:val="ro-RO"/>
              </w:rPr>
              <w:t>verificarea și agregarea valorii indicatorului</w:t>
            </w:r>
          </w:p>
        </w:tc>
        <w:tc>
          <w:tcPr>
            <w:tcW w:w="3826" w:type="pct"/>
            <w:vAlign w:val="center"/>
          </w:tcPr>
          <w:p w14:paraId="2F2CC331" w14:textId="3C1844C0" w:rsidR="004C1C6B" w:rsidRPr="00005140" w:rsidRDefault="004C1C6B" w:rsidP="00ED02A0">
            <w:pPr>
              <w:numPr>
                <w:ilvl w:val="0"/>
                <w:numId w:val="16"/>
              </w:numPr>
              <w:spacing w:line="280" w:lineRule="atLeast"/>
              <w:jc w:val="both"/>
              <w:rPr>
                <w:rFonts w:ascii="Calibri" w:hAnsi="Calibri" w:cs="Arial"/>
                <w:b/>
                <w:kern w:val="2"/>
                <w:sz w:val="18"/>
                <w:szCs w:val="18"/>
                <w:lang w:val="ro-RO"/>
              </w:rPr>
            </w:pPr>
            <w:r w:rsidRPr="00005140">
              <w:rPr>
                <w:rFonts w:ascii="Calibri" w:hAnsi="Calibri" w:cs="Arial"/>
                <w:kern w:val="2"/>
                <w:sz w:val="20"/>
                <w:szCs w:val="20"/>
                <w:lang w:val="ro-RO"/>
              </w:rPr>
              <w:t xml:space="preserve">OI C prin </w:t>
            </w:r>
            <w:r w:rsidR="001F32A4" w:rsidRPr="00005140">
              <w:rPr>
                <w:rFonts w:ascii="Calibri" w:hAnsi="Calibri" w:cs="Arial"/>
                <w:kern w:val="2"/>
                <w:sz w:val="20"/>
                <w:szCs w:val="20"/>
                <w:lang w:val="ro-RO"/>
              </w:rPr>
              <w:t>raportul trimestrial</w:t>
            </w:r>
            <w:r w:rsidRPr="00005140">
              <w:rPr>
                <w:rFonts w:ascii="Calibri" w:hAnsi="Calibri" w:cs="Arial"/>
                <w:kern w:val="2"/>
                <w:sz w:val="20"/>
                <w:szCs w:val="20"/>
                <w:lang w:val="ro-RO"/>
              </w:rPr>
              <w:t>.</w:t>
            </w:r>
          </w:p>
        </w:tc>
      </w:tr>
      <w:tr w:rsidR="00ED02A0" w:rsidRPr="00005140" w:rsidDel="003770EB" w14:paraId="380275F7" w14:textId="77777777" w:rsidTr="00984ADC">
        <w:trPr>
          <w:jc w:val="center"/>
        </w:trPr>
        <w:tc>
          <w:tcPr>
            <w:tcW w:w="1174" w:type="pct"/>
          </w:tcPr>
          <w:p w14:paraId="276DF4AF" w14:textId="77777777" w:rsidR="003770EB" w:rsidRPr="00005140" w:rsidRDefault="003770EB" w:rsidP="004C1C6B">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Valuare de bază</w:t>
            </w:r>
          </w:p>
          <w:p w14:paraId="6A52B0C1" w14:textId="77777777" w:rsidR="003770EB" w:rsidRPr="00005140" w:rsidRDefault="003770EB" w:rsidP="004C1C6B">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Valoare țintă</w:t>
            </w:r>
          </w:p>
          <w:p w14:paraId="27F9256E" w14:textId="28B02328" w:rsidR="003770EB" w:rsidRPr="00005140" w:rsidDel="003770EB" w:rsidRDefault="003770EB" w:rsidP="004C1C6B">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Valoare atinsă</w:t>
            </w:r>
          </w:p>
        </w:tc>
        <w:tc>
          <w:tcPr>
            <w:tcW w:w="3826" w:type="pct"/>
          </w:tcPr>
          <w:p w14:paraId="7007184D" w14:textId="77777777" w:rsidR="003770EB" w:rsidRPr="00005140" w:rsidRDefault="003770EB" w:rsidP="004C1C6B">
            <w:pPr>
              <w:numPr>
                <w:ilvl w:val="0"/>
                <w:numId w:val="16"/>
              </w:num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0</w:t>
            </w:r>
          </w:p>
          <w:p w14:paraId="084175A3" w14:textId="77777777" w:rsidR="003770EB" w:rsidRPr="00005140" w:rsidRDefault="003770EB" w:rsidP="004C1C6B">
            <w:pPr>
              <w:numPr>
                <w:ilvl w:val="0"/>
                <w:numId w:val="16"/>
              </w:num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Conform cererilor de finanțare</w:t>
            </w:r>
          </w:p>
          <w:p w14:paraId="1C1DA2FD" w14:textId="175AB022" w:rsidR="003770EB" w:rsidRPr="00005140" w:rsidDel="003770EB" w:rsidRDefault="003770EB" w:rsidP="004C1C6B">
            <w:pPr>
              <w:numPr>
                <w:ilvl w:val="0"/>
                <w:numId w:val="16"/>
              </w:num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Conform rapoartelor de progres tehnic</w:t>
            </w:r>
          </w:p>
        </w:tc>
      </w:tr>
    </w:tbl>
    <w:p w14:paraId="077C74A2" w14:textId="77777777" w:rsidR="0079173B" w:rsidRPr="00005140" w:rsidRDefault="0079173B" w:rsidP="00F70D25">
      <w:pPr>
        <w:spacing w:line="280" w:lineRule="atLeast"/>
        <w:jc w:val="both"/>
        <w:rPr>
          <w:rFonts w:ascii="Calibri" w:hAnsi="Calibri" w:cs="Arial"/>
          <w:b/>
          <w:highlight w:val="yellow"/>
          <w:lang w:val="ro-RO"/>
        </w:rPr>
      </w:pPr>
    </w:p>
    <w:p w14:paraId="4C932F30" w14:textId="77777777" w:rsidR="00B3269F" w:rsidRPr="00005140" w:rsidRDefault="0079173B" w:rsidP="00F70D25">
      <w:pPr>
        <w:spacing w:line="280" w:lineRule="atLeast"/>
        <w:jc w:val="both"/>
        <w:rPr>
          <w:rFonts w:ascii="Calibri" w:hAnsi="Calibri" w:cs="Arial"/>
          <w:b/>
          <w:lang w:val="ro-RO"/>
        </w:rPr>
      </w:pPr>
      <w:r w:rsidRPr="00005140">
        <w:rPr>
          <w:rFonts w:ascii="Calibri" w:hAnsi="Calibri" w:cs="Arial"/>
          <w:b/>
          <w:highlight w:val="yellow"/>
          <w:lang w:val="ro-RO"/>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6"/>
        <w:gridCol w:w="7332"/>
      </w:tblGrid>
      <w:tr w:rsidR="00005140" w:rsidRPr="00005140" w14:paraId="434A723A" w14:textId="77777777" w:rsidTr="00984ADC">
        <w:trPr>
          <w:jc w:val="center"/>
        </w:trPr>
        <w:tc>
          <w:tcPr>
            <w:tcW w:w="5000" w:type="pct"/>
            <w:gridSpan w:val="2"/>
            <w:vAlign w:val="center"/>
          </w:tcPr>
          <w:p w14:paraId="45861117" w14:textId="77777777" w:rsidR="0079173B" w:rsidRPr="00005140" w:rsidRDefault="0079173B" w:rsidP="009B391E">
            <w:pPr>
              <w:pStyle w:val="Heading2"/>
            </w:pPr>
            <w:bookmarkStart w:id="66" w:name="_Toc451351897"/>
            <w:bookmarkStart w:id="67" w:name="_Toc16237735"/>
            <w:r w:rsidRPr="00005140">
              <w:lastRenderedPageBreak/>
              <w:t>3S5:  CENTRE SUPORT PENTRU APLICAȚII LA ORIZONT 2020 ȘI LA ALTE PROGRAME INTERNAȚIONALE</w:t>
            </w:r>
            <w:bookmarkEnd w:id="66"/>
            <w:bookmarkEnd w:id="67"/>
          </w:p>
        </w:tc>
      </w:tr>
      <w:tr w:rsidR="00005140" w:rsidRPr="00005140" w14:paraId="7E25EA60" w14:textId="77777777" w:rsidTr="00984ADC">
        <w:trPr>
          <w:jc w:val="center"/>
        </w:trPr>
        <w:tc>
          <w:tcPr>
            <w:tcW w:w="5000" w:type="pct"/>
            <w:gridSpan w:val="2"/>
            <w:shd w:val="clear" w:color="auto" w:fill="DBE5F1"/>
            <w:vAlign w:val="center"/>
          </w:tcPr>
          <w:p w14:paraId="0F9D5C8A" w14:textId="22F3D0C2" w:rsidR="00521D6D" w:rsidRPr="00005140" w:rsidRDefault="00521D6D" w:rsidP="00F70D25">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Relevanță:</w:t>
            </w:r>
          </w:p>
          <w:p w14:paraId="11BC4168" w14:textId="1F61E95D" w:rsidR="00521D6D" w:rsidRPr="00005140" w:rsidRDefault="00521D6D" w:rsidP="00521D6D">
            <w:p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Indicatorul este relevant pentru Acțiunea 1.1.3: Crearea de sinergii cu acţiunile de CDI ale programului-cadru ORIZONT 2020 al Uniunii Europene şi alte programe CDI internaționale din cadrul obiectivului specific OS1.2 - Creşterea participării româneşti în cercetarea la nivelul UE</w:t>
            </w:r>
          </w:p>
        </w:tc>
      </w:tr>
      <w:tr w:rsidR="00005140" w:rsidRPr="00005140" w14:paraId="7D81274C" w14:textId="77777777" w:rsidTr="00984ADC">
        <w:trPr>
          <w:jc w:val="center"/>
        </w:trPr>
        <w:tc>
          <w:tcPr>
            <w:tcW w:w="5000" w:type="pct"/>
            <w:gridSpan w:val="2"/>
            <w:shd w:val="clear" w:color="auto" w:fill="DBE5F1"/>
            <w:vAlign w:val="center"/>
          </w:tcPr>
          <w:p w14:paraId="1A0CF0DE" w14:textId="2E6A6687" w:rsidR="0079173B" w:rsidRPr="00005140" w:rsidRDefault="0079173B" w:rsidP="00F70D25">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 xml:space="preserve">Tipul indicatorului:  indicator </w:t>
            </w:r>
            <w:r w:rsidR="00521D6D" w:rsidRPr="00005140">
              <w:rPr>
                <w:rFonts w:ascii="Calibri" w:hAnsi="Calibri" w:cs="Arial"/>
                <w:b/>
                <w:kern w:val="2"/>
                <w:sz w:val="20"/>
                <w:szCs w:val="20"/>
                <w:lang w:val="ro-RO"/>
              </w:rPr>
              <w:t xml:space="preserve">prestabilit </w:t>
            </w:r>
            <w:r w:rsidRPr="00005140">
              <w:rPr>
                <w:rFonts w:ascii="Calibri" w:hAnsi="Calibri" w:cs="Arial"/>
                <w:b/>
                <w:kern w:val="2"/>
                <w:sz w:val="20"/>
                <w:szCs w:val="20"/>
                <w:lang w:val="ro-RO"/>
              </w:rPr>
              <w:t>de realizare specific</w:t>
            </w:r>
            <w:r w:rsidR="00521D6D" w:rsidRPr="00005140">
              <w:rPr>
                <w:rFonts w:ascii="Calibri" w:hAnsi="Calibri" w:cs="Arial"/>
                <w:b/>
                <w:kern w:val="2"/>
                <w:sz w:val="20"/>
                <w:szCs w:val="20"/>
                <w:lang w:val="ro-RO"/>
              </w:rPr>
              <w:t xml:space="preserve"> programului</w:t>
            </w:r>
          </w:p>
        </w:tc>
      </w:tr>
      <w:tr w:rsidR="00005140" w:rsidRPr="00005140" w14:paraId="0DB62148" w14:textId="77777777" w:rsidTr="00984ADC">
        <w:trPr>
          <w:jc w:val="center"/>
        </w:trPr>
        <w:tc>
          <w:tcPr>
            <w:tcW w:w="5000" w:type="pct"/>
            <w:gridSpan w:val="2"/>
            <w:vAlign w:val="center"/>
          </w:tcPr>
          <w:p w14:paraId="5ECD86B8" w14:textId="77777777" w:rsidR="0079173B" w:rsidRPr="00005140" w:rsidRDefault="0079173B" w:rsidP="00F70D25">
            <w:pPr>
              <w:spacing w:line="280" w:lineRule="atLeast"/>
              <w:jc w:val="both"/>
              <w:rPr>
                <w:rFonts w:ascii="Calibri" w:hAnsi="Calibri" w:cs="Arial"/>
                <w:kern w:val="2"/>
                <w:sz w:val="20"/>
                <w:szCs w:val="20"/>
                <w:lang w:val="ro-RO"/>
              </w:rPr>
            </w:pPr>
            <w:r w:rsidRPr="00005140">
              <w:rPr>
                <w:rFonts w:ascii="Calibri" w:hAnsi="Calibri" w:cs="Arial"/>
                <w:b/>
                <w:kern w:val="2"/>
                <w:sz w:val="20"/>
                <w:szCs w:val="20"/>
                <w:lang w:val="ro-RO"/>
              </w:rPr>
              <w:t>Definiție:</w:t>
            </w:r>
            <w:r w:rsidRPr="00005140">
              <w:rPr>
                <w:rFonts w:ascii="Calibri" w:hAnsi="Calibri" w:cs="Arial"/>
                <w:kern w:val="2"/>
                <w:sz w:val="20"/>
                <w:szCs w:val="20"/>
                <w:lang w:val="ro-RO"/>
              </w:rPr>
              <w:t xml:space="preserve"> </w:t>
            </w:r>
            <w:r w:rsidRPr="00005140">
              <w:rPr>
                <w:rFonts w:ascii="Calibri" w:hAnsi="Calibri" w:cs="Arial"/>
                <w:b/>
                <w:kern w:val="2"/>
                <w:sz w:val="20"/>
                <w:szCs w:val="20"/>
                <w:lang w:val="ro-RO"/>
              </w:rPr>
              <w:t>Număr de centre suport create care utilizează experiența lor pentru sprijinirea elaborării propunerilor de proiecte CD pentru Orizont 2020 sau alte programe internaționale în scopul creşterii ratei de succes a acestora.</w:t>
            </w:r>
          </w:p>
        </w:tc>
      </w:tr>
      <w:tr w:rsidR="00005140" w:rsidRPr="00005140" w14:paraId="474819A8" w14:textId="77777777" w:rsidTr="00984ADC">
        <w:trPr>
          <w:jc w:val="center"/>
        </w:trPr>
        <w:tc>
          <w:tcPr>
            <w:tcW w:w="5000" w:type="pct"/>
            <w:gridSpan w:val="2"/>
            <w:vAlign w:val="center"/>
          </w:tcPr>
          <w:p w14:paraId="1F2771DE" w14:textId="0A125AB7" w:rsidR="0079173B" w:rsidRPr="00005140" w:rsidRDefault="0079173B" w:rsidP="00521D6D">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 xml:space="preserve">Unitatea de măsură: Centre </w:t>
            </w:r>
          </w:p>
        </w:tc>
      </w:tr>
      <w:tr w:rsidR="00005140" w:rsidRPr="00005140" w14:paraId="3FA42CC9" w14:textId="77777777" w:rsidTr="00984ADC">
        <w:trPr>
          <w:jc w:val="center"/>
        </w:trPr>
        <w:tc>
          <w:tcPr>
            <w:tcW w:w="5000" w:type="pct"/>
            <w:gridSpan w:val="2"/>
            <w:shd w:val="clear" w:color="auto" w:fill="DEEAF6"/>
            <w:vAlign w:val="center"/>
          </w:tcPr>
          <w:p w14:paraId="340D0ADD" w14:textId="77777777" w:rsidR="004B42A6" w:rsidRPr="00005140" w:rsidRDefault="004B42A6" w:rsidP="00882AAA">
            <w:pPr>
              <w:numPr>
                <w:ilvl w:val="0"/>
                <w:numId w:val="5"/>
              </w:num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Formula de calcul</w:t>
            </w:r>
          </w:p>
          <w:p w14:paraId="7366890A" w14:textId="77777777" w:rsidR="0079173B" w:rsidRPr="00005140" w:rsidRDefault="004B42A6" w:rsidP="00F70D25">
            <w:p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Suma tuturor centrelor suport înființate pentru aplicații la Orizont 2020 și la alte programe internaționale</w:t>
            </w:r>
          </w:p>
        </w:tc>
      </w:tr>
      <w:tr w:rsidR="00005140" w:rsidRPr="00005140" w14:paraId="64607DF5" w14:textId="77777777" w:rsidTr="00984ADC">
        <w:trPr>
          <w:jc w:val="center"/>
        </w:trPr>
        <w:tc>
          <w:tcPr>
            <w:tcW w:w="5000" w:type="pct"/>
            <w:gridSpan w:val="2"/>
            <w:shd w:val="clear" w:color="auto" w:fill="DEEAF6"/>
            <w:vAlign w:val="center"/>
          </w:tcPr>
          <w:p w14:paraId="434FB85C" w14:textId="77777777" w:rsidR="004B42A6" w:rsidRPr="00005140" w:rsidRDefault="004B42A6" w:rsidP="00882AAA">
            <w:pPr>
              <w:numPr>
                <w:ilvl w:val="0"/>
                <w:numId w:val="5"/>
              </w:numPr>
              <w:spacing w:line="280" w:lineRule="atLeast"/>
              <w:jc w:val="both"/>
              <w:rPr>
                <w:rFonts w:ascii="Calibri" w:hAnsi="Calibri" w:cs="Arial"/>
                <w:kern w:val="2"/>
                <w:sz w:val="20"/>
                <w:szCs w:val="20"/>
                <w:lang w:val="ro-RO"/>
              </w:rPr>
            </w:pPr>
            <w:r w:rsidRPr="00005140">
              <w:rPr>
                <w:rFonts w:ascii="Calibri" w:hAnsi="Calibri" w:cs="Arial"/>
                <w:b/>
                <w:kern w:val="2"/>
                <w:sz w:val="20"/>
                <w:szCs w:val="20"/>
                <w:lang w:val="ro-RO"/>
              </w:rPr>
              <w:t>Organizațiile responsabile pentru furnizarea, colectarea și raportarea datelor și data la care se transmit informațiile</w:t>
            </w:r>
          </w:p>
        </w:tc>
      </w:tr>
      <w:tr w:rsidR="00005140" w:rsidRPr="00005140" w14:paraId="252F2EAF" w14:textId="77777777" w:rsidTr="00984ADC">
        <w:trPr>
          <w:jc w:val="center"/>
        </w:trPr>
        <w:tc>
          <w:tcPr>
            <w:tcW w:w="1212" w:type="pct"/>
            <w:vAlign w:val="center"/>
          </w:tcPr>
          <w:p w14:paraId="64CD065B" w14:textId="7D2EC43E" w:rsidR="004B42A6" w:rsidRPr="00005140" w:rsidRDefault="004B42A6" w:rsidP="001F32A4">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 xml:space="preserve">Organizația responsabilă pentru furnizarea </w:t>
            </w:r>
            <w:r w:rsidR="001F32A4" w:rsidRPr="00005140">
              <w:rPr>
                <w:rFonts w:ascii="Calibri" w:hAnsi="Calibri" w:cs="Arial"/>
                <w:b/>
                <w:kern w:val="2"/>
                <w:sz w:val="20"/>
                <w:szCs w:val="20"/>
                <w:lang w:val="ro-RO"/>
              </w:rPr>
              <w:t>valorii indicatorului</w:t>
            </w:r>
          </w:p>
        </w:tc>
        <w:tc>
          <w:tcPr>
            <w:tcW w:w="3788" w:type="pct"/>
            <w:vAlign w:val="center"/>
          </w:tcPr>
          <w:p w14:paraId="5F504335" w14:textId="771DD0AE" w:rsidR="004B42A6" w:rsidRPr="00005140" w:rsidRDefault="001F32A4" w:rsidP="009B391E">
            <w:pPr>
              <w:numPr>
                <w:ilvl w:val="0"/>
                <w:numId w:val="16"/>
              </w:num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Beneficiarul va introduce valoarea țintă în cererea de finanțare și valoarea atinsă în raportul tehnic de progres</w:t>
            </w:r>
          </w:p>
        </w:tc>
      </w:tr>
      <w:tr w:rsidR="00ED02A0" w:rsidRPr="00005140" w14:paraId="46984822" w14:textId="77777777" w:rsidTr="00984ADC">
        <w:trPr>
          <w:jc w:val="center"/>
        </w:trPr>
        <w:tc>
          <w:tcPr>
            <w:tcW w:w="1212" w:type="pct"/>
            <w:vAlign w:val="center"/>
          </w:tcPr>
          <w:p w14:paraId="1E1EAEAB" w14:textId="53E42F67" w:rsidR="004B42A6" w:rsidRPr="00005140" w:rsidRDefault="004B42A6" w:rsidP="001F32A4">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 xml:space="preserve">Organizația responsabilă pentru </w:t>
            </w:r>
            <w:r w:rsidR="001F32A4" w:rsidRPr="00005140">
              <w:rPr>
                <w:rFonts w:ascii="Calibri" w:hAnsi="Calibri" w:cs="Arial"/>
                <w:b/>
                <w:kern w:val="2"/>
                <w:sz w:val="20"/>
                <w:szCs w:val="20"/>
                <w:lang w:val="ro-RO"/>
              </w:rPr>
              <w:t>verificarea și agregarea valorii indicatorului</w:t>
            </w:r>
          </w:p>
        </w:tc>
        <w:tc>
          <w:tcPr>
            <w:tcW w:w="3788" w:type="pct"/>
            <w:vAlign w:val="center"/>
          </w:tcPr>
          <w:p w14:paraId="1A1F875A" w14:textId="2D06D5BE" w:rsidR="004B42A6" w:rsidRPr="00005140" w:rsidRDefault="007403DE" w:rsidP="001F32A4">
            <w:pPr>
              <w:numPr>
                <w:ilvl w:val="0"/>
                <w:numId w:val="16"/>
              </w:num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 xml:space="preserve">OI C prin </w:t>
            </w:r>
            <w:r w:rsidR="001F32A4" w:rsidRPr="00005140">
              <w:rPr>
                <w:rFonts w:ascii="Calibri" w:hAnsi="Calibri" w:cs="Arial"/>
                <w:kern w:val="2"/>
                <w:sz w:val="20"/>
                <w:szCs w:val="20"/>
                <w:lang w:val="ro-RO"/>
              </w:rPr>
              <w:t>raportul trimestrial</w:t>
            </w:r>
            <w:r w:rsidRPr="00005140">
              <w:rPr>
                <w:rFonts w:ascii="Calibri" w:hAnsi="Calibri" w:cs="Arial"/>
                <w:kern w:val="2"/>
                <w:sz w:val="20"/>
                <w:szCs w:val="20"/>
                <w:lang w:val="ro-RO"/>
              </w:rPr>
              <w:t>.</w:t>
            </w:r>
          </w:p>
        </w:tc>
      </w:tr>
    </w:tbl>
    <w:p w14:paraId="189CDC75" w14:textId="77777777" w:rsidR="004B42A6" w:rsidRPr="00005140" w:rsidRDefault="004B42A6" w:rsidP="00F70D25">
      <w:pPr>
        <w:spacing w:line="280" w:lineRule="atLeast"/>
        <w:jc w:val="both"/>
        <w:rPr>
          <w:rFonts w:ascii="Calibri" w:hAnsi="Calibri" w:cs="Arial"/>
          <w:b/>
          <w:lang w:val="ro-RO"/>
        </w:rPr>
      </w:pPr>
    </w:p>
    <w:p w14:paraId="54C2438D" w14:textId="77777777" w:rsidR="00B3269F" w:rsidRPr="00005140" w:rsidRDefault="004B42A6" w:rsidP="00F70D25">
      <w:pPr>
        <w:spacing w:line="280" w:lineRule="atLeast"/>
        <w:jc w:val="both"/>
        <w:rPr>
          <w:rFonts w:ascii="Calibri" w:hAnsi="Calibri" w:cs="Arial"/>
          <w:b/>
          <w:lang w:val="ro-RO"/>
        </w:rPr>
      </w:pPr>
      <w:r w:rsidRPr="00005140">
        <w:rPr>
          <w:rFonts w:ascii="Calibri" w:hAnsi="Calibri" w:cs="Arial"/>
          <w:b/>
          <w:lang w:val="ro-RO"/>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6"/>
        <w:gridCol w:w="7332"/>
      </w:tblGrid>
      <w:tr w:rsidR="00005140" w:rsidRPr="00005140" w14:paraId="7A4777B5" w14:textId="77777777" w:rsidTr="00984ADC">
        <w:trPr>
          <w:jc w:val="center"/>
        </w:trPr>
        <w:tc>
          <w:tcPr>
            <w:tcW w:w="5000" w:type="pct"/>
            <w:gridSpan w:val="2"/>
            <w:vAlign w:val="center"/>
          </w:tcPr>
          <w:p w14:paraId="3BA66A44" w14:textId="77777777" w:rsidR="0064097F" w:rsidRPr="00005140" w:rsidRDefault="0064097F" w:rsidP="009B391E">
            <w:pPr>
              <w:pStyle w:val="Heading2"/>
            </w:pPr>
            <w:bookmarkStart w:id="68" w:name="_Toc451351898"/>
            <w:bookmarkStart w:id="69" w:name="_Toc16237736"/>
            <w:r w:rsidRPr="00005140">
              <w:lastRenderedPageBreak/>
              <w:t>3S6:  SPECIALIȘTI DIN STRĂINĂTATE ANGAJAȚI ÎN PROIECTE SUSȚINUTE</w:t>
            </w:r>
            <w:bookmarkEnd w:id="68"/>
            <w:bookmarkEnd w:id="69"/>
          </w:p>
        </w:tc>
      </w:tr>
      <w:tr w:rsidR="00005140" w:rsidRPr="00005140" w14:paraId="10A793D1" w14:textId="77777777" w:rsidTr="00984ADC">
        <w:trPr>
          <w:jc w:val="center"/>
        </w:trPr>
        <w:tc>
          <w:tcPr>
            <w:tcW w:w="5000" w:type="pct"/>
            <w:gridSpan w:val="2"/>
            <w:shd w:val="clear" w:color="auto" w:fill="DBE5F1"/>
            <w:vAlign w:val="center"/>
          </w:tcPr>
          <w:p w14:paraId="07DE6E81" w14:textId="7B41F977" w:rsidR="00521D6D" w:rsidRPr="00005140" w:rsidRDefault="00521D6D" w:rsidP="00F70D25">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Relevanță:</w:t>
            </w:r>
          </w:p>
          <w:p w14:paraId="7CC0EF41" w14:textId="729BD24B" w:rsidR="00521D6D" w:rsidRPr="00005140" w:rsidRDefault="00521D6D" w:rsidP="00521D6D">
            <w:p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Indicatorul este relevant pentru Acțiunea 1.1.4:</w:t>
            </w:r>
            <w:r w:rsidR="00AC5DE8" w:rsidRPr="00005140">
              <w:rPr>
                <w:rFonts w:ascii="Calibri" w:hAnsi="Calibri" w:cs="Arial"/>
                <w:kern w:val="2"/>
                <w:sz w:val="20"/>
                <w:szCs w:val="20"/>
                <w:lang w:val="ro-RO"/>
              </w:rPr>
              <w:t xml:space="preserve"> </w:t>
            </w:r>
            <w:r w:rsidRPr="00005140">
              <w:rPr>
                <w:rFonts w:ascii="Calibri" w:hAnsi="Calibri" w:cs="Arial"/>
                <w:kern w:val="2"/>
                <w:sz w:val="20"/>
                <w:szCs w:val="20"/>
                <w:lang w:val="ro-RO"/>
              </w:rPr>
              <w:t>Atragerea de personal cu competențe avansate din străinătate pentru consolidarea capacității CD</w:t>
            </w:r>
            <w:r w:rsidR="00AC5DE8" w:rsidRPr="00005140">
              <w:rPr>
                <w:rFonts w:ascii="Calibri" w:hAnsi="Calibri" w:cs="Arial"/>
                <w:kern w:val="2"/>
                <w:sz w:val="20"/>
                <w:szCs w:val="20"/>
                <w:lang w:val="ro-RO"/>
              </w:rPr>
              <w:t xml:space="preserve"> din cadrul obiectivului specific OS1.2 - Creşterea participării româneşti în cercetarea la nivelul UE.</w:t>
            </w:r>
          </w:p>
        </w:tc>
      </w:tr>
      <w:tr w:rsidR="00005140" w:rsidRPr="00005140" w14:paraId="7D028767" w14:textId="77777777" w:rsidTr="00984ADC">
        <w:trPr>
          <w:jc w:val="center"/>
        </w:trPr>
        <w:tc>
          <w:tcPr>
            <w:tcW w:w="5000" w:type="pct"/>
            <w:gridSpan w:val="2"/>
            <w:shd w:val="clear" w:color="auto" w:fill="DBE5F1"/>
            <w:vAlign w:val="center"/>
          </w:tcPr>
          <w:p w14:paraId="22C8661F" w14:textId="3D11DE7E" w:rsidR="0064097F" w:rsidRPr="00005140" w:rsidRDefault="0064097F" w:rsidP="00F70D25">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 xml:space="preserve">Tipul indicatorului:  indicator </w:t>
            </w:r>
            <w:r w:rsidR="00AC5DE8" w:rsidRPr="00005140">
              <w:rPr>
                <w:rFonts w:ascii="Calibri" w:hAnsi="Calibri" w:cs="Arial"/>
                <w:b/>
                <w:kern w:val="2"/>
                <w:sz w:val="20"/>
                <w:szCs w:val="20"/>
                <w:lang w:val="ro-RO"/>
              </w:rPr>
              <w:t>prestabilit</w:t>
            </w:r>
            <w:r w:rsidRPr="00005140">
              <w:rPr>
                <w:rFonts w:ascii="Calibri" w:hAnsi="Calibri" w:cs="Arial"/>
                <w:b/>
                <w:kern w:val="2"/>
                <w:sz w:val="20"/>
                <w:szCs w:val="20"/>
                <w:lang w:val="ro-RO"/>
              </w:rPr>
              <w:t xml:space="preserve"> de realizare specific</w:t>
            </w:r>
            <w:r w:rsidR="00AC5DE8" w:rsidRPr="00005140">
              <w:rPr>
                <w:rFonts w:ascii="Calibri" w:hAnsi="Calibri" w:cs="Arial"/>
                <w:b/>
                <w:kern w:val="2"/>
                <w:sz w:val="20"/>
                <w:szCs w:val="20"/>
                <w:lang w:val="ro-RO"/>
              </w:rPr>
              <w:t xml:space="preserve"> programului</w:t>
            </w:r>
          </w:p>
        </w:tc>
      </w:tr>
      <w:tr w:rsidR="00005140" w:rsidRPr="00005140" w14:paraId="6A8018BF" w14:textId="77777777" w:rsidTr="00984ADC">
        <w:trPr>
          <w:jc w:val="center"/>
        </w:trPr>
        <w:tc>
          <w:tcPr>
            <w:tcW w:w="5000" w:type="pct"/>
            <w:gridSpan w:val="2"/>
            <w:vAlign w:val="center"/>
          </w:tcPr>
          <w:p w14:paraId="651179F2" w14:textId="77777777" w:rsidR="0064097F" w:rsidRPr="00005140" w:rsidRDefault="00336B35" w:rsidP="00F70D25">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Definiție: Specialiști din străinătate angajați în proiecte susținute</w:t>
            </w:r>
          </w:p>
        </w:tc>
      </w:tr>
      <w:tr w:rsidR="00005140" w:rsidRPr="00005140" w14:paraId="3B3BDAAA" w14:textId="77777777" w:rsidTr="00984ADC">
        <w:trPr>
          <w:jc w:val="center"/>
        </w:trPr>
        <w:tc>
          <w:tcPr>
            <w:tcW w:w="5000" w:type="pct"/>
            <w:gridSpan w:val="2"/>
            <w:vAlign w:val="center"/>
          </w:tcPr>
          <w:p w14:paraId="4F423D70" w14:textId="77777777" w:rsidR="00336B35" w:rsidRPr="00005140" w:rsidRDefault="00336B35" w:rsidP="00F70D25">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Unitatea de măsură: Specialiști (Nr.)</w:t>
            </w:r>
          </w:p>
        </w:tc>
      </w:tr>
      <w:tr w:rsidR="00005140" w:rsidRPr="00005140" w14:paraId="5E16A841" w14:textId="77777777" w:rsidTr="00984ADC">
        <w:trPr>
          <w:jc w:val="center"/>
        </w:trPr>
        <w:tc>
          <w:tcPr>
            <w:tcW w:w="5000" w:type="pct"/>
            <w:gridSpan w:val="2"/>
            <w:shd w:val="clear" w:color="auto" w:fill="DEEAF6"/>
            <w:vAlign w:val="center"/>
          </w:tcPr>
          <w:p w14:paraId="02407198" w14:textId="77777777" w:rsidR="00336B35" w:rsidRPr="00005140" w:rsidRDefault="00336B35" w:rsidP="00882AAA">
            <w:pPr>
              <w:numPr>
                <w:ilvl w:val="0"/>
                <w:numId w:val="6"/>
              </w:num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Formula de calcul</w:t>
            </w:r>
          </w:p>
          <w:p w14:paraId="7D5292C8" w14:textId="77777777" w:rsidR="00336B35" w:rsidRPr="00005140" w:rsidRDefault="00336B35" w:rsidP="00F70D25">
            <w:p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Numărul de specialiști din străinătate angajați în proiecte susținute</w:t>
            </w:r>
          </w:p>
          <w:p w14:paraId="63D5F632" w14:textId="77777777" w:rsidR="00336B35" w:rsidRPr="00005140" w:rsidRDefault="00336B35" w:rsidP="00F70D25">
            <w:pPr>
              <w:spacing w:line="280" w:lineRule="atLeast"/>
              <w:jc w:val="both"/>
              <w:rPr>
                <w:rFonts w:ascii="Calibri" w:hAnsi="Calibri" w:cs="Arial"/>
                <w:kern w:val="2"/>
                <w:sz w:val="20"/>
                <w:szCs w:val="20"/>
                <w:lang w:val="ro-RO"/>
              </w:rPr>
            </w:pPr>
          </w:p>
          <w:p w14:paraId="2252D088" w14:textId="6B7F5C84" w:rsidR="00336B35" w:rsidRPr="00005140" w:rsidRDefault="00336B35" w:rsidP="00AC5DE8">
            <w:pPr>
              <w:spacing w:line="280" w:lineRule="atLeast"/>
              <w:jc w:val="both"/>
              <w:rPr>
                <w:rFonts w:ascii="Calibri" w:hAnsi="Calibri" w:cs="Arial"/>
                <w:b/>
                <w:kern w:val="2"/>
                <w:sz w:val="20"/>
                <w:szCs w:val="20"/>
                <w:lang w:val="ro-RO"/>
              </w:rPr>
            </w:pPr>
            <w:r w:rsidRPr="00005140">
              <w:rPr>
                <w:rFonts w:ascii="Calibri" w:hAnsi="Calibri" w:cs="Arial"/>
                <w:kern w:val="2"/>
                <w:sz w:val="20"/>
                <w:szCs w:val="20"/>
                <w:lang w:val="ro-RO"/>
              </w:rPr>
              <w:t xml:space="preserve">Proiectele vor fi conduse de specialiști din străinătate, care vor fi angajați ca  cercetători, pentru o perioadă cel puțin egală cu durata proiectului în instituția gazdă. </w:t>
            </w:r>
            <w:r w:rsidR="00AC5DE8" w:rsidRPr="00005140">
              <w:rPr>
                <w:rFonts w:ascii="Calibri" w:hAnsi="Calibri" w:cs="Arial"/>
                <w:kern w:val="2"/>
                <w:sz w:val="20"/>
                <w:szCs w:val="20"/>
                <w:lang w:val="ro-RO"/>
              </w:rPr>
              <w:t>Indicatorul acoperă și</w:t>
            </w:r>
            <w:r w:rsidRPr="00005140">
              <w:rPr>
                <w:rFonts w:ascii="Calibri" w:hAnsi="Calibri" w:cs="Arial"/>
                <w:kern w:val="2"/>
                <w:sz w:val="20"/>
                <w:szCs w:val="20"/>
                <w:lang w:val="ro-RO"/>
              </w:rPr>
              <w:t xml:space="preserve"> alți specialiști din străinătate angajați de către instituția gazdă</w:t>
            </w:r>
            <w:r w:rsidR="00AC5DE8" w:rsidRPr="00005140">
              <w:rPr>
                <w:rFonts w:ascii="Calibri" w:hAnsi="Calibri" w:cs="Arial"/>
                <w:kern w:val="2"/>
                <w:sz w:val="20"/>
                <w:szCs w:val="20"/>
                <w:lang w:val="ro-RO"/>
              </w:rPr>
              <w:t>.</w:t>
            </w:r>
          </w:p>
        </w:tc>
      </w:tr>
      <w:tr w:rsidR="00005140" w:rsidRPr="00005140" w14:paraId="5146EE2D" w14:textId="77777777" w:rsidTr="00984ADC">
        <w:trPr>
          <w:jc w:val="center"/>
        </w:trPr>
        <w:tc>
          <w:tcPr>
            <w:tcW w:w="5000" w:type="pct"/>
            <w:gridSpan w:val="2"/>
            <w:shd w:val="clear" w:color="auto" w:fill="DEEAF6"/>
            <w:vAlign w:val="center"/>
          </w:tcPr>
          <w:p w14:paraId="7338489F" w14:textId="77777777" w:rsidR="00336B35" w:rsidRPr="00005140" w:rsidRDefault="00336B35" w:rsidP="00882AAA">
            <w:pPr>
              <w:numPr>
                <w:ilvl w:val="0"/>
                <w:numId w:val="6"/>
              </w:num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Organizațiile responsabile pentru furnizarea, colectarea și raportarea datelor și data la care se transmit informațiile</w:t>
            </w:r>
          </w:p>
        </w:tc>
      </w:tr>
      <w:tr w:rsidR="00005140" w:rsidRPr="00005140" w14:paraId="554979ED" w14:textId="77777777" w:rsidTr="00984ADC">
        <w:trPr>
          <w:jc w:val="center"/>
        </w:trPr>
        <w:tc>
          <w:tcPr>
            <w:tcW w:w="1212" w:type="pct"/>
            <w:shd w:val="clear" w:color="auto" w:fill="auto"/>
            <w:vAlign w:val="center"/>
          </w:tcPr>
          <w:p w14:paraId="316AE402" w14:textId="100D252C" w:rsidR="00336B35" w:rsidRPr="00005140" w:rsidRDefault="00336B35" w:rsidP="00842674">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 xml:space="preserve">Organizația responsabilă pentru furnizarea </w:t>
            </w:r>
            <w:r w:rsidR="00842674" w:rsidRPr="00005140">
              <w:rPr>
                <w:rFonts w:ascii="Calibri" w:hAnsi="Calibri" w:cs="Arial"/>
                <w:b/>
                <w:kern w:val="2"/>
                <w:sz w:val="20"/>
                <w:szCs w:val="20"/>
                <w:lang w:val="ro-RO"/>
              </w:rPr>
              <w:t>valorii indicatorului</w:t>
            </w:r>
          </w:p>
        </w:tc>
        <w:tc>
          <w:tcPr>
            <w:tcW w:w="3788" w:type="pct"/>
            <w:shd w:val="clear" w:color="auto" w:fill="auto"/>
            <w:vAlign w:val="center"/>
          </w:tcPr>
          <w:p w14:paraId="331F5D42" w14:textId="10F37460" w:rsidR="00336B35" w:rsidRPr="00005140" w:rsidRDefault="003B2C60" w:rsidP="00882AAA">
            <w:pPr>
              <w:numPr>
                <w:ilvl w:val="0"/>
                <w:numId w:val="16"/>
              </w:numPr>
              <w:spacing w:line="280" w:lineRule="atLeast"/>
              <w:jc w:val="both"/>
              <w:rPr>
                <w:rFonts w:ascii="Calibri" w:hAnsi="Calibri" w:cs="Arial"/>
                <w:b/>
                <w:kern w:val="2"/>
                <w:sz w:val="20"/>
                <w:szCs w:val="20"/>
                <w:lang w:val="ro-RO"/>
              </w:rPr>
            </w:pPr>
            <w:r w:rsidRPr="00005140">
              <w:rPr>
                <w:rFonts w:ascii="Calibri" w:hAnsi="Calibri" w:cs="Arial"/>
                <w:kern w:val="2"/>
                <w:sz w:val="20"/>
                <w:szCs w:val="20"/>
                <w:lang w:val="ro-RO"/>
              </w:rPr>
              <w:t>Beneficiar</w:t>
            </w:r>
            <w:r w:rsidR="00842674" w:rsidRPr="00005140">
              <w:rPr>
                <w:rFonts w:ascii="Calibri" w:hAnsi="Calibri" w:cs="Arial"/>
                <w:kern w:val="2"/>
                <w:sz w:val="20"/>
                <w:szCs w:val="20"/>
                <w:lang w:val="ro-RO"/>
              </w:rPr>
              <w:t>ul va introduce valoarea țintă în cererea de finanțare și valoarea atinsă în raportul tehnic de progres</w:t>
            </w:r>
            <w:r w:rsidR="00842674" w:rsidRPr="00005140" w:rsidDel="00842674">
              <w:rPr>
                <w:rFonts w:ascii="Calibri" w:hAnsi="Calibri" w:cs="Arial"/>
                <w:kern w:val="2"/>
                <w:sz w:val="20"/>
                <w:szCs w:val="20"/>
                <w:lang w:val="ro-RO"/>
              </w:rPr>
              <w:t xml:space="preserve"> </w:t>
            </w:r>
          </w:p>
        </w:tc>
      </w:tr>
      <w:tr w:rsidR="00005140" w:rsidRPr="00005140" w14:paraId="24ED42E2" w14:textId="77777777" w:rsidTr="00984ADC">
        <w:trPr>
          <w:jc w:val="center"/>
        </w:trPr>
        <w:tc>
          <w:tcPr>
            <w:tcW w:w="1212" w:type="pct"/>
            <w:shd w:val="clear" w:color="auto" w:fill="auto"/>
            <w:vAlign w:val="center"/>
          </w:tcPr>
          <w:p w14:paraId="7ED767D7" w14:textId="107286B5" w:rsidR="007403DE" w:rsidRPr="00005140" w:rsidRDefault="007403DE" w:rsidP="00842674">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 xml:space="preserve">Organizația responsabilă pentru </w:t>
            </w:r>
            <w:r w:rsidR="00842674" w:rsidRPr="00005140">
              <w:rPr>
                <w:rFonts w:ascii="Calibri" w:hAnsi="Calibri" w:cs="Arial"/>
                <w:b/>
                <w:kern w:val="2"/>
                <w:sz w:val="20"/>
                <w:szCs w:val="20"/>
                <w:lang w:val="ro-RO"/>
              </w:rPr>
              <w:t>verificarea și agregarea valorii indicatorului</w:t>
            </w:r>
            <w:r w:rsidRPr="00005140">
              <w:rPr>
                <w:rFonts w:ascii="Calibri" w:hAnsi="Calibri" w:cs="Arial"/>
                <w:b/>
                <w:kern w:val="2"/>
                <w:sz w:val="20"/>
                <w:szCs w:val="20"/>
                <w:lang w:val="ro-RO"/>
              </w:rPr>
              <w:t xml:space="preserve"> </w:t>
            </w:r>
          </w:p>
        </w:tc>
        <w:tc>
          <w:tcPr>
            <w:tcW w:w="3788" w:type="pct"/>
            <w:shd w:val="clear" w:color="auto" w:fill="auto"/>
            <w:vAlign w:val="center"/>
          </w:tcPr>
          <w:p w14:paraId="28B78EC7" w14:textId="1D78EF19" w:rsidR="007403DE" w:rsidRPr="00005140" w:rsidRDefault="007403DE" w:rsidP="00842674">
            <w:pPr>
              <w:numPr>
                <w:ilvl w:val="0"/>
                <w:numId w:val="39"/>
              </w:numPr>
              <w:spacing w:line="280" w:lineRule="atLeast"/>
              <w:jc w:val="both"/>
              <w:rPr>
                <w:rFonts w:ascii="Calibri" w:hAnsi="Calibri" w:cs="Arial"/>
                <w:b/>
                <w:kern w:val="2"/>
                <w:sz w:val="20"/>
                <w:szCs w:val="20"/>
                <w:lang w:val="ro-RO"/>
              </w:rPr>
            </w:pPr>
            <w:r w:rsidRPr="00005140">
              <w:rPr>
                <w:rFonts w:ascii="Calibri" w:hAnsi="Calibri" w:cs="Arial"/>
                <w:kern w:val="2"/>
                <w:sz w:val="20"/>
                <w:szCs w:val="20"/>
                <w:lang w:val="ro-RO"/>
              </w:rPr>
              <w:t xml:space="preserve">OI C prin </w:t>
            </w:r>
            <w:r w:rsidR="00842674" w:rsidRPr="00005140">
              <w:rPr>
                <w:rFonts w:ascii="Calibri" w:hAnsi="Calibri" w:cs="Arial"/>
                <w:kern w:val="2"/>
                <w:sz w:val="20"/>
                <w:szCs w:val="20"/>
                <w:lang w:val="ro-RO"/>
              </w:rPr>
              <w:t>raportul trimestrial</w:t>
            </w:r>
            <w:r w:rsidRPr="00005140">
              <w:rPr>
                <w:rFonts w:ascii="Calibri" w:hAnsi="Calibri" w:cs="Arial"/>
                <w:kern w:val="2"/>
                <w:sz w:val="20"/>
                <w:szCs w:val="20"/>
                <w:lang w:val="ro-RO"/>
              </w:rPr>
              <w:t>.</w:t>
            </w:r>
          </w:p>
        </w:tc>
      </w:tr>
      <w:tr w:rsidR="00ED02A0" w:rsidRPr="00005140" w:rsidDel="003B2C60" w14:paraId="337CE5A2" w14:textId="77777777" w:rsidTr="00984ADC">
        <w:trPr>
          <w:jc w:val="center"/>
        </w:trPr>
        <w:tc>
          <w:tcPr>
            <w:tcW w:w="1212" w:type="pct"/>
            <w:shd w:val="clear" w:color="auto" w:fill="auto"/>
            <w:vAlign w:val="center"/>
          </w:tcPr>
          <w:p w14:paraId="59825476" w14:textId="0075B3B7" w:rsidR="003B2C60" w:rsidRPr="00005140" w:rsidRDefault="003B2C60" w:rsidP="007403DE">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Valoare de bază</w:t>
            </w:r>
          </w:p>
          <w:p w14:paraId="2BB2ABCD" w14:textId="77777777" w:rsidR="003B2C60" w:rsidRPr="00005140" w:rsidRDefault="003B2C60" w:rsidP="007403DE">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Valoare țintă</w:t>
            </w:r>
          </w:p>
          <w:p w14:paraId="6F98F370" w14:textId="3E7C1799" w:rsidR="003B2C60" w:rsidRPr="00005140" w:rsidDel="003B2C60" w:rsidRDefault="003B2C60" w:rsidP="007403DE">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Valoare atinsă</w:t>
            </w:r>
          </w:p>
        </w:tc>
        <w:tc>
          <w:tcPr>
            <w:tcW w:w="3788" w:type="pct"/>
            <w:shd w:val="clear" w:color="auto" w:fill="auto"/>
            <w:vAlign w:val="center"/>
          </w:tcPr>
          <w:p w14:paraId="39A21130" w14:textId="77777777" w:rsidR="003B2C60" w:rsidRPr="00005140" w:rsidRDefault="003B2C60" w:rsidP="007403DE">
            <w:pPr>
              <w:numPr>
                <w:ilvl w:val="0"/>
                <w:numId w:val="16"/>
              </w:num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0</w:t>
            </w:r>
          </w:p>
          <w:p w14:paraId="0293F909" w14:textId="77777777" w:rsidR="003B2C60" w:rsidRPr="00005140" w:rsidRDefault="003B2C60" w:rsidP="007403DE">
            <w:pPr>
              <w:numPr>
                <w:ilvl w:val="0"/>
                <w:numId w:val="16"/>
              </w:num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Conform cererilor de finanțare</w:t>
            </w:r>
          </w:p>
          <w:p w14:paraId="59BFF092" w14:textId="4433915C" w:rsidR="003B2C60" w:rsidRPr="00005140" w:rsidDel="003B2C60" w:rsidRDefault="003B2C60" w:rsidP="007403DE">
            <w:pPr>
              <w:numPr>
                <w:ilvl w:val="0"/>
                <w:numId w:val="16"/>
              </w:num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Conform rapoartelor tehnice de progres ale beneficiarilor</w:t>
            </w:r>
          </w:p>
        </w:tc>
      </w:tr>
    </w:tbl>
    <w:p w14:paraId="32ADC38C" w14:textId="01C58259" w:rsidR="00B3269F" w:rsidRPr="00005140" w:rsidRDefault="00B3269F" w:rsidP="00F70D25">
      <w:pPr>
        <w:spacing w:line="280" w:lineRule="atLeast"/>
        <w:jc w:val="both"/>
        <w:rPr>
          <w:rFonts w:ascii="Calibri" w:hAnsi="Calibri" w:cs="Arial"/>
          <w:b/>
          <w:lang w:val="ro-RO"/>
        </w:rPr>
      </w:pPr>
    </w:p>
    <w:p w14:paraId="4F339F1D" w14:textId="77777777" w:rsidR="00B3269F" w:rsidRPr="00005140" w:rsidRDefault="00336B35" w:rsidP="00F70D25">
      <w:pPr>
        <w:spacing w:line="280" w:lineRule="atLeast"/>
        <w:jc w:val="both"/>
        <w:rPr>
          <w:rFonts w:ascii="Calibri" w:hAnsi="Calibri" w:cs="Arial"/>
          <w:b/>
          <w:lang w:val="ro-RO"/>
        </w:rPr>
      </w:pPr>
      <w:r w:rsidRPr="00005140">
        <w:rPr>
          <w:rFonts w:ascii="Calibri" w:hAnsi="Calibri" w:cs="Arial"/>
          <w:b/>
          <w:lang w:val="ro-RO"/>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2"/>
        <w:gridCol w:w="7146"/>
      </w:tblGrid>
      <w:tr w:rsidR="00005140" w:rsidRPr="00005140" w14:paraId="69F37E15" w14:textId="77777777" w:rsidTr="00984ADC">
        <w:tc>
          <w:tcPr>
            <w:tcW w:w="5000" w:type="pct"/>
            <w:gridSpan w:val="2"/>
            <w:vAlign w:val="center"/>
          </w:tcPr>
          <w:p w14:paraId="0A6BF06F" w14:textId="77777777" w:rsidR="00D51AAB" w:rsidRPr="00005140" w:rsidRDefault="00D51AAB" w:rsidP="009B391E">
            <w:pPr>
              <w:pStyle w:val="Heading2"/>
            </w:pPr>
            <w:bookmarkStart w:id="70" w:name="_Toc451351899"/>
            <w:bookmarkStart w:id="71" w:name="_Toc16237737"/>
            <w:r w:rsidRPr="00005140">
              <w:lastRenderedPageBreak/>
              <w:t>3S 7:  CERERI DE BREVETE REZULTATE DIN PROIECTE</w:t>
            </w:r>
            <w:bookmarkEnd w:id="70"/>
            <w:bookmarkEnd w:id="71"/>
          </w:p>
        </w:tc>
      </w:tr>
      <w:tr w:rsidR="00005140" w:rsidRPr="00005140" w14:paraId="4AC5B5E5" w14:textId="77777777" w:rsidTr="00984ADC">
        <w:tc>
          <w:tcPr>
            <w:tcW w:w="5000" w:type="pct"/>
            <w:gridSpan w:val="2"/>
            <w:shd w:val="clear" w:color="auto" w:fill="DBE5F1"/>
            <w:vAlign w:val="center"/>
          </w:tcPr>
          <w:p w14:paraId="1DDFF852" w14:textId="257F89F7" w:rsidR="003B2C60" w:rsidRPr="00005140" w:rsidRDefault="003B2C60" w:rsidP="00F70D25">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Relevanță:</w:t>
            </w:r>
          </w:p>
          <w:p w14:paraId="3D634CA1" w14:textId="77777777" w:rsidR="00F42E31" w:rsidRPr="00005140" w:rsidRDefault="00F42E31" w:rsidP="003B2C60">
            <w:p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Indicatorul este relevant pentru</w:t>
            </w:r>
          </w:p>
          <w:p w14:paraId="5B1E1511" w14:textId="5FF581C3" w:rsidR="00B919FB" w:rsidRPr="00005140" w:rsidRDefault="00B919FB" w:rsidP="003B2C60">
            <w:p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Obiectivul specific OS1.3 - Creșterea investiţiilor private în CDI</w:t>
            </w:r>
          </w:p>
          <w:p w14:paraId="2E8B1D9D" w14:textId="2C1B21EA" w:rsidR="003B2C60" w:rsidRPr="00005140" w:rsidRDefault="003B2C60" w:rsidP="00ED02A0">
            <w:pPr>
              <w:pStyle w:val="ListParagraph"/>
              <w:numPr>
                <w:ilvl w:val="0"/>
                <w:numId w:val="79"/>
              </w:num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Acțiune 1.2.1: Stimularea cererii întreprinderilor pentru inovare prin proiecte de CDI derulate de întreprinderi individual sau în parteneriat cu institutele de CD și universități, în scopul inovării de procese și de produse în sectoarele economice care prezintă potențial de creștere</w:t>
            </w:r>
          </w:p>
          <w:p w14:paraId="23F4BBF9" w14:textId="3554C672" w:rsidR="00343007" w:rsidRPr="00005140" w:rsidRDefault="00343007" w:rsidP="003B2C60">
            <w:p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 xml:space="preserve">Obiectivul specific OS1.4 - Creșterea transferului de cunoștințe, tehnologie și personal cu competențe CDI între mediul public de cercetare și cel privat </w:t>
            </w:r>
          </w:p>
          <w:p w14:paraId="33EA9E3F" w14:textId="7EDC17C2" w:rsidR="003B2C60" w:rsidRPr="00005140" w:rsidRDefault="003B2C60" w:rsidP="00ED02A0">
            <w:pPr>
              <w:pStyle w:val="ListParagraph"/>
              <w:numPr>
                <w:ilvl w:val="0"/>
                <w:numId w:val="79"/>
              </w:num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Acțiune 1.2.3: Parteneriate pentru transfer de cunoştinţe (Knowledge Transfer Partnerships)</w:t>
            </w:r>
          </w:p>
        </w:tc>
      </w:tr>
      <w:tr w:rsidR="00005140" w:rsidRPr="00005140" w14:paraId="466F5918" w14:textId="77777777" w:rsidTr="00984ADC">
        <w:tc>
          <w:tcPr>
            <w:tcW w:w="5000" w:type="pct"/>
            <w:gridSpan w:val="2"/>
            <w:shd w:val="clear" w:color="auto" w:fill="DBE5F1"/>
            <w:vAlign w:val="center"/>
          </w:tcPr>
          <w:p w14:paraId="3D38C877" w14:textId="5D26765B" w:rsidR="00D51AAB" w:rsidRPr="00005140" w:rsidRDefault="00D51AAB" w:rsidP="00F70D25">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 xml:space="preserve">Tipul indicatorului: indicator </w:t>
            </w:r>
            <w:r w:rsidR="004567A9" w:rsidRPr="00005140">
              <w:rPr>
                <w:rFonts w:ascii="Calibri" w:hAnsi="Calibri" w:cs="Arial"/>
                <w:b/>
                <w:kern w:val="2"/>
                <w:sz w:val="20"/>
                <w:szCs w:val="20"/>
                <w:lang w:val="ro-RO"/>
              </w:rPr>
              <w:t xml:space="preserve">prestabilit </w:t>
            </w:r>
            <w:r w:rsidRPr="00005140">
              <w:rPr>
                <w:rFonts w:ascii="Calibri" w:hAnsi="Calibri" w:cs="Arial"/>
                <w:b/>
                <w:kern w:val="2"/>
                <w:sz w:val="20"/>
                <w:szCs w:val="20"/>
                <w:lang w:val="ro-RO"/>
              </w:rPr>
              <w:t>de realizare specific</w:t>
            </w:r>
            <w:r w:rsidR="004567A9" w:rsidRPr="00005140">
              <w:rPr>
                <w:rFonts w:ascii="Calibri" w:hAnsi="Calibri" w:cs="Arial"/>
                <w:b/>
                <w:kern w:val="2"/>
                <w:sz w:val="20"/>
                <w:szCs w:val="20"/>
                <w:lang w:val="ro-RO"/>
              </w:rPr>
              <w:t xml:space="preserve"> programului</w:t>
            </w:r>
          </w:p>
        </w:tc>
      </w:tr>
      <w:tr w:rsidR="00005140" w:rsidRPr="00005140" w14:paraId="48635F0E" w14:textId="77777777" w:rsidTr="00984ADC">
        <w:tc>
          <w:tcPr>
            <w:tcW w:w="5000" w:type="pct"/>
            <w:gridSpan w:val="2"/>
            <w:vAlign w:val="center"/>
          </w:tcPr>
          <w:p w14:paraId="38B9BBB8" w14:textId="1E2F1378" w:rsidR="00D51AAB" w:rsidRPr="00005140" w:rsidRDefault="0056337A" w:rsidP="00F70D25">
            <w:pPr>
              <w:spacing w:line="280" w:lineRule="atLeast"/>
              <w:jc w:val="both"/>
              <w:rPr>
                <w:rFonts w:ascii="Calibri" w:hAnsi="Calibri" w:cs="Arial"/>
                <w:kern w:val="2"/>
                <w:sz w:val="20"/>
                <w:szCs w:val="20"/>
                <w:lang w:val="ro-RO"/>
              </w:rPr>
            </w:pPr>
            <w:r w:rsidRPr="00005140">
              <w:rPr>
                <w:rFonts w:ascii="Calibri" w:hAnsi="Calibri" w:cs="Arial"/>
                <w:b/>
                <w:kern w:val="2"/>
                <w:sz w:val="20"/>
                <w:szCs w:val="20"/>
                <w:lang w:val="ro-RO"/>
              </w:rPr>
              <w:t>Definiție:</w:t>
            </w:r>
            <w:r w:rsidRPr="00005140">
              <w:rPr>
                <w:rFonts w:ascii="Calibri" w:hAnsi="Calibri" w:cs="Arial"/>
                <w:kern w:val="2"/>
                <w:sz w:val="20"/>
                <w:szCs w:val="20"/>
                <w:lang w:val="ro-RO"/>
              </w:rPr>
              <w:t xml:space="preserve"> Număr de cereri de brevete </w:t>
            </w:r>
            <w:r w:rsidR="00B72F84" w:rsidRPr="00005140">
              <w:rPr>
                <w:rFonts w:ascii="Calibri" w:hAnsi="Calibri" w:cs="Arial"/>
                <w:kern w:val="2"/>
                <w:sz w:val="20"/>
                <w:szCs w:val="20"/>
                <w:lang w:val="ro-RO"/>
              </w:rPr>
              <w:t xml:space="preserve">depuse ca </w:t>
            </w:r>
            <w:r w:rsidRPr="00005140">
              <w:rPr>
                <w:rFonts w:ascii="Calibri" w:hAnsi="Calibri" w:cs="Arial"/>
                <w:kern w:val="2"/>
                <w:sz w:val="20"/>
                <w:szCs w:val="20"/>
                <w:lang w:val="ro-RO"/>
              </w:rPr>
              <w:t>rezultat</w:t>
            </w:r>
            <w:r w:rsidR="00B72F84" w:rsidRPr="00005140">
              <w:rPr>
                <w:rFonts w:ascii="Calibri" w:hAnsi="Calibri" w:cs="Arial"/>
                <w:kern w:val="2"/>
                <w:sz w:val="20"/>
                <w:szCs w:val="20"/>
                <w:lang w:val="ro-RO"/>
              </w:rPr>
              <w:t xml:space="preserve"> al </w:t>
            </w:r>
            <w:r w:rsidRPr="00005140">
              <w:rPr>
                <w:rFonts w:ascii="Calibri" w:hAnsi="Calibri" w:cs="Arial"/>
                <w:kern w:val="2"/>
                <w:sz w:val="20"/>
                <w:szCs w:val="20"/>
                <w:lang w:val="ro-RO"/>
              </w:rPr>
              <w:t>proiectel</w:t>
            </w:r>
            <w:r w:rsidR="00B72F84" w:rsidRPr="00005140">
              <w:rPr>
                <w:rFonts w:ascii="Calibri" w:hAnsi="Calibri" w:cs="Arial"/>
                <w:kern w:val="2"/>
                <w:sz w:val="20"/>
                <w:szCs w:val="20"/>
                <w:lang w:val="ro-RO"/>
              </w:rPr>
              <w:t>or</w:t>
            </w:r>
            <w:r w:rsidRPr="00005140">
              <w:rPr>
                <w:rFonts w:ascii="Calibri" w:hAnsi="Calibri" w:cs="Arial"/>
                <w:kern w:val="2"/>
                <w:sz w:val="20"/>
                <w:szCs w:val="20"/>
                <w:lang w:val="ro-RO"/>
              </w:rPr>
              <w:t xml:space="preserve"> sprijinite</w:t>
            </w:r>
          </w:p>
        </w:tc>
      </w:tr>
      <w:tr w:rsidR="00005140" w:rsidRPr="00005140" w14:paraId="3B79595B" w14:textId="77777777" w:rsidTr="00984ADC">
        <w:tc>
          <w:tcPr>
            <w:tcW w:w="5000" w:type="pct"/>
            <w:gridSpan w:val="2"/>
            <w:vAlign w:val="center"/>
          </w:tcPr>
          <w:p w14:paraId="2742746E" w14:textId="77777777" w:rsidR="0056337A" w:rsidRPr="00005140" w:rsidRDefault="0056337A" w:rsidP="00F70D25">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Unitatea de măsură: cereri de brevete (Nr.)</w:t>
            </w:r>
          </w:p>
        </w:tc>
      </w:tr>
      <w:tr w:rsidR="00005140" w:rsidRPr="00005140" w14:paraId="52981CCE" w14:textId="77777777" w:rsidTr="00984ADC">
        <w:tc>
          <w:tcPr>
            <w:tcW w:w="5000" w:type="pct"/>
            <w:gridSpan w:val="2"/>
            <w:shd w:val="clear" w:color="auto" w:fill="DBE5F1"/>
            <w:vAlign w:val="center"/>
          </w:tcPr>
          <w:p w14:paraId="3965D725" w14:textId="77777777" w:rsidR="0056337A" w:rsidRPr="00005140" w:rsidRDefault="0056337A" w:rsidP="00556B39">
            <w:pPr>
              <w:numPr>
                <w:ilvl w:val="0"/>
                <w:numId w:val="45"/>
              </w:num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Formula de calcul</w:t>
            </w:r>
          </w:p>
          <w:p w14:paraId="12FB6D2D" w14:textId="77777777" w:rsidR="0056337A" w:rsidRPr="00005140" w:rsidRDefault="0056337A" w:rsidP="0056337A">
            <w:p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Suma cererilor de brevete rezultate din proiecte</w:t>
            </w:r>
          </w:p>
        </w:tc>
      </w:tr>
      <w:tr w:rsidR="00005140" w:rsidRPr="00005140" w14:paraId="7B7FF85F" w14:textId="77777777" w:rsidTr="00984ADC">
        <w:tc>
          <w:tcPr>
            <w:tcW w:w="5000" w:type="pct"/>
            <w:gridSpan w:val="2"/>
            <w:shd w:val="clear" w:color="auto" w:fill="DEEAF6"/>
            <w:vAlign w:val="center"/>
          </w:tcPr>
          <w:p w14:paraId="7DC7F7F2" w14:textId="77777777" w:rsidR="0056337A" w:rsidRPr="00005140" w:rsidRDefault="0056337A" w:rsidP="00556B39">
            <w:pPr>
              <w:numPr>
                <w:ilvl w:val="0"/>
                <w:numId w:val="45"/>
              </w:num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Organizațiile responsabile pentru furnizarea, colectarea și raportarea datelor și data la care se transmit informațiile</w:t>
            </w:r>
          </w:p>
        </w:tc>
      </w:tr>
      <w:tr w:rsidR="00005140" w:rsidRPr="00005140" w14:paraId="778A2B36" w14:textId="77777777" w:rsidTr="00984ADC">
        <w:tc>
          <w:tcPr>
            <w:tcW w:w="1308" w:type="pct"/>
            <w:vAlign w:val="center"/>
          </w:tcPr>
          <w:p w14:paraId="4D73F4B8" w14:textId="0F0AA38F" w:rsidR="0056337A" w:rsidRPr="00005140" w:rsidRDefault="0056337A" w:rsidP="00842674">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 xml:space="preserve">Organizația responsabilă pentru furnizarea </w:t>
            </w:r>
            <w:r w:rsidR="00842674" w:rsidRPr="00005140">
              <w:rPr>
                <w:rFonts w:ascii="Calibri" w:hAnsi="Calibri" w:cs="Arial"/>
                <w:b/>
                <w:kern w:val="2"/>
                <w:sz w:val="20"/>
                <w:szCs w:val="20"/>
                <w:lang w:val="ro-RO"/>
              </w:rPr>
              <w:t>valorii indicatorului</w:t>
            </w:r>
          </w:p>
        </w:tc>
        <w:tc>
          <w:tcPr>
            <w:tcW w:w="3692" w:type="pct"/>
            <w:vAlign w:val="center"/>
          </w:tcPr>
          <w:p w14:paraId="494858F9" w14:textId="06D170FD" w:rsidR="0056337A" w:rsidRPr="00005140" w:rsidRDefault="00D34C77" w:rsidP="008C0FE2">
            <w:pPr>
              <w:numPr>
                <w:ilvl w:val="0"/>
                <w:numId w:val="16"/>
              </w:num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Beneficiar</w:t>
            </w:r>
            <w:r w:rsidR="00842674" w:rsidRPr="00005140">
              <w:rPr>
                <w:rFonts w:ascii="Calibri" w:hAnsi="Calibri" w:cs="Arial"/>
                <w:kern w:val="2"/>
                <w:sz w:val="20"/>
                <w:szCs w:val="20"/>
                <w:lang w:val="ro-RO"/>
              </w:rPr>
              <w:t>ul va introduce valoarea țintă în cererea de finanțare și valoarea atinsă în raportul tehnic de progres</w:t>
            </w:r>
            <w:r w:rsidR="00171377" w:rsidRPr="00005140">
              <w:rPr>
                <w:rFonts w:ascii="Calibri" w:hAnsi="Calibri" w:cs="Arial"/>
                <w:kern w:val="2"/>
                <w:sz w:val="20"/>
                <w:szCs w:val="20"/>
                <w:lang w:val="ro-RO"/>
              </w:rPr>
              <w:t xml:space="preserve"> după publicarea cererii de brevet în </w:t>
            </w:r>
            <w:r w:rsidR="00171377" w:rsidRPr="00005140">
              <w:rPr>
                <w:rFonts w:ascii="Calibri" w:hAnsi="Calibri" w:cs="Arial"/>
                <w:b/>
                <w:kern w:val="2"/>
                <w:sz w:val="20"/>
                <w:szCs w:val="20"/>
                <w:lang w:val="ro-RO"/>
              </w:rPr>
              <w:t>Buletinul Oficial de Proprietate Industrială</w:t>
            </w:r>
          </w:p>
        </w:tc>
      </w:tr>
      <w:tr w:rsidR="00005140" w:rsidRPr="00005140" w14:paraId="73CB6F15" w14:textId="77777777" w:rsidTr="00984ADC">
        <w:tc>
          <w:tcPr>
            <w:tcW w:w="1308" w:type="pct"/>
            <w:vAlign w:val="center"/>
          </w:tcPr>
          <w:p w14:paraId="0AA89FE5" w14:textId="2BE854F5" w:rsidR="0056337A" w:rsidRPr="00005140" w:rsidRDefault="0056337A" w:rsidP="00842674">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 xml:space="preserve">Organizația responsabilă pentru </w:t>
            </w:r>
            <w:r w:rsidR="00842674" w:rsidRPr="00005140">
              <w:rPr>
                <w:rFonts w:ascii="Calibri" w:hAnsi="Calibri" w:cs="Arial"/>
                <w:b/>
                <w:kern w:val="2"/>
                <w:sz w:val="20"/>
                <w:szCs w:val="20"/>
                <w:lang w:val="ro-RO"/>
              </w:rPr>
              <w:t>verificarea și agregarea valorii indicatorului</w:t>
            </w:r>
            <w:r w:rsidRPr="00005140">
              <w:rPr>
                <w:rFonts w:ascii="Calibri" w:hAnsi="Calibri" w:cs="Arial"/>
                <w:b/>
                <w:kern w:val="2"/>
                <w:sz w:val="20"/>
                <w:szCs w:val="20"/>
                <w:lang w:val="ro-RO"/>
              </w:rPr>
              <w:t xml:space="preserve"> </w:t>
            </w:r>
          </w:p>
        </w:tc>
        <w:tc>
          <w:tcPr>
            <w:tcW w:w="3692" w:type="pct"/>
            <w:vAlign w:val="center"/>
          </w:tcPr>
          <w:p w14:paraId="020ACF9D" w14:textId="67E0BB03" w:rsidR="0056337A" w:rsidRPr="00005140" w:rsidRDefault="0056337A" w:rsidP="00171377">
            <w:pPr>
              <w:numPr>
                <w:ilvl w:val="0"/>
                <w:numId w:val="16"/>
              </w:num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OI pentru C&amp;D</w:t>
            </w:r>
            <w:r w:rsidR="00171377" w:rsidRPr="00005140">
              <w:rPr>
                <w:rFonts w:ascii="Calibri" w:hAnsi="Calibri" w:cs="Arial"/>
                <w:kern w:val="2"/>
                <w:sz w:val="20"/>
                <w:szCs w:val="20"/>
                <w:lang w:val="ro-RO"/>
              </w:rPr>
              <w:t xml:space="preserve"> prin raportul trimestrial</w:t>
            </w:r>
            <w:r w:rsidRPr="00005140">
              <w:rPr>
                <w:rFonts w:ascii="Calibri" w:hAnsi="Calibri" w:cs="Arial"/>
                <w:b/>
                <w:kern w:val="2"/>
                <w:sz w:val="20"/>
                <w:szCs w:val="20"/>
                <w:lang w:val="ro-RO"/>
              </w:rPr>
              <w:t>.</w:t>
            </w:r>
          </w:p>
        </w:tc>
      </w:tr>
      <w:tr w:rsidR="00ED02A0" w:rsidRPr="00005140" w:rsidDel="00D34C77" w14:paraId="365E0A67" w14:textId="77777777" w:rsidTr="00984ADC">
        <w:tc>
          <w:tcPr>
            <w:tcW w:w="1308" w:type="pct"/>
            <w:vAlign w:val="center"/>
          </w:tcPr>
          <w:p w14:paraId="50C1EE67" w14:textId="73AD8C67" w:rsidR="00D34C77" w:rsidRPr="00005140" w:rsidRDefault="00D34C77" w:rsidP="00CF174E">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Valoare de bază</w:t>
            </w:r>
          </w:p>
          <w:p w14:paraId="50915D1A" w14:textId="77777777" w:rsidR="00D34C77" w:rsidRPr="00005140" w:rsidRDefault="00D34C77" w:rsidP="00CF174E">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Valoare țintă</w:t>
            </w:r>
          </w:p>
          <w:p w14:paraId="5606A4CB" w14:textId="63F04314" w:rsidR="00D34C77" w:rsidRPr="00005140" w:rsidDel="00D34C77" w:rsidRDefault="00D34C77" w:rsidP="00CF174E">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Valoare atinsă</w:t>
            </w:r>
          </w:p>
        </w:tc>
        <w:tc>
          <w:tcPr>
            <w:tcW w:w="3692" w:type="pct"/>
            <w:vAlign w:val="center"/>
          </w:tcPr>
          <w:p w14:paraId="134A3341" w14:textId="77777777" w:rsidR="00D34C77" w:rsidRPr="00005140" w:rsidRDefault="00D34C77" w:rsidP="00882AAA">
            <w:pPr>
              <w:numPr>
                <w:ilvl w:val="0"/>
                <w:numId w:val="16"/>
              </w:num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0</w:t>
            </w:r>
          </w:p>
          <w:p w14:paraId="227F4C13" w14:textId="77777777" w:rsidR="00D34C77" w:rsidRPr="00005140" w:rsidRDefault="00D34C77" w:rsidP="00882AAA">
            <w:pPr>
              <w:numPr>
                <w:ilvl w:val="0"/>
                <w:numId w:val="16"/>
              </w:num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Conform cererilor de finanțare</w:t>
            </w:r>
          </w:p>
          <w:p w14:paraId="57ECE6C5" w14:textId="04F0D365" w:rsidR="00D34C77" w:rsidRPr="00005140" w:rsidDel="00D34C77" w:rsidRDefault="00D34C77" w:rsidP="00882AAA">
            <w:pPr>
              <w:numPr>
                <w:ilvl w:val="0"/>
                <w:numId w:val="16"/>
              </w:num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Conform rapoartelor tehnice de progres ale beneficiarilor</w:t>
            </w:r>
          </w:p>
        </w:tc>
      </w:tr>
    </w:tbl>
    <w:p w14:paraId="2B63EAF8" w14:textId="08963160" w:rsidR="00B3269F" w:rsidRPr="00005140" w:rsidRDefault="00B3269F" w:rsidP="00F70D25">
      <w:pPr>
        <w:spacing w:line="280" w:lineRule="atLeast"/>
        <w:jc w:val="both"/>
        <w:rPr>
          <w:rFonts w:ascii="Calibri" w:hAnsi="Calibri" w:cs="Arial"/>
          <w:b/>
          <w:kern w:val="2"/>
          <w:lang w:val="ro-RO"/>
        </w:rPr>
      </w:pPr>
    </w:p>
    <w:p w14:paraId="3339F048" w14:textId="77777777" w:rsidR="00B3269F" w:rsidRPr="00005140" w:rsidRDefault="00B3269F" w:rsidP="00F70D25">
      <w:pPr>
        <w:spacing w:line="280" w:lineRule="atLeast"/>
        <w:jc w:val="both"/>
        <w:rPr>
          <w:rFonts w:ascii="Calibri" w:hAnsi="Calibri" w:cs="Arial"/>
          <w:b/>
          <w:lang w:val="ro-RO"/>
        </w:rPr>
      </w:pPr>
    </w:p>
    <w:p w14:paraId="50C3B8DF" w14:textId="77777777" w:rsidR="00B3269F" w:rsidRPr="00005140" w:rsidRDefault="00984ADC" w:rsidP="00F70D25">
      <w:pPr>
        <w:spacing w:line="280" w:lineRule="atLeast"/>
        <w:jc w:val="both"/>
        <w:rPr>
          <w:rFonts w:ascii="Calibri" w:hAnsi="Calibri" w:cs="Arial"/>
          <w:b/>
          <w:lang w:val="ro-RO"/>
        </w:rPr>
      </w:pPr>
      <w:r w:rsidRPr="00005140">
        <w:rPr>
          <w:rFonts w:ascii="Calibri" w:hAnsi="Calibri" w:cs="Arial"/>
          <w:b/>
          <w:lang w:val="ro-RO"/>
        </w:rPr>
        <w:br w:type="page"/>
      </w:r>
    </w:p>
    <w:p w14:paraId="7F981E1F" w14:textId="57E47E93" w:rsidR="00B3269F" w:rsidRPr="00005140" w:rsidRDefault="00717CFC" w:rsidP="009B391E">
      <w:pPr>
        <w:pStyle w:val="Heading1"/>
      </w:pPr>
      <w:bookmarkStart w:id="72" w:name="_Toc451351900"/>
      <w:bookmarkStart w:id="73" w:name="_Toc16237738"/>
      <w:r w:rsidRPr="00005140">
        <w:rPr>
          <w:lang w:val="ro-RO"/>
        </w:rPr>
        <w:lastRenderedPageBreak/>
        <w:t xml:space="preserve">5. </w:t>
      </w:r>
      <w:r w:rsidR="00880322" w:rsidRPr="00005140">
        <w:t xml:space="preserve">FIŞE INDICATORI </w:t>
      </w:r>
      <w:r w:rsidR="00D31B14" w:rsidRPr="00005140">
        <w:rPr>
          <w:lang w:val="ro-RO"/>
        </w:rPr>
        <w:t xml:space="preserve">prestabiliți </w:t>
      </w:r>
      <w:r w:rsidR="00880322" w:rsidRPr="00005140">
        <w:t>DE REALIZARE</w:t>
      </w:r>
      <w:bookmarkStart w:id="74" w:name="_Toc423692730"/>
      <w:r w:rsidR="0028266B" w:rsidRPr="00005140">
        <w:rPr>
          <w:lang w:val="ro-RO"/>
        </w:rPr>
        <w:t xml:space="preserve"> </w:t>
      </w:r>
      <w:r w:rsidR="00B3269F" w:rsidRPr="00005140">
        <w:t>AP2</w:t>
      </w:r>
      <w:bookmarkEnd w:id="72"/>
      <w:bookmarkEnd w:id="73"/>
      <w:bookmarkEnd w:id="74"/>
    </w:p>
    <w:p w14:paraId="09C886AC" w14:textId="77777777" w:rsidR="00B3269F" w:rsidRPr="00005140" w:rsidRDefault="00B3269F" w:rsidP="00F70D25">
      <w:pPr>
        <w:spacing w:line="280" w:lineRule="atLeast"/>
        <w:jc w:val="both"/>
        <w:rPr>
          <w:rFonts w:ascii="Calibri" w:hAnsi="Calibri" w:cs="Arial"/>
          <w:lang w:val="ro-RO"/>
        </w:rPr>
      </w:pPr>
    </w:p>
    <w:p w14:paraId="6CE32E40" w14:textId="1ED571D8" w:rsidR="00B3269F" w:rsidRPr="00005140" w:rsidRDefault="00B3269F" w:rsidP="00F70D25">
      <w:pPr>
        <w:spacing w:line="280" w:lineRule="atLeast"/>
        <w:jc w:val="both"/>
        <w:rPr>
          <w:rFonts w:ascii="Calibri" w:hAnsi="Calibri" w:cs="Arial"/>
          <w:b/>
          <w:lang w:val="ro-RO"/>
        </w:rPr>
      </w:pPr>
      <w:r w:rsidRPr="00005140">
        <w:rPr>
          <w:rFonts w:ascii="Calibri" w:hAnsi="Calibri" w:cs="Arial"/>
          <w:b/>
          <w:lang w:val="ro-RO"/>
        </w:rPr>
        <w:t xml:space="preserve">Indicatori </w:t>
      </w:r>
      <w:r w:rsidR="00D31B14" w:rsidRPr="00005140">
        <w:rPr>
          <w:rFonts w:ascii="Calibri" w:hAnsi="Calibri" w:cs="Arial"/>
          <w:b/>
          <w:lang w:val="ro-RO"/>
        </w:rPr>
        <w:t xml:space="preserve">prestabiliți </w:t>
      </w:r>
      <w:r w:rsidRPr="00005140">
        <w:rPr>
          <w:rFonts w:ascii="Calibri" w:hAnsi="Calibri" w:cs="Arial"/>
          <w:b/>
          <w:lang w:val="ro-RO"/>
        </w:rPr>
        <w:t xml:space="preserve">comuni </w:t>
      </w:r>
    </w:p>
    <w:p w14:paraId="62724F2D" w14:textId="77777777" w:rsidR="00B3269F" w:rsidRPr="00005140" w:rsidRDefault="00B3269F" w:rsidP="00556B39">
      <w:pPr>
        <w:pStyle w:val="ListParagraph1"/>
        <w:numPr>
          <w:ilvl w:val="0"/>
          <w:numId w:val="40"/>
        </w:numPr>
        <w:spacing w:after="0" w:line="360" w:lineRule="auto"/>
        <w:jc w:val="both"/>
        <w:rPr>
          <w:rFonts w:cs="Arial"/>
          <w:b/>
          <w:kern w:val="28"/>
          <w:sz w:val="24"/>
          <w:szCs w:val="24"/>
          <w:lang w:val="ro-RO"/>
        </w:rPr>
      </w:pPr>
      <w:r w:rsidRPr="00005140">
        <w:rPr>
          <w:rFonts w:cs="Arial"/>
          <w:b/>
          <w:kern w:val="28"/>
          <w:sz w:val="24"/>
          <w:szCs w:val="24"/>
          <w:lang w:val="ro-RO"/>
        </w:rPr>
        <w:t>CO10:</w:t>
      </w:r>
      <w:r w:rsidR="00637A21" w:rsidRPr="00005140">
        <w:rPr>
          <w:rFonts w:cs="Arial"/>
          <w:b/>
          <w:kern w:val="28"/>
          <w:sz w:val="24"/>
          <w:szCs w:val="24"/>
          <w:lang w:val="ro-RO"/>
        </w:rPr>
        <w:t xml:space="preserve"> </w:t>
      </w:r>
      <w:r w:rsidRPr="00005140">
        <w:rPr>
          <w:rFonts w:cs="Arial"/>
          <w:b/>
          <w:kern w:val="28"/>
          <w:sz w:val="24"/>
          <w:szCs w:val="24"/>
          <w:lang w:val="ro-RO"/>
        </w:rPr>
        <w:t>Noi gospodării care au acces la bandă largă de cel puțin 30 Mbps</w:t>
      </w:r>
    </w:p>
    <w:p w14:paraId="565449FD" w14:textId="77777777" w:rsidR="00B3269F" w:rsidRPr="00005140" w:rsidRDefault="00B3269F" w:rsidP="00F70D25">
      <w:pPr>
        <w:pStyle w:val="ListParagraph1"/>
        <w:spacing w:after="0" w:line="280" w:lineRule="atLeast"/>
        <w:ind w:left="0"/>
        <w:jc w:val="both"/>
        <w:rPr>
          <w:rFonts w:cs="Arial"/>
          <w:b/>
          <w:sz w:val="24"/>
          <w:szCs w:val="24"/>
          <w:lang w:val="ro-RO"/>
        </w:rPr>
      </w:pPr>
    </w:p>
    <w:p w14:paraId="7AA7442D" w14:textId="48B9464E" w:rsidR="00B3269F" w:rsidRPr="00005140" w:rsidRDefault="00B3269F" w:rsidP="00F70D25">
      <w:pPr>
        <w:pStyle w:val="ListParagraph1"/>
        <w:spacing w:after="0" w:line="280" w:lineRule="atLeast"/>
        <w:ind w:left="0"/>
        <w:jc w:val="both"/>
        <w:rPr>
          <w:rFonts w:cs="Arial"/>
          <w:b/>
          <w:sz w:val="24"/>
          <w:szCs w:val="24"/>
          <w:lang w:val="ro-RO"/>
        </w:rPr>
      </w:pPr>
      <w:r w:rsidRPr="00005140">
        <w:rPr>
          <w:rFonts w:cs="Arial"/>
          <w:b/>
          <w:sz w:val="24"/>
          <w:szCs w:val="24"/>
          <w:lang w:val="ro-RO"/>
        </w:rPr>
        <w:t>Indicatori</w:t>
      </w:r>
      <w:r w:rsidR="00D31B14" w:rsidRPr="00005140">
        <w:rPr>
          <w:rFonts w:cs="Arial"/>
          <w:b/>
          <w:sz w:val="24"/>
          <w:szCs w:val="24"/>
          <w:lang w:val="ro-RO"/>
        </w:rPr>
        <w:t xml:space="preserve"> prestabiliți</w:t>
      </w:r>
      <w:r w:rsidRPr="00005140">
        <w:rPr>
          <w:rFonts w:cs="Arial"/>
          <w:b/>
          <w:sz w:val="24"/>
          <w:szCs w:val="24"/>
          <w:lang w:val="ro-RO"/>
        </w:rPr>
        <w:t xml:space="preserve"> specifici</w:t>
      </w:r>
      <w:r w:rsidR="00D31B14" w:rsidRPr="00005140">
        <w:rPr>
          <w:rFonts w:cs="Arial"/>
          <w:b/>
          <w:sz w:val="24"/>
          <w:szCs w:val="24"/>
          <w:lang w:val="ro-RO"/>
        </w:rPr>
        <w:t xml:space="preserve"> programului</w:t>
      </w:r>
      <w:r w:rsidRPr="00005140">
        <w:rPr>
          <w:rFonts w:cs="Arial"/>
          <w:b/>
          <w:sz w:val="24"/>
          <w:szCs w:val="24"/>
          <w:lang w:val="ro-RO"/>
        </w:rPr>
        <w:t xml:space="preserve"> </w:t>
      </w:r>
    </w:p>
    <w:p w14:paraId="7DEF674F" w14:textId="77777777" w:rsidR="00B3269F" w:rsidRPr="00005140" w:rsidRDefault="00B3269F" w:rsidP="00556B39">
      <w:pPr>
        <w:pStyle w:val="ListParagraph1"/>
        <w:widowControl w:val="0"/>
        <w:numPr>
          <w:ilvl w:val="0"/>
          <w:numId w:val="41"/>
        </w:numPr>
        <w:autoSpaceDE w:val="0"/>
        <w:autoSpaceDN w:val="0"/>
        <w:adjustRightInd w:val="0"/>
        <w:spacing w:after="0" w:line="360" w:lineRule="auto"/>
        <w:ind w:right="-25"/>
        <w:jc w:val="both"/>
        <w:rPr>
          <w:rFonts w:cs="Arial"/>
          <w:b/>
          <w:kern w:val="28"/>
          <w:sz w:val="24"/>
          <w:szCs w:val="24"/>
          <w:lang w:val="ro-RO"/>
        </w:rPr>
      </w:pPr>
      <w:r w:rsidRPr="00005140">
        <w:rPr>
          <w:rFonts w:cs="Arial"/>
          <w:b/>
          <w:kern w:val="28"/>
          <w:sz w:val="24"/>
          <w:szCs w:val="24"/>
          <w:lang w:val="ro-RO"/>
        </w:rPr>
        <w:t>3S11: Produse și servicii TIC inovative susținute</w:t>
      </w:r>
    </w:p>
    <w:p w14:paraId="645B305E" w14:textId="77777777" w:rsidR="00B3269F" w:rsidRPr="00005140" w:rsidRDefault="00B3269F" w:rsidP="00556B39">
      <w:pPr>
        <w:pStyle w:val="ListParagraph1"/>
        <w:numPr>
          <w:ilvl w:val="0"/>
          <w:numId w:val="41"/>
        </w:numPr>
        <w:spacing w:after="0" w:line="360" w:lineRule="auto"/>
        <w:jc w:val="both"/>
        <w:rPr>
          <w:rFonts w:cs="Arial"/>
          <w:b/>
          <w:kern w:val="28"/>
          <w:sz w:val="24"/>
          <w:szCs w:val="24"/>
          <w:lang w:val="ro-RO"/>
        </w:rPr>
      </w:pPr>
      <w:r w:rsidRPr="00005140">
        <w:rPr>
          <w:rFonts w:cs="Arial"/>
          <w:b/>
          <w:kern w:val="28"/>
          <w:sz w:val="24"/>
          <w:szCs w:val="24"/>
          <w:lang w:val="ro-RO"/>
        </w:rPr>
        <w:t>3S12: Certificate de încredere acordate magazinelor online</w:t>
      </w:r>
    </w:p>
    <w:p w14:paraId="195B6AEE" w14:textId="77777777" w:rsidR="00B3269F" w:rsidRPr="00005140" w:rsidRDefault="00B3269F" w:rsidP="00556B39">
      <w:pPr>
        <w:pStyle w:val="ListParagraph1"/>
        <w:numPr>
          <w:ilvl w:val="0"/>
          <w:numId w:val="41"/>
        </w:numPr>
        <w:spacing w:after="0" w:line="360" w:lineRule="auto"/>
        <w:jc w:val="both"/>
        <w:rPr>
          <w:rFonts w:cs="Arial"/>
          <w:b/>
          <w:kern w:val="28"/>
          <w:sz w:val="24"/>
          <w:szCs w:val="24"/>
          <w:lang w:val="ro-RO"/>
        </w:rPr>
      </w:pPr>
      <w:r w:rsidRPr="00005140">
        <w:rPr>
          <w:rFonts w:cs="Arial"/>
          <w:b/>
          <w:kern w:val="28"/>
          <w:sz w:val="24"/>
          <w:szCs w:val="24"/>
          <w:lang w:val="ro-RO"/>
        </w:rPr>
        <w:t>3S15: Servicii publice aferente evenimentelor de viață aduse la nivelul IV de sofisticare online</w:t>
      </w:r>
    </w:p>
    <w:p w14:paraId="6321EBB3" w14:textId="77777777" w:rsidR="00B3269F" w:rsidRPr="00005140" w:rsidRDefault="00B3269F" w:rsidP="00556B39">
      <w:pPr>
        <w:pStyle w:val="ListParagraph1"/>
        <w:numPr>
          <w:ilvl w:val="0"/>
          <w:numId w:val="41"/>
        </w:numPr>
        <w:spacing w:after="0" w:line="360" w:lineRule="auto"/>
        <w:jc w:val="both"/>
        <w:rPr>
          <w:rFonts w:cs="Arial"/>
          <w:b/>
          <w:kern w:val="28"/>
          <w:sz w:val="24"/>
          <w:szCs w:val="24"/>
          <w:lang w:val="ro-RO"/>
        </w:rPr>
      </w:pPr>
      <w:r w:rsidRPr="00005140">
        <w:rPr>
          <w:rFonts w:cs="Arial"/>
          <w:b/>
          <w:kern w:val="28"/>
          <w:sz w:val="24"/>
          <w:szCs w:val="24"/>
          <w:lang w:val="ro-RO"/>
        </w:rPr>
        <w:t>3S16: Audituri de securitate susținute</w:t>
      </w:r>
    </w:p>
    <w:p w14:paraId="275C178F" w14:textId="77777777" w:rsidR="00B3269F" w:rsidRPr="00005140" w:rsidRDefault="00B3269F" w:rsidP="00556B39">
      <w:pPr>
        <w:pStyle w:val="ListParagraph1"/>
        <w:widowControl w:val="0"/>
        <w:numPr>
          <w:ilvl w:val="0"/>
          <w:numId w:val="41"/>
        </w:numPr>
        <w:autoSpaceDE w:val="0"/>
        <w:autoSpaceDN w:val="0"/>
        <w:adjustRightInd w:val="0"/>
        <w:spacing w:after="0" w:line="360" w:lineRule="auto"/>
        <w:ind w:right="-25"/>
        <w:jc w:val="both"/>
        <w:rPr>
          <w:rFonts w:cs="Arial"/>
          <w:b/>
          <w:kern w:val="28"/>
          <w:sz w:val="24"/>
          <w:szCs w:val="24"/>
          <w:lang w:val="ro-RO"/>
        </w:rPr>
      </w:pPr>
      <w:r w:rsidRPr="00005140">
        <w:rPr>
          <w:rFonts w:cs="Arial"/>
          <w:b/>
          <w:kern w:val="28"/>
          <w:sz w:val="24"/>
          <w:szCs w:val="24"/>
          <w:lang w:val="ro-RO"/>
        </w:rPr>
        <w:t>3S17: Școli care utilizează OER, WEB 2.0 în educație</w:t>
      </w:r>
    </w:p>
    <w:p w14:paraId="13008126" w14:textId="77777777" w:rsidR="00B3269F" w:rsidRPr="00005140" w:rsidRDefault="00B3269F" w:rsidP="00556B39">
      <w:pPr>
        <w:pStyle w:val="ListParagraph1"/>
        <w:widowControl w:val="0"/>
        <w:numPr>
          <w:ilvl w:val="0"/>
          <w:numId w:val="41"/>
        </w:numPr>
        <w:autoSpaceDE w:val="0"/>
        <w:autoSpaceDN w:val="0"/>
        <w:adjustRightInd w:val="0"/>
        <w:spacing w:after="0" w:line="360" w:lineRule="auto"/>
        <w:ind w:right="-25"/>
        <w:jc w:val="both"/>
        <w:rPr>
          <w:rFonts w:cs="Arial"/>
          <w:b/>
          <w:kern w:val="28"/>
          <w:sz w:val="24"/>
          <w:szCs w:val="24"/>
          <w:lang w:val="ro-RO"/>
        </w:rPr>
      </w:pPr>
      <w:r w:rsidRPr="00005140">
        <w:rPr>
          <w:rFonts w:cs="Arial"/>
          <w:b/>
          <w:kern w:val="28"/>
          <w:sz w:val="24"/>
          <w:szCs w:val="24"/>
          <w:lang w:val="ro-RO"/>
        </w:rPr>
        <w:t>3S18:</w:t>
      </w:r>
      <w:r w:rsidR="00880322" w:rsidRPr="00005140">
        <w:rPr>
          <w:rFonts w:cs="Arial"/>
          <w:b/>
          <w:kern w:val="28"/>
          <w:sz w:val="24"/>
          <w:szCs w:val="24"/>
          <w:lang w:val="ro-RO"/>
        </w:rPr>
        <w:t xml:space="preserve"> </w:t>
      </w:r>
      <w:r w:rsidRPr="00005140">
        <w:rPr>
          <w:rFonts w:cs="Arial"/>
          <w:b/>
          <w:kern w:val="28"/>
          <w:sz w:val="24"/>
          <w:szCs w:val="24"/>
          <w:lang w:val="ro-RO"/>
        </w:rPr>
        <w:t>Unități prespitalicești și spitalicești care utilizează sisteme de telemedicine</w:t>
      </w:r>
    </w:p>
    <w:p w14:paraId="15674B20" w14:textId="77777777" w:rsidR="00B3269F" w:rsidRPr="00005140" w:rsidRDefault="00B3269F" w:rsidP="00556B39">
      <w:pPr>
        <w:pStyle w:val="ListParagraph1"/>
        <w:widowControl w:val="0"/>
        <w:numPr>
          <w:ilvl w:val="0"/>
          <w:numId w:val="41"/>
        </w:numPr>
        <w:autoSpaceDE w:val="0"/>
        <w:autoSpaceDN w:val="0"/>
        <w:adjustRightInd w:val="0"/>
        <w:spacing w:after="0" w:line="360" w:lineRule="auto"/>
        <w:ind w:right="-25"/>
        <w:jc w:val="both"/>
        <w:rPr>
          <w:rFonts w:cs="Arial"/>
          <w:b/>
          <w:kern w:val="28"/>
          <w:sz w:val="24"/>
          <w:szCs w:val="24"/>
          <w:lang w:val="ro-RO"/>
        </w:rPr>
      </w:pPr>
      <w:r w:rsidRPr="00005140">
        <w:rPr>
          <w:rFonts w:cs="Arial"/>
          <w:b/>
          <w:kern w:val="28"/>
          <w:sz w:val="24"/>
          <w:szCs w:val="24"/>
          <w:lang w:val="ro-RO"/>
        </w:rPr>
        <w:t>3S19: Elemente de patrimoniu cultural digitizate</w:t>
      </w:r>
    </w:p>
    <w:p w14:paraId="36B9C692" w14:textId="77777777" w:rsidR="00B3269F" w:rsidRPr="00005140" w:rsidRDefault="00B3269F" w:rsidP="00556B39">
      <w:pPr>
        <w:pStyle w:val="ListParagraph1"/>
        <w:numPr>
          <w:ilvl w:val="0"/>
          <w:numId w:val="41"/>
        </w:numPr>
        <w:spacing w:after="0" w:line="360" w:lineRule="auto"/>
        <w:jc w:val="both"/>
        <w:rPr>
          <w:rFonts w:cs="Arial"/>
          <w:b/>
          <w:kern w:val="28"/>
          <w:sz w:val="24"/>
          <w:szCs w:val="24"/>
          <w:lang w:val="ro-RO"/>
        </w:rPr>
      </w:pPr>
      <w:r w:rsidRPr="00005140">
        <w:rPr>
          <w:rFonts w:cs="Arial"/>
          <w:b/>
          <w:kern w:val="28"/>
          <w:sz w:val="24"/>
          <w:szCs w:val="24"/>
          <w:lang w:val="ro-RO"/>
        </w:rPr>
        <w:t>3S20: Puncte de acces public la informații nou înființate (PAPI)</w:t>
      </w:r>
    </w:p>
    <w:p w14:paraId="10038E82" w14:textId="77777777" w:rsidR="00B3269F" w:rsidRPr="00005140" w:rsidRDefault="00B3269F" w:rsidP="00F70D25">
      <w:pPr>
        <w:jc w:val="both"/>
        <w:rPr>
          <w:rFonts w:ascii="Calibri" w:hAnsi="Calibri" w:cs="Arial"/>
          <w:b/>
          <w:smallCaps/>
          <w:lang w:val="ro-RO"/>
        </w:rPr>
      </w:pPr>
      <w:r w:rsidRPr="00005140">
        <w:rPr>
          <w:rFonts w:ascii="Calibri" w:hAnsi="Calibri" w:cs="Arial"/>
          <w:b/>
          <w:lang w:val="ro-RO"/>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8"/>
        <w:gridCol w:w="7210"/>
      </w:tblGrid>
      <w:tr w:rsidR="00005140" w:rsidRPr="00005140" w14:paraId="606FA905" w14:textId="77777777" w:rsidTr="00984ADC">
        <w:trPr>
          <w:jc w:val="center"/>
        </w:trPr>
        <w:tc>
          <w:tcPr>
            <w:tcW w:w="5000" w:type="pct"/>
            <w:gridSpan w:val="2"/>
            <w:vAlign w:val="center"/>
          </w:tcPr>
          <w:p w14:paraId="737EBEEE" w14:textId="77777777" w:rsidR="00880322" w:rsidRPr="00005140" w:rsidRDefault="00880322" w:rsidP="009B391E">
            <w:pPr>
              <w:pStyle w:val="Heading2"/>
            </w:pPr>
            <w:bookmarkStart w:id="75" w:name="_Toc451351901"/>
            <w:bookmarkStart w:id="76" w:name="_Toc16237739"/>
            <w:r w:rsidRPr="00005140">
              <w:lastRenderedPageBreak/>
              <w:t>CO10:  INFRASTRUCTURĂ TIC: NOI GOSPODĂRII CARE AU ACCES LA BANDĂ LARGĂ DE CEL PUȚIN 30 MBPS</w:t>
            </w:r>
            <w:bookmarkEnd w:id="75"/>
            <w:bookmarkEnd w:id="76"/>
          </w:p>
        </w:tc>
      </w:tr>
      <w:tr w:rsidR="00005140" w:rsidRPr="00005140" w14:paraId="0DE37C61" w14:textId="77777777" w:rsidTr="00984ADC">
        <w:trPr>
          <w:jc w:val="center"/>
        </w:trPr>
        <w:tc>
          <w:tcPr>
            <w:tcW w:w="5000" w:type="pct"/>
            <w:gridSpan w:val="2"/>
            <w:shd w:val="clear" w:color="auto" w:fill="DBE5F1"/>
            <w:vAlign w:val="center"/>
          </w:tcPr>
          <w:p w14:paraId="6B2745F0" w14:textId="5CB30AF0" w:rsidR="002D0844" w:rsidRPr="00005140" w:rsidRDefault="002D0844" w:rsidP="00F70D25">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Relevanță</w:t>
            </w:r>
          </w:p>
          <w:p w14:paraId="5AEE9553" w14:textId="05E7DB7C" w:rsidR="002D0844" w:rsidRPr="00005140" w:rsidRDefault="000B394E" w:rsidP="00F70D25">
            <w:p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Indicatorul este relevant pentru proiectele finan</w:t>
            </w:r>
            <w:r w:rsidR="00097DCF" w:rsidRPr="00005140">
              <w:rPr>
                <w:rFonts w:ascii="Calibri" w:hAnsi="Calibri" w:cs="Arial"/>
                <w:kern w:val="2"/>
                <w:sz w:val="20"/>
                <w:szCs w:val="20"/>
                <w:lang w:val="ro-RO"/>
              </w:rPr>
              <w:t>țate îm cadrul Obiectivului spe</w:t>
            </w:r>
            <w:r w:rsidRPr="00005140">
              <w:rPr>
                <w:rFonts w:ascii="Calibri" w:hAnsi="Calibri" w:cs="Arial"/>
                <w:kern w:val="2"/>
                <w:sz w:val="20"/>
                <w:szCs w:val="20"/>
                <w:lang w:val="ro-RO"/>
              </w:rPr>
              <w:t xml:space="preserve">cific 2.1 - Extinderea și dezvoltarea infrastructurii de comunicații în bandă largă de mare viteză, </w:t>
            </w:r>
            <w:r w:rsidR="002D0844" w:rsidRPr="00005140">
              <w:rPr>
                <w:rFonts w:ascii="Calibri" w:hAnsi="Calibri" w:cs="Arial"/>
                <w:kern w:val="2"/>
                <w:sz w:val="20"/>
                <w:szCs w:val="20"/>
                <w:lang w:val="ro-RO"/>
              </w:rPr>
              <w:t>Acțiune</w:t>
            </w:r>
            <w:r w:rsidRPr="00005140">
              <w:rPr>
                <w:rFonts w:ascii="Calibri" w:hAnsi="Calibri" w:cs="Arial"/>
                <w:kern w:val="2"/>
                <w:sz w:val="20"/>
                <w:szCs w:val="20"/>
                <w:lang w:val="ro-RO"/>
              </w:rPr>
              <w:t>a</w:t>
            </w:r>
            <w:r w:rsidR="002D0844" w:rsidRPr="00005140">
              <w:rPr>
                <w:rFonts w:ascii="Calibri" w:hAnsi="Calibri" w:cs="Arial"/>
                <w:kern w:val="2"/>
                <w:sz w:val="20"/>
                <w:szCs w:val="20"/>
                <w:lang w:val="ro-RO"/>
              </w:rPr>
              <w:t xml:space="preserve"> 2.1.1: Îmbunătățirea infrastructurii în bandă largă și a accesului la internet</w:t>
            </w:r>
          </w:p>
        </w:tc>
      </w:tr>
      <w:tr w:rsidR="00005140" w:rsidRPr="00005140" w14:paraId="33BE7360" w14:textId="77777777" w:rsidTr="00984ADC">
        <w:trPr>
          <w:jc w:val="center"/>
        </w:trPr>
        <w:tc>
          <w:tcPr>
            <w:tcW w:w="5000" w:type="pct"/>
            <w:gridSpan w:val="2"/>
            <w:shd w:val="clear" w:color="auto" w:fill="DBE5F1"/>
            <w:vAlign w:val="center"/>
          </w:tcPr>
          <w:p w14:paraId="36B408B2" w14:textId="1729D68D" w:rsidR="00880322" w:rsidRPr="00005140" w:rsidRDefault="00880322" w:rsidP="0024676A">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 xml:space="preserve">Tipul indicatorului: indicator </w:t>
            </w:r>
            <w:r w:rsidR="0024676A" w:rsidRPr="00005140">
              <w:rPr>
                <w:rFonts w:ascii="Calibri" w:hAnsi="Calibri" w:cs="Arial"/>
                <w:b/>
                <w:kern w:val="2"/>
                <w:sz w:val="20"/>
                <w:szCs w:val="20"/>
                <w:lang w:val="ro-RO"/>
              </w:rPr>
              <w:t xml:space="preserve">prestabilit comun </w:t>
            </w:r>
            <w:r w:rsidRPr="00005140">
              <w:rPr>
                <w:rFonts w:ascii="Calibri" w:hAnsi="Calibri" w:cs="Arial"/>
                <w:b/>
                <w:kern w:val="2"/>
                <w:sz w:val="20"/>
                <w:szCs w:val="20"/>
                <w:lang w:val="ro-RO"/>
              </w:rPr>
              <w:t xml:space="preserve">de realizare </w:t>
            </w:r>
          </w:p>
        </w:tc>
      </w:tr>
      <w:tr w:rsidR="00005140" w:rsidRPr="00005140" w14:paraId="5C73FB59" w14:textId="77777777" w:rsidTr="00984ADC">
        <w:trPr>
          <w:jc w:val="center"/>
        </w:trPr>
        <w:tc>
          <w:tcPr>
            <w:tcW w:w="5000" w:type="pct"/>
            <w:gridSpan w:val="2"/>
            <w:vAlign w:val="center"/>
          </w:tcPr>
          <w:p w14:paraId="2C5CF421" w14:textId="77777777" w:rsidR="00880322" w:rsidRPr="00005140" w:rsidRDefault="00880322" w:rsidP="00880322">
            <w:pPr>
              <w:spacing w:line="280" w:lineRule="atLeast"/>
              <w:jc w:val="both"/>
              <w:rPr>
                <w:rFonts w:ascii="Calibri" w:hAnsi="Calibri" w:cs="Arial"/>
                <w:sz w:val="20"/>
                <w:szCs w:val="20"/>
                <w:lang w:val="ro-RO" w:eastAsia="en-GB"/>
              </w:rPr>
            </w:pPr>
            <w:r w:rsidRPr="00005140">
              <w:rPr>
                <w:rFonts w:ascii="Calibri" w:hAnsi="Calibri" w:cs="Arial"/>
                <w:b/>
                <w:sz w:val="20"/>
                <w:szCs w:val="20"/>
                <w:lang w:val="ro-RO" w:eastAsia="en-GB"/>
              </w:rPr>
              <w:t>Definiție:</w:t>
            </w:r>
            <w:r w:rsidRPr="00005140">
              <w:rPr>
                <w:rFonts w:ascii="Calibri" w:hAnsi="Calibri" w:cs="Arial"/>
                <w:sz w:val="20"/>
                <w:szCs w:val="20"/>
                <w:lang w:val="ro-RO" w:eastAsia="en-GB"/>
              </w:rPr>
              <w:t xml:space="preserve"> Numărul de gospodării cu acces la internet cu o viteză de download de cel puțin 30 Mb/sec și care, anterior au avut acces mai limitat sau nu au avut deloc acces la internet.</w:t>
            </w:r>
          </w:p>
          <w:p w14:paraId="050E700E" w14:textId="77777777" w:rsidR="00880322" w:rsidRPr="00005140" w:rsidRDefault="00880322" w:rsidP="00880322">
            <w:pPr>
              <w:spacing w:line="280" w:lineRule="atLeast"/>
              <w:jc w:val="both"/>
              <w:rPr>
                <w:rFonts w:ascii="Calibri" w:hAnsi="Calibri" w:cs="Arial"/>
                <w:sz w:val="20"/>
                <w:szCs w:val="20"/>
                <w:lang w:val="ro-RO" w:eastAsia="en-GB"/>
              </w:rPr>
            </w:pPr>
            <w:r w:rsidRPr="00005140">
              <w:rPr>
                <w:rFonts w:ascii="Calibri" w:hAnsi="Calibri" w:cs="Arial"/>
                <w:sz w:val="20"/>
                <w:szCs w:val="20"/>
                <w:lang w:val="ro-RO" w:eastAsia="en-GB"/>
              </w:rPr>
              <w:t xml:space="preserve">Posibilitatea de acces trebuie să fie o consecință directă a suportului. </w:t>
            </w:r>
          </w:p>
          <w:p w14:paraId="15ED894D" w14:textId="77777777" w:rsidR="00880322" w:rsidRPr="00005140" w:rsidRDefault="00880322" w:rsidP="00880322">
            <w:pPr>
              <w:spacing w:line="280" w:lineRule="atLeast"/>
              <w:jc w:val="both"/>
              <w:rPr>
                <w:rFonts w:ascii="Calibri" w:hAnsi="Calibri" w:cs="Arial"/>
                <w:sz w:val="20"/>
                <w:szCs w:val="20"/>
                <w:lang w:val="ro-RO" w:eastAsia="en-GB"/>
              </w:rPr>
            </w:pPr>
            <w:r w:rsidRPr="00005140">
              <w:rPr>
                <w:rFonts w:ascii="Calibri" w:hAnsi="Calibri" w:cs="Arial"/>
                <w:sz w:val="20"/>
                <w:szCs w:val="20"/>
                <w:lang w:val="ro-RO" w:eastAsia="en-GB"/>
              </w:rPr>
              <w:t>Indicatorul măsoară gospodăriile cu posibilitatea de acces și nu dacă populația care trăiește în acele gospodării aleg efectiv să fie sau nu conectați.</w:t>
            </w:r>
          </w:p>
          <w:p w14:paraId="54B91BFF" w14:textId="77777777" w:rsidR="00880322" w:rsidRPr="00005140" w:rsidRDefault="00880322" w:rsidP="00880322">
            <w:pPr>
              <w:spacing w:line="280" w:lineRule="atLeast"/>
              <w:jc w:val="both"/>
              <w:rPr>
                <w:rFonts w:ascii="Calibri" w:hAnsi="Calibri" w:cs="Arial"/>
                <w:sz w:val="20"/>
                <w:szCs w:val="20"/>
                <w:lang w:val="ro-RO" w:eastAsia="en-GB"/>
              </w:rPr>
            </w:pPr>
            <w:r w:rsidRPr="00005140">
              <w:rPr>
                <w:rFonts w:ascii="Calibri" w:hAnsi="Calibri" w:cs="Arial"/>
                <w:sz w:val="20"/>
                <w:szCs w:val="20"/>
                <w:lang w:val="ro-RO" w:eastAsia="en-GB"/>
              </w:rPr>
              <w:t>Viteza de download de 30 Mbps este în conformitate cu comunicare CE către Parlamentul European, Consiliu, Comitetul Economic Și Social European și Comitetul Regiunilor (2010) "O agendă digitală pentru Europa".</w:t>
            </w:r>
          </w:p>
        </w:tc>
      </w:tr>
      <w:tr w:rsidR="00005140" w:rsidRPr="00005140" w14:paraId="5523F4FD" w14:textId="77777777" w:rsidTr="00984ADC">
        <w:trPr>
          <w:jc w:val="center"/>
        </w:trPr>
        <w:tc>
          <w:tcPr>
            <w:tcW w:w="5000" w:type="pct"/>
            <w:gridSpan w:val="2"/>
            <w:vAlign w:val="center"/>
          </w:tcPr>
          <w:p w14:paraId="687E6CE1" w14:textId="3B1893E6" w:rsidR="00880322" w:rsidRPr="00005140" w:rsidRDefault="00880322" w:rsidP="00097DCF">
            <w:pPr>
              <w:spacing w:line="280" w:lineRule="atLeast"/>
              <w:jc w:val="both"/>
              <w:rPr>
                <w:rFonts w:ascii="Calibri" w:hAnsi="Calibri" w:cs="Arial"/>
                <w:b/>
                <w:sz w:val="20"/>
                <w:szCs w:val="20"/>
                <w:lang w:val="ro-RO" w:eastAsia="en-GB"/>
              </w:rPr>
            </w:pPr>
            <w:r w:rsidRPr="00005140">
              <w:rPr>
                <w:rFonts w:ascii="Calibri" w:hAnsi="Calibri" w:cs="Arial"/>
                <w:b/>
                <w:sz w:val="20"/>
                <w:szCs w:val="20"/>
                <w:lang w:val="ro-RO" w:eastAsia="en-GB"/>
              </w:rPr>
              <w:t xml:space="preserve">Unitate de măsură: gospodării </w:t>
            </w:r>
          </w:p>
        </w:tc>
      </w:tr>
      <w:tr w:rsidR="00005140" w:rsidRPr="00005140" w14:paraId="0B352F8E" w14:textId="77777777" w:rsidTr="00984ADC">
        <w:trPr>
          <w:jc w:val="center"/>
        </w:trPr>
        <w:tc>
          <w:tcPr>
            <w:tcW w:w="5000" w:type="pct"/>
            <w:gridSpan w:val="2"/>
            <w:shd w:val="clear" w:color="auto" w:fill="DEEAF6"/>
            <w:vAlign w:val="center"/>
          </w:tcPr>
          <w:p w14:paraId="5F7A7469" w14:textId="77777777" w:rsidR="00880322" w:rsidRPr="00005140" w:rsidRDefault="00880322" w:rsidP="00556B39">
            <w:pPr>
              <w:numPr>
                <w:ilvl w:val="0"/>
                <w:numId w:val="46"/>
              </w:numPr>
              <w:spacing w:line="280" w:lineRule="atLeast"/>
              <w:jc w:val="both"/>
              <w:rPr>
                <w:rFonts w:ascii="Calibri" w:hAnsi="Calibri" w:cs="Arial"/>
                <w:b/>
                <w:sz w:val="20"/>
                <w:szCs w:val="20"/>
                <w:lang w:val="ro-RO" w:eastAsia="en-GB"/>
              </w:rPr>
            </w:pPr>
            <w:r w:rsidRPr="00005140">
              <w:rPr>
                <w:rFonts w:ascii="Calibri" w:hAnsi="Calibri" w:cs="Arial"/>
                <w:b/>
                <w:sz w:val="20"/>
                <w:szCs w:val="20"/>
                <w:lang w:val="ro-RO" w:eastAsia="en-GB"/>
              </w:rPr>
              <w:t>Formula de calcul</w:t>
            </w:r>
          </w:p>
          <w:p w14:paraId="77D0CC90" w14:textId="77777777" w:rsidR="00880322" w:rsidRPr="00005140" w:rsidRDefault="00880322" w:rsidP="00880322">
            <w:pPr>
              <w:spacing w:line="280" w:lineRule="atLeast"/>
              <w:jc w:val="both"/>
              <w:rPr>
                <w:rFonts w:ascii="Calibri" w:hAnsi="Calibri" w:cs="Arial"/>
                <w:sz w:val="20"/>
                <w:szCs w:val="20"/>
                <w:lang w:val="ro-RO" w:eastAsia="en-GB"/>
              </w:rPr>
            </w:pPr>
            <w:r w:rsidRPr="00005140">
              <w:rPr>
                <w:rFonts w:ascii="Calibri" w:hAnsi="Calibri" w:cs="Arial"/>
                <w:sz w:val="20"/>
                <w:szCs w:val="20"/>
                <w:lang w:val="ro-RO" w:eastAsia="en-GB"/>
              </w:rPr>
              <w:t>Totalul noilor gospodării</w:t>
            </w:r>
            <w:r w:rsidR="00184044" w:rsidRPr="00005140">
              <w:rPr>
                <w:rFonts w:ascii="Calibri" w:hAnsi="Calibri" w:cs="Arial"/>
                <w:sz w:val="20"/>
                <w:szCs w:val="20"/>
                <w:lang w:val="ro-RO" w:eastAsia="en-GB"/>
              </w:rPr>
              <w:t xml:space="preserve"> </w:t>
            </w:r>
            <w:r w:rsidRPr="00005140">
              <w:rPr>
                <w:rFonts w:ascii="Calibri" w:hAnsi="Calibri" w:cs="Arial"/>
                <w:sz w:val="20"/>
                <w:szCs w:val="20"/>
                <w:lang w:val="ro-RO" w:eastAsia="en-GB"/>
              </w:rPr>
              <w:t>cu acces la Internet =Σ (localitate *nr. de gospodării)</w:t>
            </w:r>
          </w:p>
          <w:p w14:paraId="054034C5" w14:textId="77777777" w:rsidR="00880322" w:rsidRPr="00005140" w:rsidRDefault="00184044" w:rsidP="00880322">
            <w:pPr>
              <w:spacing w:line="280" w:lineRule="atLeast"/>
              <w:jc w:val="both"/>
              <w:rPr>
                <w:rFonts w:ascii="Calibri" w:hAnsi="Calibri" w:cs="Arial"/>
                <w:sz w:val="20"/>
                <w:szCs w:val="20"/>
                <w:lang w:val="ro-RO" w:eastAsia="en-GB"/>
              </w:rPr>
            </w:pPr>
            <w:r w:rsidRPr="00005140">
              <w:rPr>
                <w:rFonts w:ascii="Calibri" w:hAnsi="Calibri" w:cs="Arial"/>
                <w:sz w:val="20"/>
                <w:szCs w:val="20"/>
                <w:lang w:val="ro-RO" w:eastAsia="en-GB"/>
              </w:rPr>
              <w:t>Indicatorul se referă la gospodăriile cu posibilitatea de a se conecta la rețeaua de Internet în bandă largă de cel puțin 30 Mbps, indiferent dacă persoanele care trăiesc în aceste gospodării au decis sau nu să cumpere un abonament pentru acces la Internet.</w:t>
            </w:r>
          </w:p>
        </w:tc>
      </w:tr>
      <w:tr w:rsidR="00005140" w:rsidRPr="00005140" w14:paraId="211EA482" w14:textId="77777777" w:rsidTr="00984ADC">
        <w:trPr>
          <w:jc w:val="center"/>
        </w:trPr>
        <w:tc>
          <w:tcPr>
            <w:tcW w:w="5000" w:type="pct"/>
            <w:gridSpan w:val="2"/>
            <w:shd w:val="clear" w:color="auto" w:fill="DEEAF6"/>
            <w:vAlign w:val="center"/>
          </w:tcPr>
          <w:p w14:paraId="126E00BA" w14:textId="7FBC86C1" w:rsidR="00184044" w:rsidRPr="00005140" w:rsidRDefault="00184044" w:rsidP="00556B39">
            <w:pPr>
              <w:numPr>
                <w:ilvl w:val="0"/>
                <w:numId w:val="46"/>
              </w:numPr>
              <w:spacing w:line="280" w:lineRule="atLeast"/>
              <w:jc w:val="both"/>
              <w:rPr>
                <w:rFonts w:ascii="Calibri" w:hAnsi="Calibri" w:cs="Arial"/>
                <w:b/>
                <w:sz w:val="20"/>
                <w:szCs w:val="20"/>
                <w:lang w:val="ro-RO" w:eastAsia="en-GB"/>
              </w:rPr>
            </w:pPr>
            <w:r w:rsidRPr="00005140">
              <w:rPr>
                <w:rFonts w:ascii="Calibri" w:hAnsi="Calibri" w:cs="Arial"/>
                <w:b/>
                <w:sz w:val="20"/>
                <w:szCs w:val="20"/>
                <w:lang w:val="ro-RO" w:eastAsia="en-GB"/>
              </w:rPr>
              <w:t>Valoare – ţintă (2023)</w:t>
            </w:r>
            <w:r w:rsidR="002D09FA" w:rsidRPr="00005140">
              <w:rPr>
                <w:rFonts w:ascii="Calibri" w:hAnsi="Calibri" w:cs="Arial"/>
                <w:b/>
                <w:sz w:val="20"/>
                <w:szCs w:val="20"/>
                <w:lang w:val="ro-RO" w:eastAsia="en-GB"/>
              </w:rPr>
              <w:t xml:space="preserve"> conform progrmului</w:t>
            </w:r>
            <w:r w:rsidRPr="00005140">
              <w:rPr>
                <w:rFonts w:ascii="Calibri" w:hAnsi="Calibri" w:cs="Arial"/>
                <w:b/>
                <w:sz w:val="20"/>
                <w:szCs w:val="20"/>
                <w:lang w:val="ro-RO" w:eastAsia="en-GB"/>
              </w:rPr>
              <w:t>:</w:t>
            </w:r>
          </w:p>
        </w:tc>
      </w:tr>
      <w:tr w:rsidR="00005140" w:rsidRPr="00005140" w14:paraId="22007A15" w14:textId="77777777" w:rsidTr="00984ADC">
        <w:trPr>
          <w:jc w:val="center"/>
        </w:trPr>
        <w:tc>
          <w:tcPr>
            <w:tcW w:w="1275" w:type="pct"/>
            <w:vAlign w:val="center"/>
          </w:tcPr>
          <w:p w14:paraId="2F99C6E6" w14:textId="77777777" w:rsidR="00184044" w:rsidRPr="00005140" w:rsidRDefault="00184044" w:rsidP="00184044">
            <w:pPr>
              <w:spacing w:line="280" w:lineRule="atLeast"/>
              <w:jc w:val="both"/>
              <w:rPr>
                <w:rFonts w:ascii="Calibri" w:hAnsi="Calibri" w:cs="Arial"/>
                <w:b/>
                <w:sz w:val="20"/>
                <w:szCs w:val="20"/>
                <w:lang w:val="ro-RO" w:eastAsia="en-GB"/>
              </w:rPr>
            </w:pPr>
            <w:r w:rsidRPr="00005140">
              <w:rPr>
                <w:rFonts w:ascii="Calibri" w:hAnsi="Calibri" w:cs="Arial"/>
                <w:b/>
                <w:sz w:val="20"/>
                <w:szCs w:val="20"/>
                <w:lang w:val="ro-RO" w:eastAsia="en-GB"/>
              </w:rPr>
              <w:t>Regiuni mai puţin dezvoltate</w:t>
            </w:r>
          </w:p>
        </w:tc>
        <w:tc>
          <w:tcPr>
            <w:tcW w:w="3725" w:type="pct"/>
            <w:vAlign w:val="center"/>
          </w:tcPr>
          <w:p w14:paraId="39703DD2" w14:textId="2637D71B" w:rsidR="00184044" w:rsidRPr="00005140" w:rsidRDefault="009B00D9" w:rsidP="00184044">
            <w:pPr>
              <w:spacing w:line="280" w:lineRule="atLeast"/>
              <w:jc w:val="both"/>
              <w:rPr>
                <w:rFonts w:ascii="Calibri" w:hAnsi="Calibri" w:cs="Arial"/>
                <w:b/>
                <w:sz w:val="20"/>
                <w:szCs w:val="20"/>
                <w:lang w:val="ro-RO" w:eastAsia="en-GB"/>
              </w:rPr>
            </w:pPr>
            <w:r w:rsidRPr="00005140">
              <w:rPr>
                <w:rFonts w:ascii="Calibri" w:hAnsi="Calibri" w:cs="Arial"/>
                <w:b/>
                <w:sz w:val="20"/>
                <w:szCs w:val="20"/>
                <w:lang w:val="ro-RO" w:eastAsia="en-GB"/>
              </w:rPr>
              <w:t>3</w:t>
            </w:r>
            <w:r w:rsidR="00184044" w:rsidRPr="00005140">
              <w:rPr>
                <w:rFonts w:ascii="Calibri" w:hAnsi="Calibri" w:cs="Arial"/>
                <w:b/>
                <w:sz w:val="20"/>
                <w:szCs w:val="20"/>
                <w:lang w:val="ro-RO" w:eastAsia="en-GB"/>
              </w:rPr>
              <w:t>00.000</w:t>
            </w:r>
          </w:p>
        </w:tc>
      </w:tr>
      <w:tr w:rsidR="00005140" w:rsidRPr="00005140" w14:paraId="3A680868" w14:textId="77777777" w:rsidTr="00984ADC">
        <w:trPr>
          <w:jc w:val="center"/>
        </w:trPr>
        <w:tc>
          <w:tcPr>
            <w:tcW w:w="1275" w:type="pct"/>
            <w:vAlign w:val="center"/>
          </w:tcPr>
          <w:p w14:paraId="07583479" w14:textId="77777777" w:rsidR="00184044" w:rsidRPr="00005140" w:rsidRDefault="00184044" w:rsidP="00184044">
            <w:pPr>
              <w:spacing w:line="280" w:lineRule="atLeast"/>
              <w:jc w:val="both"/>
              <w:rPr>
                <w:rFonts w:ascii="Calibri" w:hAnsi="Calibri" w:cs="Arial"/>
                <w:b/>
                <w:sz w:val="20"/>
                <w:szCs w:val="20"/>
                <w:lang w:val="ro-RO" w:eastAsia="en-GB"/>
              </w:rPr>
            </w:pPr>
            <w:r w:rsidRPr="00005140">
              <w:rPr>
                <w:rFonts w:ascii="Calibri" w:hAnsi="Calibri" w:cs="Arial"/>
                <w:b/>
                <w:sz w:val="20"/>
                <w:szCs w:val="20"/>
                <w:lang w:val="ro-RO" w:eastAsia="en-GB"/>
              </w:rPr>
              <w:t>Regiuni dezvoltate</w:t>
            </w:r>
          </w:p>
        </w:tc>
        <w:tc>
          <w:tcPr>
            <w:tcW w:w="3725" w:type="pct"/>
            <w:vAlign w:val="center"/>
          </w:tcPr>
          <w:p w14:paraId="5DE1CC50" w14:textId="77777777" w:rsidR="00184044" w:rsidRPr="00005140" w:rsidRDefault="00184044" w:rsidP="00184044">
            <w:pPr>
              <w:spacing w:line="280" w:lineRule="atLeast"/>
              <w:jc w:val="both"/>
              <w:rPr>
                <w:rFonts w:ascii="Calibri" w:hAnsi="Calibri" w:cs="Arial"/>
                <w:b/>
                <w:sz w:val="20"/>
                <w:szCs w:val="20"/>
                <w:lang w:val="ro-RO" w:eastAsia="en-GB"/>
              </w:rPr>
            </w:pPr>
            <w:r w:rsidRPr="00005140">
              <w:rPr>
                <w:rFonts w:ascii="Calibri" w:hAnsi="Calibri" w:cs="Arial"/>
                <w:b/>
                <w:sz w:val="20"/>
                <w:szCs w:val="20"/>
                <w:lang w:val="ro-RO" w:eastAsia="en-GB"/>
              </w:rPr>
              <w:t>0</w:t>
            </w:r>
          </w:p>
        </w:tc>
      </w:tr>
      <w:tr w:rsidR="00005140" w:rsidRPr="00005140" w14:paraId="4E1085DD" w14:textId="77777777" w:rsidTr="00984ADC">
        <w:trPr>
          <w:jc w:val="center"/>
        </w:trPr>
        <w:tc>
          <w:tcPr>
            <w:tcW w:w="5000" w:type="pct"/>
            <w:gridSpan w:val="2"/>
            <w:shd w:val="clear" w:color="auto" w:fill="DEEAF6"/>
            <w:vAlign w:val="center"/>
          </w:tcPr>
          <w:p w14:paraId="44175479" w14:textId="77777777" w:rsidR="00184044" w:rsidRPr="00005140" w:rsidRDefault="00184044" w:rsidP="00556B39">
            <w:pPr>
              <w:numPr>
                <w:ilvl w:val="0"/>
                <w:numId w:val="46"/>
              </w:numPr>
              <w:spacing w:line="280" w:lineRule="atLeast"/>
              <w:jc w:val="both"/>
              <w:rPr>
                <w:rFonts w:ascii="Calibri" w:hAnsi="Calibri" w:cs="Arial"/>
                <w:b/>
                <w:sz w:val="20"/>
                <w:szCs w:val="20"/>
                <w:lang w:val="ro-RO" w:eastAsia="en-GB"/>
              </w:rPr>
            </w:pPr>
            <w:r w:rsidRPr="00005140">
              <w:rPr>
                <w:rFonts w:ascii="Calibri" w:hAnsi="Calibri" w:cs="Arial"/>
                <w:b/>
                <w:sz w:val="20"/>
                <w:szCs w:val="20"/>
                <w:lang w:val="ro-RO" w:eastAsia="en-GB"/>
              </w:rPr>
              <w:t>Organizațiile responsabile pentru furnizarea, colectarea și raportarea datelor și data la care se transmit informațiile</w:t>
            </w:r>
          </w:p>
        </w:tc>
      </w:tr>
      <w:tr w:rsidR="00005140" w:rsidRPr="00005140" w14:paraId="5A5C7F28" w14:textId="77777777" w:rsidTr="00984ADC">
        <w:trPr>
          <w:jc w:val="center"/>
        </w:trPr>
        <w:tc>
          <w:tcPr>
            <w:tcW w:w="1275" w:type="pct"/>
            <w:shd w:val="clear" w:color="auto" w:fill="auto"/>
            <w:vAlign w:val="center"/>
          </w:tcPr>
          <w:p w14:paraId="30A07B29" w14:textId="376180AB" w:rsidR="00184044" w:rsidRPr="00005140" w:rsidRDefault="00184044" w:rsidP="002D09FA">
            <w:pPr>
              <w:spacing w:line="280" w:lineRule="atLeast"/>
              <w:jc w:val="both"/>
              <w:rPr>
                <w:rFonts w:ascii="Calibri" w:hAnsi="Calibri" w:cs="Arial"/>
                <w:b/>
                <w:sz w:val="20"/>
                <w:szCs w:val="20"/>
                <w:lang w:val="ro-RO" w:eastAsia="en-GB"/>
              </w:rPr>
            </w:pPr>
            <w:r w:rsidRPr="00005140">
              <w:rPr>
                <w:rFonts w:ascii="Calibri" w:hAnsi="Calibri" w:cs="Arial"/>
                <w:b/>
                <w:sz w:val="20"/>
                <w:szCs w:val="20"/>
                <w:lang w:val="ro-RO" w:eastAsia="en-GB"/>
              </w:rPr>
              <w:t xml:space="preserve">Organizația responsabilă pentru furnizarea </w:t>
            </w:r>
            <w:r w:rsidR="002D09FA" w:rsidRPr="00005140">
              <w:rPr>
                <w:rFonts w:ascii="Calibri" w:hAnsi="Calibri" w:cs="Arial"/>
                <w:b/>
                <w:sz w:val="20"/>
                <w:szCs w:val="20"/>
                <w:lang w:val="ro-RO" w:eastAsia="en-GB"/>
              </w:rPr>
              <w:t xml:space="preserve">valorii idnicatorului </w:t>
            </w:r>
          </w:p>
        </w:tc>
        <w:tc>
          <w:tcPr>
            <w:tcW w:w="3725" w:type="pct"/>
            <w:shd w:val="clear" w:color="auto" w:fill="auto"/>
            <w:vAlign w:val="center"/>
          </w:tcPr>
          <w:p w14:paraId="37F202A6" w14:textId="6D59C667" w:rsidR="00883ED2" w:rsidRPr="00005140" w:rsidRDefault="00883ED2" w:rsidP="00ED02A0">
            <w:pPr>
              <w:numPr>
                <w:ilvl w:val="0"/>
                <w:numId w:val="17"/>
              </w:numPr>
              <w:spacing w:line="280" w:lineRule="atLeast"/>
              <w:jc w:val="both"/>
              <w:rPr>
                <w:rFonts w:ascii="Calibri" w:hAnsi="Calibri" w:cs="Arial"/>
                <w:b/>
                <w:sz w:val="20"/>
                <w:szCs w:val="20"/>
                <w:lang w:val="ro-RO" w:eastAsia="en-GB"/>
              </w:rPr>
            </w:pPr>
            <w:r w:rsidRPr="00005140">
              <w:rPr>
                <w:rFonts w:ascii="Calibri" w:hAnsi="Calibri" w:cs="Arial"/>
                <w:sz w:val="20"/>
                <w:szCs w:val="20"/>
                <w:lang w:val="ro-RO" w:eastAsia="en-GB"/>
              </w:rPr>
              <w:t>Beneficiarul</w:t>
            </w:r>
            <w:r w:rsidR="002D09FA" w:rsidRPr="00005140">
              <w:rPr>
                <w:rFonts w:ascii="Calibri" w:hAnsi="Calibri" w:cs="Arial"/>
                <w:sz w:val="20"/>
                <w:szCs w:val="20"/>
                <w:lang w:val="ro-RO" w:eastAsia="en-GB"/>
              </w:rPr>
              <w:t xml:space="preserve"> </w:t>
            </w:r>
            <w:r w:rsidR="002D09FA" w:rsidRPr="00005140">
              <w:rPr>
                <w:rFonts w:ascii="Calibri" w:hAnsi="Calibri" w:cs="Arial"/>
                <w:kern w:val="2"/>
                <w:sz w:val="20"/>
                <w:szCs w:val="20"/>
                <w:lang w:val="ro-RO"/>
              </w:rPr>
              <w:t>va introduce valoarea țintă în cererea de finanțare și valoarea atinsă în raportul tehnic de progres. Acesta</w:t>
            </w:r>
            <w:r w:rsidR="003701B7" w:rsidRPr="00005140">
              <w:rPr>
                <w:rFonts w:ascii="Calibri" w:hAnsi="Calibri" w:cs="Arial"/>
                <w:sz w:val="20"/>
                <w:szCs w:val="20"/>
                <w:lang w:val="ro-RO" w:eastAsia="en-GB"/>
              </w:rPr>
              <w:t xml:space="preserve"> va colabora cu autorit</w:t>
            </w:r>
            <w:r w:rsidR="00E55F83" w:rsidRPr="00005140">
              <w:rPr>
                <w:rFonts w:ascii="Calibri" w:hAnsi="Calibri" w:cs="Arial"/>
                <w:sz w:val="20"/>
                <w:szCs w:val="20"/>
                <w:lang w:val="ro-RO" w:eastAsia="en-GB"/>
              </w:rPr>
              <w:t>ățile</w:t>
            </w:r>
            <w:r w:rsidR="003701B7" w:rsidRPr="00005140">
              <w:rPr>
                <w:rFonts w:ascii="Calibri" w:hAnsi="Calibri" w:cs="Arial"/>
                <w:sz w:val="20"/>
                <w:szCs w:val="20"/>
                <w:lang w:val="ro-RO" w:eastAsia="en-GB"/>
              </w:rPr>
              <w:t xml:space="preserve"> local</w:t>
            </w:r>
            <w:r w:rsidR="00E55F83" w:rsidRPr="00005140">
              <w:rPr>
                <w:rFonts w:ascii="Calibri" w:hAnsi="Calibri" w:cs="Arial"/>
                <w:sz w:val="20"/>
                <w:szCs w:val="20"/>
                <w:lang w:val="ro-RO" w:eastAsia="en-GB"/>
              </w:rPr>
              <w:t>e</w:t>
            </w:r>
            <w:r w:rsidR="003701B7" w:rsidRPr="00005140">
              <w:rPr>
                <w:rFonts w:ascii="Calibri" w:hAnsi="Calibri" w:cs="Arial"/>
                <w:sz w:val="20"/>
                <w:szCs w:val="20"/>
                <w:lang w:val="ro-RO" w:eastAsia="en-GB"/>
              </w:rPr>
              <w:t xml:space="preserve"> pentru identificarea numărului de gospodării cu acces în bandă largă</w:t>
            </w:r>
          </w:p>
        </w:tc>
      </w:tr>
      <w:tr w:rsidR="00005140" w:rsidRPr="00005140" w14:paraId="7605AF25" w14:textId="77777777" w:rsidTr="00984ADC">
        <w:trPr>
          <w:jc w:val="center"/>
        </w:trPr>
        <w:tc>
          <w:tcPr>
            <w:tcW w:w="1275" w:type="pct"/>
            <w:shd w:val="clear" w:color="auto" w:fill="auto"/>
            <w:vAlign w:val="center"/>
          </w:tcPr>
          <w:p w14:paraId="29870E1B" w14:textId="063F154F" w:rsidR="00184044" w:rsidRPr="00005140" w:rsidRDefault="00184044" w:rsidP="002D09FA">
            <w:pPr>
              <w:spacing w:line="280" w:lineRule="atLeast"/>
              <w:jc w:val="both"/>
              <w:rPr>
                <w:rFonts w:ascii="Calibri" w:hAnsi="Calibri" w:cs="Arial"/>
                <w:b/>
                <w:sz w:val="20"/>
                <w:szCs w:val="20"/>
                <w:lang w:val="ro-RO" w:eastAsia="en-GB"/>
              </w:rPr>
            </w:pPr>
            <w:r w:rsidRPr="00005140">
              <w:rPr>
                <w:rFonts w:ascii="Calibri" w:hAnsi="Calibri" w:cs="Arial"/>
                <w:b/>
                <w:sz w:val="20"/>
                <w:szCs w:val="20"/>
                <w:lang w:val="ro-RO" w:eastAsia="en-GB"/>
              </w:rPr>
              <w:t xml:space="preserve">Organizația responsabilă pentru </w:t>
            </w:r>
            <w:r w:rsidR="002D09FA" w:rsidRPr="00005140">
              <w:rPr>
                <w:rFonts w:ascii="Calibri" w:hAnsi="Calibri" w:cs="Arial"/>
                <w:b/>
                <w:sz w:val="20"/>
                <w:szCs w:val="20"/>
                <w:lang w:val="ro-RO" w:eastAsia="en-GB"/>
              </w:rPr>
              <w:t>verificarea și agregarea valorii indicatorului</w:t>
            </w:r>
            <w:r w:rsidRPr="00005140">
              <w:rPr>
                <w:rFonts w:ascii="Calibri" w:hAnsi="Calibri" w:cs="Arial"/>
                <w:b/>
                <w:sz w:val="20"/>
                <w:szCs w:val="20"/>
                <w:lang w:val="ro-RO" w:eastAsia="en-GB"/>
              </w:rPr>
              <w:t xml:space="preserve"> </w:t>
            </w:r>
          </w:p>
        </w:tc>
        <w:tc>
          <w:tcPr>
            <w:tcW w:w="3725" w:type="pct"/>
            <w:shd w:val="clear" w:color="auto" w:fill="auto"/>
            <w:vAlign w:val="center"/>
          </w:tcPr>
          <w:p w14:paraId="30097621" w14:textId="7F7307AB" w:rsidR="00184044" w:rsidRPr="00005140" w:rsidRDefault="00883ED2" w:rsidP="00390CE1">
            <w:pPr>
              <w:numPr>
                <w:ilvl w:val="0"/>
                <w:numId w:val="29"/>
              </w:numPr>
              <w:spacing w:line="280" w:lineRule="atLeast"/>
              <w:jc w:val="both"/>
              <w:rPr>
                <w:rFonts w:ascii="Calibri" w:hAnsi="Calibri" w:cs="Arial"/>
                <w:b/>
                <w:sz w:val="20"/>
                <w:szCs w:val="20"/>
                <w:lang w:val="ro-RO" w:eastAsia="en-GB"/>
              </w:rPr>
            </w:pPr>
            <w:r w:rsidRPr="00005140">
              <w:rPr>
                <w:rFonts w:ascii="Calibri" w:hAnsi="Calibri" w:cs="Arial"/>
                <w:sz w:val="20"/>
                <w:szCs w:val="20"/>
                <w:lang w:val="ro-RO" w:eastAsia="en-GB"/>
              </w:rPr>
              <w:t>OIPSI</w:t>
            </w:r>
            <w:r w:rsidR="002D09FA" w:rsidRPr="00005140">
              <w:rPr>
                <w:rFonts w:ascii="Calibri" w:hAnsi="Calibri" w:cs="Arial"/>
                <w:sz w:val="20"/>
                <w:szCs w:val="20"/>
                <w:lang w:val="ro-RO" w:eastAsia="en-GB"/>
              </w:rPr>
              <w:t xml:space="preserve"> prin raportul trimestrial</w:t>
            </w:r>
            <w:r w:rsidR="00390CE1" w:rsidRPr="00005140">
              <w:rPr>
                <w:rFonts w:ascii="Calibri" w:hAnsi="Calibri" w:cs="Arial"/>
                <w:sz w:val="20"/>
                <w:szCs w:val="20"/>
                <w:lang w:val="ro-RO" w:eastAsia="en-GB"/>
              </w:rPr>
              <w:t>. Acesta</w:t>
            </w:r>
            <w:r w:rsidR="00390CE1" w:rsidRPr="00005140">
              <w:t xml:space="preserve"> </w:t>
            </w:r>
            <w:r w:rsidR="00390CE1" w:rsidRPr="00005140">
              <w:rPr>
                <w:rFonts w:ascii="Calibri" w:hAnsi="Calibri" w:cs="Arial"/>
                <w:sz w:val="20"/>
                <w:szCs w:val="20"/>
                <w:lang w:val="ro-RO" w:eastAsia="en-GB"/>
              </w:rPr>
              <w:t xml:space="preserve">va menține un registru al tuturor localităților sprijinite în cadrul acțiunii 2.1.1. și numărului de gospodării </w:t>
            </w:r>
            <w:r w:rsidR="00E55F83" w:rsidRPr="00005140">
              <w:rPr>
                <w:rFonts w:ascii="Calibri" w:hAnsi="Calibri" w:cs="Arial"/>
                <w:sz w:val="20"/>
                <w:szCs w:val="20"/>
                <w:lang w:val="ro-RO" w:eastAsia="en-GB"/>
              </w:rPr>
              <w:t>cu acces în bandă largă</w:t>
            </w:r>
            <w:r w:rsidR="002D09FA" w:rsidRPr="00005140">
              <w:rPr>
                <w:rFonts w:ascii="Calibri" w:hAnsi="Calibri" w:cs="Arial"/>
                <w:sz w:val="20"/>
                <w:szCs w:val="20"/>
                <w:lang w:val="ro-RO" w:eastAsia="en-GB"/>
              </w:rPr>
              <w:t xml:space="preserve"> în urma realizării proiectelor</w:t>
            </w:r>
          </w:p>
        </w:tc>
      </w:tr>
      <w:tr w:rsidR="00ED02A0" w:rsidRPr="00005140" w:rsidDel="00883ED2" w14:paraId="2D762F4A" w14:textId="77777777" w:rsidTr="009B391E">
        <w:trPr>
          <w:jc w:val="center"/>
        </w:trPr>
        <w:tc>
          <w:tcPr>
            <w:tcW w:w="1275" w:type="pct"/>
            <w:shd w:val="clear" w:color="auto" w:fill="auto"/>
          </w:tcPr>
          <w:p w14:paraId="088D6F04" w14:textId="422D9137" w:rsidR="00883ED2" w:rsidRPr="00005140" w:rsidRDefault="008579DA" w:rsidP="00184044">
            <w:pPr>
              <w:spacing w:line="280" w:lineRule="atLeast"/>
              <w:jc w:val="both"/>
              <w:rPr>
                <w:rFonts w:ascii="Calibri" w:hAnsi="Calibri" w:cs="Arial"/>
                <w:b/>
                <w:sz w:val="20"/>
                <w:szCs w:val="20"/>
                <w:lang w:val="ro-RO" w:eastAsia="en-GB"/>
              </w:rPr>
            </w:pPr>
            <w:r w:rsidRPr="00005140">
              <w:rPr>
                <w:rFonts w:ascii="Calibri" w:hAnsi="Calibri" w:cs="Arial"/>
                <w:b/>
                <w:sz w:val="20"/>
                <w:szCs w:val="20"/>
                <w:lang w:val="ro-RO" w:eastAsia="en-GB"/>
              </w:rPr>
              <w:t>Valoare de bază</w:t>
            </w:r>
          </w:p>
          <w:p w14:paraId="5CE46CC4" w14:textId="77777777" w:rsidR="008579DA" w:rsidRPr="00005140" w:rsidRDefault="008579DA" w:rsidP="00184044">
            <w:pPr>
              <w:spacing w:line="280" w:lineRule="atLeast"/>
              <w:jc w:val="both"/>
              <w:rPr>
                <w:rFonts w:ascii="Calibri" w:hAnsi="Calibri" w:cs="Arial"/>
                <w:b/>
                <w:sz w:val="20"/>
                <w:szCs w:val="20"/>
                <w:lang w:val="ro-RO" w:eastAsia="en-GB"/>
              </w:rPr>
            </w:pPr>
            <w:r w:rsidRPr="00005140">
              <w:rPr>
                <w:rFonts w:ascii="Calibri" w:hAnsi="Calibri" w:cs="Arial"/>
                <w:b/>
                <w:sz w:val="20"/>
                <w:szCs w:val="20"/>
                <w:lang w:val="ro-RO" w:eastAsia="en-GB"/>
              </w:rPr>
              <w:t>Valoare țintă</w:t>
            </w:r>
          </w:p>
          <w:p w14:paraId="76BC52CA" w14:textId="77777777" w:rsidR="009B391E" w:rsidRPr="00005140" w:rsidRDefault="009B391E" w:rsidP="00184044">
            <w:pPr>
              <w:spacing w:line="280" w:lineRule="atLeast"/>
              <w:jc w:val="both"/>
              <w:rPr>
                <w:rFonts w:ascii="Calibri" w:hAnsi="Calibri" w:cs="Arial"/>
                <w:b/>
                <w:sz w:val="20"/>
                <w:szCs w:val="20"/>
                <w:lang w:val="ro-RO" w:eastAsia="en-GB"/>
              </w:rPr>
            </w:pPr>
          </w:p>
          <w:p w14:paraId="1A63B9B1" w14:textId="6928C80A" w:rsidR="008579DA" w:rsidRPr="00005140" w:rsidDel="00883ED2" w:rsidRDefault="008579DA" w:rsidP="00184044">
            <w:pPr>
              <w:spacing w:line="280" w:lineRule="atLeast"/>
              <w:jc w:val="both"/>
              <w:rPr>
                <w:rFonts w:ascii="Calibri" w:hAnsi="Calibri" w:cs="Arial"/>
                <w:b/>
                <w:sz w:val="20"/>
                <w:szCs w:val="20"/>
                <w:lang w:val="ro-RO" w:eastAsia="en-GB"/>
              </w:rPr>
            </w:pPr>
            <w:r w:rsidRPr="00005140">
              <w:rPr>
                <w:rFonts w:ascii="Calibri" w:hAnsi="Calibri" w:cs="Arial"/>
                <w:b/>
                <w:sz w:val="20"/>
                <w:szCs w:val="20"/>
                <w:lang w:val="ro-RO" w:eastAsia="en-GB"/>
              </w:rPr>
              <w:t>Valoare atinsă</w:t>
            </w:r>
          </w:p>
        </w:tc>
        <w:tc>
          <w:tcPr>
            <w:tcW w:w="3725" w:type="pct"/>
            <w:shd w:val="clear" w:color="auto" w:fill="auto"/>
          </w:tcPr>
          <w:p w14:paraId="5C8F1866" w14:textId="77777777" w:rsidR="00883ED2" w:rsidRPr="00005140" w:rsidRDefault="008579DA" w:rsidP="00882AAA">
            <w:pPr>
              <w:numPr>
                <w:ilvl w:val="0"/>
                <w:numId w:val="16"/>
              </w:num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0</w:t>
            </w:r>
          </w:p>
          <w:p w14:paraId="44959149" w14:textId="77777777" w:rsidR="008579DA" w:rsidRPr="00005140" w:rsidRDefault="008579DA" w:rsidP="00882AAA">
            <w:pPr>
              <w:numPr>
                <w:ilvl w:val="0"/>
                <w:numId w:val="16"/>
              </w:num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Conform cererii de finanțare, care trebuie să conțină detalii privind calcularea țintei prin utilizarea formulei de calcul</w:t>
            </w:r>
          </w:p>
          <w:p w14:paraId="7ED78780" w14:textId="6AE9BA7C" w:rsidR="008579DA" w:rsidRPr="00005140" w:rsidDel="00883ED2" w:rsidRDefault="008579DA" w:rsidP="002D09FA">
            <w:pPr>
              <w:numPr>
                <w:ilvl w:val="0"/>
                <w:numId w:val="16"/>
              </w:num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Conform rapoartelor de progres depuse de beneficiari, care trebuie să conțină evidențe privind aplicarea formulei de calcul,</w:t>
            </w:r>
            <w:r w:rsidR="007B1B43" w:rsidRPr="00005140">
              <w:rPr>
                <w:rFonts w:ascii="Calibri" w:hAnsi="Calibri" w:cs="Arial"/>
                <w:kern w:val="2"/>
                <w:sz w:val="20"/>
                <w:szCs w:val="20"/>
                <w:lang w:val="ro-RO"/>
              </w:rPr>
              <w:t xml:space="preserve"> respectiv</w:t>
            </w:r>
            <w:r w:rsidRPr="00005140">
              <w:rPr>
                <w:rFonts w:ascii="Calibri" w:hAnsi="Calibri" w:cs="Arial"/>
                <w:kern w:val="2"/>
                <w:sz w:val="20"/>
                <w:szCs w:val="20"/>
                <w:lang w:val="ro-RO"/>
              </w:rPr>
              <w:t xml:space="preserve"> localitățile </w:t>
            </w:r>
            <w:r w:rsidR="007B1B43" w:rsidRPr="00005140">
              <w:rPr>
                <w:rFonts w:ascii="Calibri" w:hAnsi="Calibri" w:cs="Arial"/>
                <w:kern w:val="2"/>
                <w:sz w:val="20"/>
                <w:szCs w:val="20"/>
                <w:lang w:val="ro-RO"/>
              </w:rPr>
              <w:t xml:space="preserve">și gospodăriile </w:t>
            </w:r>
            <w:r w:rsidRPr="00005140">
              <w:rPr>
                <w:rFonts w:ascii="Calibri" w:hAnsi="Calibri" w:cs="Arial"/>
                <w:kern w:val="2"/>
                <w:sz w:val="20"/>
                <w:szCs w:val="20"/>
                <w:lang w:val="ro-RO"/>
              </w:rPr>
              <w:t>cu acces în bandă largă în urma implementării proiectului</w:t>
            </w:r>
            <w:r w:rsidR="00342D65" w:rsidRPr="00005140">
              <w:rPr>
                <w:rFonts w:ascii="Calibri" w:hAnsi="Calibri" w:cs="Arial"/>
                <w:kern w:val="2"/>
                <w:sz w:val="20"/>
                <w:szCs w:val="20"/>
                <w:lang w:val="ro-RO"/>
              </w:rPr>
              <w:t xml:space="preserve"> </w:t>
            </w:r>
            <w:r w:rsidRPr="00005140">
              <w:rPr>
                <w:rFonts w:ascii="Calibri" w:hAnsi="Calibri" w:cs="Arial"/>
                <w:kern w:val="2"/>
                <w:sz w:val="20"/>
                <w:szCs w:val="20"/>
                <w:lang w:val="ro-RO"/>
              </w:rPr>
              <w:t xml:space="preserve">. </w:t>
            </w:r>
          </w:p>
        </w:tc>
      </w:tr>
    </w:tbl>
    <w:p w14:paraId="0BAA65DE" w14:textId="38F37C88" w:rsidR="00B3269F" w:rsidRPr="00005140" w:rsidRDefault="00B3269F" w:rsidP="00F70D25">
      <w:pPr>
        <w:spacing w:line="280" w:lineRule="atLeast"/>
        <w:jc w:val="both"/>
        <w:rPr>
          <w:rFonts w:ascii="Calibri" w:hAnsi="Calibri" w:cs="Arial"/>
          <w:b/>
          <w:highlight w:val="yellow"/>
          <w:lang w:val="ro-RO"/>
        </w:rPr>
      </w:pPr>
    </w:p>
    <w:p w14:paraId="2312BCD5" w14:textId="77777777" w:rsidR="00B3269F" w:rsidRPr="00005140" w:rsidRDefault="00B3269F" w:rsidP="00F70D25">
      <w:pPr>
        <w:spacing w:line="280" w:lineRule="atLeast"/>
        <w:jc w:val="both"/>
        <w:rPr>
          <w:rFonts w:ascii="Calibri" w:hAnsi="Calibri" w:cs="Arial"/>
          <w:b/>
          <w:highlight w:val="yellow"/>
          <w:lang w:val="ro-RO"/>
        </w:rPr>
      </w:pPr>
    </w:p>
    <w:p w14:paraId="20E30049" w14:textId="77777777" w:rsidR="00B3269F" w:rsidRPr="00005140" w:rsidRDefault="00A20EF9" w:rsidP="00F70D25">
      <w:pPr>
        <w:spacing w:line="280" w:lineRule="atLeast"/>
        <w:jc w:val="both"/>
        <w:rPr>
          <w:rFonts w:ascii="Calibri" w:hAnsi="Calibri" w:cs="Arial"/>
          <w:b/>
          <w:highlight w:val="yellow"/>
          <w:lang w:val="ro-RO"/>
        </w:rPr>
      </w:pPr>
      <w:r w:rsidRPr="00005140">
        <w:rPr>
          <w:rFonts w:ascii="Calibri" w:hAnsi="Calibri" w:cs="Arial"/>
          <w:b/>
          <w:highlight w:val="yellow"/>
          <w:lang w:val="ro-RO"/>
        </w:rPr>
        <w:br w:type="page"/>
      </w:r>
    </w:p>
    <w:p w14:paraId="3F8EC03E" w14:textId="77777777" w:rsidR="00B3269F" w:rsidRPr="00005140" w:rsidRDefault="00B3269F" w:rsidP="00F70D25">
      <w:pPr>
        <w:widowControl w:val="0"/>
        <w:autoSpaceDE w:val="0"/>
        <w:autoSpaceDN w:val="0"/>
        <w:adjustRightInd w:val="0"/>
        <w:ind w:right="-23"/>
        <w:jc w:val="both"/>
        <w:rPr>
          <w:rFonts w:ascii="Calibri" w:hAnsi="Calibri" w:cs="Arial"/>
          <w:b/>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8"/>
        <w:gridCol w:w="6828"/>
      </w:tblGrid>
      <w:tr w:rsidR="00005140" w:rsidRPr="00005140" w14:paraId="47D983DE" w14:textId="77777777" w:rsidTr="00436441">
        <w:trPr>
          <w:jc w:val="center"/>
        </w:trPr>
        <w:tc>
          <w:tcPr>
            <w:tcW w:w="9356" w:type="dxa"/>
            <w:gridSpan w:val="2"/>
            <w:vAlign w:val="center"/>
          </w:tcPr>
          <w:p w14:paraId="6271EE8D" w14:textId="77777777" w:rsidR="004100B3" w:rsidRPr="00005140" w:rsidRDefault="00B3269F" w:rsidP="00156E14">
            <w:pPr>
              <w:pStyle w:val="Heading2"/>
            </w:pPr>
            <w:r w:rsidRPr="00005140">
              <w:br w:type="page"/>
              <w:t xml:space="preserve"> </w:t>
            </w:r>
            <w:bookmarkStart w:id="77" w:name="_Toc451351902"/>
            <w:bookmarkStart w:id="78" w:name="_Toc16237740"/>
            <w:r w:rsidR="004100B3" w:rsidRPr="00005140">
              <w:t>3S11:  PRODUSE ȘI SERVICII TIC INOVATIVE SUSȚINUTE</w:t>
            </w:r>
            <w:bookmarkEnd w:id="77"/>
            <w:bookmarkEnd w:id="78"/>
          </w:p>
        </w:tc>
      </w:tr>
      <w:tr w:rsidR="00005140" w:rsidRPr="00005140" w14:paraId="24E0A96B" w14:textId="77777777" w:rsidTr="00436441">
        <w:trPr>
          <w:jc w:val="center"/>
        </w:trPr>
        <w:tc>
          <w:tcPr>
            <w:tcW w:w="9356" w:type="dxa"/>
            <w:gridSpan w:val="2"/>
            <w:shd w:val="clear" w:color="auto" w:fill="DBE5F1"/>
            <w:vAlign w:val="center"/>
          </w:tcPr>
          <w:p w14:paraId="2E4F57C4" w14:textId="77777777" w:rsidR="00BF1B1F" w:rsidRPr="00005140" w:rsidRDefault="00BF1B1F" w:rsidP="00F70D25">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Relevanță</w:t>
            </w:r>
          </w:p>
          <w:p w14:paraId="4FB66F82" w14:textId="67660D8E" w:rsidR="00BB00E9" w:rsidRPr="00005140" w:rsidRDefault="00BB00E9" w:rsidP="00F70D25">
            <w:p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Indicatorul este relevant pentru obiectivul specific OS 2.2 Creșterea contribuției sectorului TIC pentru competitivitatea economică - Acțiunea 2.2.1: Sprijinirea creșterii valorii adăugate generate de sectorul TIC și a inovării în domeniu prin dezvoltarea de clustere</w:t>
            </w:r>
          </w:p>
        </w:tc>
      </w:tr>
      <w:tr w:rsidR="00005140" w:rsidRPr="00005140" w14:paraId="1200F4FF" w14:textId="77777777" w:rsidTr="00436441">
        <w:trPr>
          <w:jc w:val="center"/>
        </w:trPr>
        <w:tc>
          <w:tcPr>
            <w:tcW w:w="9356" w:type="dxa"/>
            <w:gridSpan w:val="2"/>
            <w:shd w:val="clear" w:color="auto" w:fill="DBE5F1"/>
            <w:vAlign w:val="center"/>
          </w:tcPr>
          <w:p w14:paraId="7EA4C405" w14:textId="4341A0D4" w:rsidR="004100B3" w:rsidRPr="00005140" w:rsidRDefault="004100B3" w:rsidP="00F70D25">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 xml:space="preserve">Tipul indicatorului:  indicator </w:t>
            </w:r>
            <w:r w:rsidR="00BB00E9" w:rsidRPr="00005140">
              <w:rPr>
                <w:rFonts w:ascii="Calibri" w:hAnsi="Calibri" w:cs="Arial"/>
                <w:b/>
                <w:kern w:val="2"/>
                <w:sz w:val="20"/>
                <w:szCs w:val="20"/>
                <w:lang w:val="ro-RO"/>
              </w:rPr>
              <w:t xml:space="preserve">prestabilit </w:t>
            </w:r>
            <w:r w:rsidRPr="00005140">
              <w:rPr>
                <w:rFonts w:ascii="Calibri" w:hAnsi="Calibri" w:cs="Arial"/>
                <w:b/>
                <w:kern w:val="2"/>
                <w:sz w:val="20"/>
                <w:szCs w:val="20"/>
                <w:lang w:val="ro-RO"/>
              </w:rPr>
              <w:t>de realizare specific</w:t>
            </w:r>
            <w:r w:rsidR="00BB00E9" w:rsidRPr="00005140">
              <w:rPr>
                <w:rFonts w:ascii="Calibri" w:hAnsi="Calibri" w:cs="Arial"/>
                <w:b/>
                <w:kern w:val="2"/>
                <w:sz w:val="20"/>
                <w:szCs w:val="20"/>
                <w:lang w:val="ro-RO"/>
              </w:rPr>
              <w:t xml:space="preserve"> programului</w:t>
            </w:r>
          </w:p>
        </w:tc>
      </w:tr>
      <w:tr w:rsidR="00005140" w:rsidRPr="00005140" w14:paraId="251EF881" w14:textId="77777777" w:rsidTr="00436441">
        <w:trPr>
          <w:jc w:val="center"/>
        </w:trPr>
        <w:tc>
          <w:tcPr>
            <w:tcW w:w="9356" w:type="dxa"/>
            <w:gridSpan w:val="2"/>
            <w:vAlign w:val="center"/>
          </w:tcPr>
          <w:p w14:paraId="49C393CF" w14:textId="77777777" w:rsidR="00436441" w:rsidRPr="00005140" w:rsidRDefault="00436441" w:rsidP="00436441">
            <w:pPr>
              <w:spacing w:line="280" w:lineRule="atLeast"/>
              <w:jc w:val="both"/>
              <w:rPr>
                <w:rFonts w:ascii="Calibri" w:hAnsi="Calibri" w:cs="Arial"/>
                <w:bCs/>
                <w:iCs/>
                <w:sz w:val="20"/>
                <w:szCs w:val="20"/>
                <w:lang w:val="ro-RO" w:eastAsia="en-GB"/>
              </w:rPr>
            </w:pPr>
            <w:r w:rsidRPr="00005140">
              <w:rPr>
                <w:rFonts w:ascii="Calibri" w:hAnsi="Calibri" w:cs="Arial"/>
                <w:b/>
                <w:bCs/>
                <w:iCs/>
                <w:sz w:val="20"/>
                <w:szCs w:val="20"/>
                <w:lang w:val="ro-RO" w:eastAsia="en-GB"/>
              </w:rPr>
              <w:t>Definiție:</w:t>
            </w:r>
            <w:r w:rsidRPr="00005140">
              <w:rPr>
                <w:rFonts w:ascii="Calibri" w:hAnsi="Calibri" w:cs="Arial"/>
                <w:bCs/>
                <w:iCs/>
                <w:sz w:val="20"/>
                <w:szCs w:val="20"/>
                <w:lang w:val="ro-RO" w:eastAsia="en-GB"/>
              </w:rPr>
              <w:t xml:space="preserve"> Un produs sau serviciu TIC inovator este reprezentat de un bun sau serviciu  nou sau o versiune îmbunătățită a unuia existent pe piața națională sau internațională.</w:t>
            </w:r>
          </w:p>
          <w:p w14:paraId="75D4FA55" w14:textId="77777777" w:rsidR="00436441" w:rsidRPr="00005140" w:rsidRDefault="00436441" w:rsidP="00436441">
            <w:pPr>
              <w:spacing w:line="280" w:lineRule="atLeast"/>
              <w:jc w:val="both"/>
              <w:rPr>
                <w:rFonts w:ascii="Calibri" w:hAnsi="Calibri" w:cs="Arial"/>
                <w:bCs/>
                <w:iCs/>
                <w:sz w:val="20"/>
                <w:szCs w:val="20"/>
                <w:lang w:val="ro-RO" w:eastAsia="en-GB"/>
              </w:rPr>
            </w:pPr>
            <w:r w:rsidRPr="00005140">
              <w:rPr>
                <w:rFonts w:ascii="Calibri" w:hAnsi="Calibri" w:cs="Arial"/>
                <w:bCs/>
                <w:iCs/>
                <w:sz w:val="20"/>
                <w:szCs w:val="20"/>
                <w:lang w:val="ro-RO" w:eastAsia="en-GB"/>
              </w:rPr>
              <w:t xml:space="preserve">Un produs este </w:t>
            </w:r>
            <w:r w:rsidRPr="00005140">
              <w:rPr>
                <w:rFonts w:ascii="Calibri" w:hAnsi="Calibri" w:cs="Arial"/>
                <w:b/>
                <w:bCs/>
                <w:iCs/>
                <w:sz w:val="20"/>
                <w:szCs w:val="20"/>
                <w:lang w:val="ro-RO" w:eastAsia="en-GB"/>
              </w:rPr>
              <w:t>nou pe piață</w:t>
            </w:r>
            <w:r w:rsidRPr="00005140">
              <w:rPr>
                <w:rFonts w:ascii="Calibri" w:hAnsi="Calibri" w:cs="Arial"/>
                <w:bCs/>
                <w:iCs/>
                <w:sz w:val="20"/>
                <w:szCs w:val="20"/>
                <w:lang w:val="ro-RO" w:eastAsia="en-GB"/>
              </w:rPr>
              <w:t xml:space="preserve"> în cazul în care nu există nici un alt produs disponibil pe o piață care oferă aceeași funcționalitate, sau dacă tehnologia pe care noul produs o folosește este fundamental diferită de tehnologia utilizată pentru produse deja existente.</w:t>
            </w:r>
          </w:p>
          <w:p w14:paraId="090BCF5E" w14:textId="77777777" w:rsidR="004100B3" w:rsidRPr="00005140" w:rsidRDefault="00436441" w:rsidP="00436441">
            <w:pPr>
              <w:spacing w:line="280" w:lineRule="atLeast"/>
              <w:jc w:val="both"/>
              <w:rPr>
                <w:rFonts w:ascii="Calibri" w:hAnsi="Calibri" w:cs="Arial"/>
                <w:b/>
                <w:bCs/>
                <w:iCs/>
                <w:sz w:val="20"/>
                <w:szCs w:val="20"/>
                <w:lang w:val="ro-RO" w:eastAsia="en-GB"/>
              </w:rPr>
            </w:pPr>
            <w:r w:rsidRPr="00005140">
              <w:rPr>
                <w:rFonts w:ascii="Calibri" w:hAnsi="Calibri" w:cs="Arial"/>
                <w:bCs/>
                <w:iCs/>
                <w:sz w:val="20"/>
                <w:szCs w:val="20"/>
                <w:lang w:val="ro-RO" w:eastAsia="en-GB"/>
              </w:rPr>
              <w:t>Produsele pot fi tangibile sau intangibile (inclusiv servicii).</w:t>
            </w:r>
          </w:p>
        </w:tc>
      </w:tr>
      <w:tr w:rsidR="00005140" w:rsidRPr="00005140" w14:paraId="45EA4683" w14:textId="77777777" w:rsidTr="00436441">
        <w:trPr>
          <w:jc w:val="center"/>
        </w:trPr>
        <w:tc>
          <w:tcPr>
            <w:tcW w:w="9356" w:type="dxa"/>
            <w:gridSpan w:val="2"/>
            <w:vAlign w:val="center"/>
          </w:tcPr>
          <w:p w14:paraId="30303EE9" w14:textId="23A41CC3" w:rsidR="00436441" w:rsidRPr="00005140" w:rsidRDefault="00436441" w:rsidP="00BB00E9">
            <w:pPr>
              <w:spacing w:line="280" w:lineRule="atLeast"/>
              <w:jc w:val="both"/>
              <w:rPr>
                <w:rFonts w:ascii="Calibri" w:hAnsi="Calibri" w:cs="Arial"/>
                <w:b/>
                <w:bCs/>
                <w:iCs/>
                <w:sz w:val="20"/>
                <w:szCs w:val="20"/>
                <w:lang w:val="ro-RO" w:eastAsia="en-GB"/>
              </w:rPr>
            </w:pPr>
            <w:r w:rsidRPr="00005140">
              <w:rPr>
                <w:rFonts w:ascii="Calibri" w:hAnsi="Calibri" w:cs="Arial"/>
                <w:b/>
                <w:bCs/>
                <w:iCs/>
                <w:sz w:val="20"/>
                <w:szCs w:val="20"/>
                <w:lang w:val="ro-RO" w:eastAsia="en-GB"/>
              </w:rPr>
              <w:t xml:space="preserve">Unitatea de măsură: Produse/servicii </w:t>
            </w:r>
          </w:p>
        </w:tc>
      </w:tr>
      <w:tr w:rsidR="00005140" w:rsidRPr="00005140" w14:paraId="4358F547" w14:textId="77777777" w:rsidTr="00E87583">
        <w:trPr>
          <w:jc w:val="center"/>
        </w:trPr>
        <w:tc>
          <w:tcPr>
            <w:tcW w:w="9356" w:type="dxa"/>
            <w:gridSpan w:val="2"/>
            <w:shd w:val="clear" w:color="auto" w:fill="DEEAF6"/>
            <w:vAlign w:val="center"/>
          </w:tcPr>
          <w:p w14:paraId="479FEF93" w14:textId="77777777" w:rsidR="00436441" w:rsidRPr="00005140" w:rsidRDefault="00436441" w:rsidP="00882AAA">
            <w:pPr>
              <w:numPr>
                <w:ilvl w:val="0"/>
                <w:numId w:val="7"/>
              </w:numPr>
              <w:spacing w:line="280" w:lineRule="atLeast"/>
              <w:jc w:val="both"/>
              <w:rPr>
                <w:rFonts w:ascii="Calibri" w:hAnsi="Calibri" w:cs="Arial"/>
                <w:b/>
                <w:bCs/>
                <w:iCs/>
                <w:sz w:val="20"/>
                <w:szCs w:val="20"/>
                <w:lang w:val="ro-RO" w:eastAsia="en-GB"/>
              </w:rPr>
            </w:pPr>
            <w:r w:rsidRPr="00005140">
              <w:rPr>
                <w:rFonts w:ascii="Calibri" w:hAnsi="Calibri" w:cs="Arial"/>
                <w:b/>
                <w:bCs/>
                <w:iCs/>
                <w:sz w:val="20"/>
                <w:szCs w:val="20"/>
                <w:lang w:val="ro-RO" w:eastAsia="en-GB"/>
              </w:rPr>
              <w:t>Formula de calcul</w:t>
            </w:r>
          </w:p>
          <w:p w14:paraId="5DB6A807" w14:textId="77777777" w:rsidR="00436441" w:rsidRPr="00005140" w:rsidRDefault="00436441" w:rsidP="00436441">
            <w:pPr>
              <w:spacing w:line="280" w:lineRule="atLeast"/>
              <w:jc w:val="both"/>
              <w:rPr>
                <w:rFonts w:ascii="Calibri" w:hAnsi="Calibri" w:cs="Arial"/>
                <w:bCs/>
                <w:iCs/>
                <w:sz w:val="20"/>
                <w:szCs w:val="20"/>
                <w:lang w:val="ro-RO" w:eastAsia="en-GB"/>
              </w:rPr>
            </w:pPr>
            <w:r w:rsidRPr="00005140">
              <w:rPr>
                <w:rFonts w:ascii="Calibri" w:hAnsi="Calibri" w:cs="Arial"/>
                <w:bCs/>
                <w:iCs/>
                <w:sz w:val="20"/>
                <w:szCs w:val="20"/>
                <w:lang w:val="ro-RO" w:eastAsia="en-GB"/>
              </w:rPr>
              <w:t>Suma  produselor și serviciilor TIC inovative realizate în cadrul proiectelor finanțate</w:t>
            </w:r>
          </w:p>
        </w:tc>
      </w:tr>
      <w:tr w:rsidR="00005140" w:rsidRPr="00005140" w14:paraId="45121FC3" w14:textId="77777777" w:rsidTr="00E87583">
        <w:trPr>
          <w:jc w:val="center"/>
        </w:trPr>
        <w:tc>
          <w:tcPr>
            <w:tcW w:w="9356" w:type="dxa"/>
            <w:gridSpan w:val="2"/>
            <w:shd w:val="clear" w:color="auto" w:fill="DEEAF6"/>
            <w:vAlign w:val="center"/>
          </w:tcPr>
          <w:p w14:paraId="46C66B60" w14:textId="644A491A" w:rsidR="00436441" w:rsidRPr="00005140" w:rsidRDefault="00436441" w:rsidP="00882AAA">
            <w:pPr>
              <w:numPr>
                <w:ilvl w:val="0"/>
                <w:numId w:val="7"/>
              </w:numPr>
              <w:spacing w:line="280" w:lineRule="atLeast"/>
              <w:jc w:val="both"/>
              <w:rPr>
                <w:rFonts w:ascii="Calibri" w:hAnsi="Calibri" w:cs="Arial"/>
                <w:b/>
                <w:bCs/>
                <w:iCs/>
                <w:sz w:val="20"/>
                <w:szCs w:val="20"/>
                <w:lang w:val="ro-RO" w:eastAsia="en-GB"/>
              </w:rPr>
            </w:pPr>
            <w:r w:rsidRPr="00005140">
              <w:rPr>
                <w:rFonts w:ascii="Calibri" w:hAnsi="Calibri" w:cs="Arial"/>
                <w:b/>
                <w:bCs/>
                <w:iCs/>
                <w:sz w:val="20"/>
                <w:szCs w:val="20"/>
                <w:lang w:val="ro-RO" w:eastAsia="en-GB"/>
              </w:rPr>
              <w:t xml:space="preserve">Valoare – ţintă </w:t>
            </w:r>
            <w:r w:rsidR="00BB00E9" w:rsidRPr="00005140">
              <w:rPr>
                <w:rFonts w:ascii="Calibri" w:hAnsi="Calibri" w:cs="Arial"/>
                <w:b/>
                <w:bCs/>
                <w:iCs/>
                <w:sz w:val="20"/>
                <w:szCs w:val="20"/>
                <w:lang w:val="ro-RO" w:eastAsia="en-GB"/>
              </w:rPr>
              <w:t xml:space="preserve">la nivel de program </w:t>
            </w:r>
            <w:r w:rsidRPr="00005140">
              <w:rPr>
                <w:rFonts w:ascii="Calibri" w:hAnsi="Calibri" w:cs="Arial"/>
                <w:b/>
                <w:bCs/>
                <w:iCs/>
                <w:sz w:val="20"/>
                <w:szCs w:val="20"/>
                <w:lang w:val="ro-RO" w:eastAsia="en-GB"/>
              </w:rPr>
              <w:t>(2023):</w:t>
            </w:r>
          </w:p>
        </w:tc>
      </w:tr>
      <w:tr w:rsidR="00005140" w:rsidRPr="00005140" w14:paraId="731CA91F" w14:textId="77777777" w:rsidTr="00436441">
        <w:trPr>
          <w:jc w:val="center"/>
        </w:trPr>
        <w:tc>
          <w:tcPr>
            <w:tcW w:w="2528" w:type="dxa"/>
            <w:vAlign w:val="center"/>
          </w:tcPr>
          <w:p w14:paraId="6359462B" w14:textId="77777777" w:rsidR="00436441" w:rsidRPr="00005140" w:rsidRDefault="00436441" w:rsidP="00436441">
            <w:pPr>
              <w:spacing w:line="280" w:lineRule="atLeast"/>
              <w:jc w:val="both"/>
              <w:rPr>
                <w:rFonts w:ascii="Calibri" w:hAnsi="Calibri" w:cs="Arial"/>
                <w:b/>
                <w:bCs/>
                <w:iCs/>
                <w:sz w:val="20"/>
                <w:szCs w:val="20"/>
                <w:lang w:val="ro-RO" w:eastAsia="en-GB"/>
              </w:rPr>
            </w:pPr>
            <w:r w:rsidRPr="00005140">
              <w:rPr>
                <w:rFonts w:ascii="Calibri" w:hAnsi="Calibri" w:cs="Arial"/>
                <w:b/>
                <w:bCs/>
                <w:iCs/>
                <w:sz w:val="20"/>
                <w:szCs w:val="20"/>
                <w:lang w:val="ro-RO" w:eastAsia="en-GB"/>
              </w:rPr>
              <w:t>Regiuni mai puţin dezvoltate</w:t>
            </w:r>
          </w:p>
        </w:tc>
        <w:tc>
          <w:tcPr>
            <w:tcW w:w="6828" w:type="dxa"/>
            <w:vAlign w:val="center"/>
          </w:tcPr>
          <w:p w14:paraId="72E5C0A7" w14:textId="77777777" w:rsidR="00436441" w:rsidRPr="00005140" w:rsidRDefault="00436441" w:rsidP="00436441">
            <w:pPr>
              <w:spacing w:line="280" w:lineRule="atLeast"/>
              <w:jc w:val="both"/>
              <w:rPr>
                <w:rFonts w:ascii="Calibri" w:hAnsi="Calibri" w:cs="Arial"/>
                <w:b/>
                <w:bCs/>
                <w:iCs/>
                <w:sz w:val="20"/>
                <w:szCs w:val="20"/>
                <w:lang w:val="ro-RO" w:eastAsia="en-GB"/>
              </w:rPr>
            </w:pPr>
            <w:r w:rsidRPr="00005140">
              <w:rPr>
                <w:rFonts w:ascii="Calibri" w:hAnsi="Calibri" w:cs="Arial"/>
                <w:b/>
                <w:bCs/>
                <w:iCs/>
                <w:sz w:val="20"/>
                <w:szCs w:val="20"/>
                <w:lang w:val="ro-RO" w:eastAsia="en-GB"/>
              </w:rPr>
              <w:t>22</w:t>
            </w:r>
          </w:p>
        </w:tc>
      </w:tr>
      <w:tr w:rsidR="00005140" w:rsidRPr="00005140" w14:paraId="2E1FA91C" w14:textId="77777777" w:rsidTr="00436441">
        <w:trPr>
          <w:jc w:val="center"/>
        </w:trPr>
        <w:tc>
          <w:tcPr>
            <w:tcW w:w="2528" w:type="dxa"/>
            <w:vAlign w:val="center"/>
          </w:tcPr>
          <w:p w14:paraId="2D90FE2D" w14:textId="77777777" w:rsidR="00436441" w:rsidRPr="00005140" w:rsidRDefault="00436441" w:rsidP="00436441">
            <w:pPr>
              <w:spacing w:line="280" w:lineRule="atLeast"/>
              <w:jc w:val="both"/>
              <w:rPr>
                <w:rFonts w:ascii="Calibri" w:hAnsi="Calibri" w:cs="Arial"/>
                <w:b/>
                <w:bCs/>
                <w:iCs/>
                <w:sz w:val="20"/>
                <w:szCs w:val="20"/>
                <w:lang w:val="ro-RO" w:eastAsia="en-GB"/>
              </w:rPr>
            </w:pPr>
            <w:r w:rsidRPr="00005140">
              <w:rPr>
                <w:rFonts w:ascii="Calibri" w:hAnsi="Calibri" w:cs="Arial"/>
                <w:b/>
                <w:bCs/>
                <w:iCs/>
                <w:sz w:val="20"/>
                <w:szCs w:val="20"/>
                <w:lang w:val="ro-RO" w:eastAsia="en-GB"/>
              </w:rPr>
              <w:t>Regiuni dezvoltate</w:t>
            </w:r>
          </w:p>
        </w:tc>
        <w:tc>
          <w:tcPr>
            <w:tcW w:w="6828" w:type="dxa"/>
            <w:vAlign w:val="center"/>
          </w:tcPr>
          <w:p w14:paraId="2E73DE30" w14:textId="77777777" w:rsidR="00436441" w:rsidRPr="00005140" w:rsidRDefault="00CD635B" w:rsidP="00436441">
            <w:pPr>
              <w:spacing w:line="280" w:lineRule="atLeast"/>
              <w:jc w:val="both"/>
              <w:rPr>
                <w:rFonts w:ascii="Calibri" w:hAnsi="Calibri" w:cs="Arial"/>
                <w:b/>
                <w:bCs/>
                <w:iCs/>
                <w:sz w:val="20"/>
                <w:szCs w:val="20"/>
                <w:lang w:val="ro-RO" w:eastAsia="en-GB"/>
              </w:rPr>
            </w:pPr>
            <w:r w:rsidRPr="00005140">
              <w:rPr>
                <w:rFonts w:ascii="Calibri" w:hAnsi="Calibri" w:cs="Arial"/>
                <w:b/>
                <w:bCs/>
                <w:iCs/>
                <w:sz w:val="20"/>
                <w:szCs w:val="20"/>
                <w:lang w:val="ro-RO" w:eastAsia="en-GB"/>
              </w:rPr>
              <w:t>8</w:t>
            </w:r>
          </w:p>
        </w:tc>
      </w:tr>
      <w:tr w:rsidR="00005140" w:rsidRPr="00005140" w14:paraId="2596128A" w14:textId="77777777" w:rsidTr="00E87583">
        <w:trPr>
          <w:jc w:val="center"/>
        </w:trPr>
        <w:tc>
          <w:tcPr>
            <w:tcW w:w="9356" w:type="dxa"/>
            <w:gridSpan w:val="2"/>
            <w:shd w:val="clear" w:color="auto" w:fill="DEEAF6"/>
            <w:vAlign w:val="center"/>
          </w:tcPr>
          <w:p w14:paraId="0FA77091" w14:textId="77777777" w:rsidR="00436441" w:rsidRPr="00005140" w:rsidRDefault="00436441" w:rsidP="00436441">
            <w:pPr>
              <w:spacing w:line="280" w:lineRule="atLeast"/>
              <w:jc w:val="both"/>
              <w:rPr>
                <w:rFonts w:ascii="Calibri" w:hAnsi="Calibri" w:cs="Arial"/>
                <w:b/>
                <w:bCs/>
                <w:iCs/>
                <w:sz w:val="20"/>
                <w:szCs w:val="20"/>
                <w:lang w:val="ro-RO" w:eastAsia="en-GB"/>
              </w:rPr>
            </w:pPr>
            <w:r w:rsidRPr="00005140">
              <w:rPr>
                <w:rFonts w:ascii="Calibri" w:hAnsi="Calibri" w:cs="Arial"/>
                <w:b/>
                <w:bCs/>
                <w:iCs/>
                <w:sz w:val="20"/>
                <w:szCs w:val="20"/>
                <w:lang w:val="ro-RO" w:eastAsia="en-GB"/>
              </w:rPr>
              <w:t>3.</w:t>
            </w:r>
            <w:r w:rsidRPr="00005140">
              <w:rPr>
                <w:rFonts w:ascii="Calibri" w:hAnsi="Calibri" w:cs="Arial"/>
                <w:b/>
                <w:bCs/>
                <w:iCs/>
                <w:sz w:val="20"/>
                <w:szCs w:val="20"/>
                <w:lang w:val="ro-RO" w:eastAsia="en-GB"/>
              </w:rPr>
              <w:tab/>
              <w:t>Organizațiile responsabile pentru furnizarea, colectarea și raportarea datelor și data la care se transmit informațiile</w:t>
            </w:r>
          </w:p>
        </w:tc>
      </w:tr>
      <w:tr w:rsidR="00005140" w:rsidRPr="00005140" w14:paraId="08AE521E" w14:textId="77777777" w:rsidTr="00436441">
        <w:trPr>
          <w:jc w:val="center"/>
        </w:trPr>
        <w:tc>
          <w:tcPr>
            <w:tcW w:w="2528" w:type="dxa"/>
            <w:shd w:val="clear" w:color="auto" w:fill="auto"/>
            <w:vAlign w:val="center"/>
          </w:tcPr>
          <w:p w14:paraId="089ABAF0" w14:textId="69F0261A" w:rsidR="00436441" w:rsidRPr="00005140" w:rsidRDefault="00436441" w:rsidP="00BB00E9">
            <w:pPr>
              <w:spacing w:line="280" w:lineRule="atLeast"/>
              <w:jc w:val="both"/>
              <w:rPr>
                <w:rFonts w:ascii="Calibri" w:hAnsi="Calibri" w:cs="Arial"/>
                <w:b/>
                <w:bCs/>
                <w:iCs/>
                <w:sz w:val="20"/>
                <w:szCs w:val="20"/>
                <w:lang w:val="ro-RO" w:eastAsia="en-GB"/>
              </w:rPr>
            </w:pPr>
            <w:r w:rsidRPr="00005140">
              <w:rPr>
                <w:rFonts w:ascii="Calibri" w:hAnsi="Calibri" w:cs="Arial"/>
                <w:b/>
                <w:bCs/>
                <w:iCs/>
                <w:sz w:val="20"/>
                <w:szCs w:val="20"/>
                <w:lang w:val="ro-RO" w:eastAsia="en-GB"/>
              </w:rPr>
              <w:t xml:space="preserve">Organizația responsabilă pentru furnizarea </w:t>
            </w:r>
            <w:r w:rsidR="002D09FA" w:rsidRPr="00005140">
              <w:rPr>
                <w:rFonts w:ascii="Calibri" w:hAnsi="Calibri" w:cs="Arial"/>
                <w:b/>
                <w:bCs/>
                <w:iCs/>
                <w:sz w:val="20"/>
                <w:szCs w:val="20"/>
                <w:lang w:val="ro-RO" w:eastAsia="en-GB"/>
              </w:rPr>
              <w:t xml:space="preserve">valorii </w:t>
            </w:r>
            <w:r w:rsidR="00BB00E9" w:rsidRPr="00005140">
              <w:rPr>
                <w:rFonts w:ascii="Calibri" w:hAnsi="Calibri" w:cs="Arial"/>
                <w:b/>
                <w:bCs/>
                <w:iCs/>
                <w:sz w:val="20"/>
                <w:szCs w:val="20"/>
                <w:lang w:val="ro-RO" w:eastAsia="en-GB"/>
              </w:rPr>
              <w:t>indicatorului</w:t>
            </w:r>
          </w:p>
        </w:tc>
        <w:tc>
          <w:tcPr>
            <w:tcW w:w="6828" w:type="dxa"/>
            <w:shd w:val="clear" w:color="auto" w:fill="auto"/>
            <w:vAlign w:val="center"/>
          </w:tcPr>
          <w:p w14:paraId="7712009C" w14:textId="455B8BB9" w:rsidR="00436441" w:rsidRPr="00005140" w:rsidRDefault="00BB00E9" w:rsidP="00882AAA">
            <w:pPr>
              <w:numPr>
                <w:ilvl w:val="0"/>
                <w:numId w:val="18"/>
              </w:numPr>
              <w:spacing w:line="280" w:lineRule="atLeast"/>
              <w:jc w:val="both"/>
              <w:rPr>
                <w:rFonts w:ascii="Calibri" w:hAnsi="Calibri" w:cs="Arial"/>
                <w:bCs/>
                <w:iCs/>
                <w:sz w:val="20"/>
                <w:szCs w:val="20"/>
                <w:lang w:val="ro-RO" w:eastAsia="en-GB"/>
              </w:rPr>
            </w:pPr>
            <w:r w:rsidRPr="00005140">
              <w:rPr>
                <w:rFonts w:ascii="Calibri" w:hAnsi="Calibri" w:cs="Arial"/>
                <w:bCs/>
                <w:iCs/>
                <w:sz w:val="20"/>
                <w:szCs w:val="20"/>
                <w:lang w:val="ro-RO" w:eastAsia="en-GB"/>
              </w:rPr>
              <w:t>Beneficiarul</w:t>
            </w:r>
            <w:r w:rsidR="002D09FA" w:rsidRPr="00005140">
              <w:rPr>
                <w:rFonts w:ascii="Calibri" w:hAnsi="Calibri" w:cs="Arial"/>
                <w:bCs/>
                <w:iCs/>
                <w:sz w:val="20"/>
                <w:szCs w:val="20"/>
                <w:lang w:val="ro-RO" w:eastAsia="en-GB"/>
              </w:rPr>
              <w:t xml:space="preserve"> </w:t>
            </w:r>
            <w:r w:rsidR="002D09FA" w:rsidRPr="00005140">
              <w:rPr>
                <w:rFonts w:ascii="Calibri" w:hAnsi="Calibri" w:cs="Arial"/>
                <w:kern w:val="2"/>
                <w:sz w:val="20"/>
                <w:szCs w:val="20"/>
                <w:lang w:val="ro-RO"/>
              </w:rPr>
              <w:t>va introduce valoarea țintă în cererea de finanțare și valoarea atinsă în raportul tehnic de progres</w:t>
            </w:r>
          </w:p>
        </w:tc>
      </w:tr>
      <w:tr w:rsidR="00005140" w:rsidRPr="00005140" w14:paraId="68B73BCF" w14:textId="77777777" w:rsidTr="00436441">
        <w:trPr>
          <w:jc w:val="center"/>
        </w:trPr>
        <w:tc>
          <w:tcPr>
            <w:tcW w:w="2528" w:type="dxa"/>
            <w:shd w:val="clear" w:color="auto" w:fill="auto"/>
            <w:vAlign w:val="center"/>
          </w:tcPr>
          <w:p w14:paraId="2290FCAD" w14:textId="3D065494" w:rsidR="00436441" w:rsidRPr="00005140" w:rsidRDefault="00436441" w:rsidP="00BB00E9">
            <w:pPr>
              <w:spacing w:line="280" w:lineRule="atLeast"/>
              <w:jc w:val="both"/>
              <w:rPr>
                <w:rFonts w:ascii="Calibri" w:hAnsi="Calibri" w:cs="Arial"/>
                <w:b/>
                <w:bCs/>
                <w:iCs/>
                <w:sz w:val="20"/>
                <w:szCs w:val="20"/>
                <w:lang w:val="ro-RO" w:eastAsia="en-GB"/>
              </w:rPr>
            </w:pPr>
            <w:r w:rsidRPr="00005140">
              <w:rPr>
                <w:rFonts w:ascii="Calibri" w:hAnsi="Calibri" w:cs="Arial"/>
                <w:b/>
                <w:bCs/>
                <w:iCs/>
                <w:sz w:val="20"/>
                <w:szCs w:val="20"/>
                <w:lang w:val="ro-RO" w:eastAsia="en-GB"/>
              </w:rPr>
              <w:t xml:space="preserve">Organizația responsabilă pentru </w:t>
            </w:r>
            <w:r w:rsidR="00BB00E9" w:rsidRPr="00005140">
              <w:rPr>
                <w:rFonts w:ascii="Calibri" w:hAnsi="Calibri" w:cs="Arial"/>
                <w:b/>
                <w:bCs/>
                <w:iCs/>
                <w:sz w:val="20"/>
                <w:szCs w:val="20"/>
                <w:lang w:val="ro-RO" w:eastAsia="en-GB"/>
              </w:rPr>
              <w:t>verificarea și agregarea indicatorului</w:t>
            </w:r>
          </w:p>
        </w:tc>
        <w:tc>
          <w:tcPr>
            <w:tcW w:w="6828" w:type="dxa"/>
            <w:shd w:val="clear" w:color="auto" w:fill="auto"/>
            <w:vAlign w:val="center"/>
          </w:tcPr>
          <w:p w14:paraId="2F3A4008" w14:textId="0E0043B5" w:rsidR="00436441" w:rsidRPr="00005140" w:rsidRDefault="00436441" w:rsidP="00BB00E9">
            <w:pPr>
              <w:numPr>
                <w:ilvl w:val="0"/>
                <w:numId w:val="30"/>
              </w:numPr>
              <w:spacing w:line="280" w:lineRule="atLeast"/>
              <w:jc w:val="both"/>
              <w:rPr>
                <w:rFonts w:ascii="Calibri" w:hAnsi="Calibri" w:cs="Arial"/>
                <w:bCs/>
                <w:iCs/>
                <w:sz w:val="20"/>
                <w:szCs w:val="20"/>
                <w:lang w:val="ro-RO" w:eastAsia="en-GB"/>
              </w:rPr>
            </w:pPr>
            <w:r w:rsidRPr="00005140">
              <w:rPr>
                <w:rFonts w:ascii="Calibri" w:hAnsi="Calibri" w:cs="Arial"/>
                <w:bCs/>
                <w:iCs/>
                <w:sz w:val="20"/>
                <w:szCs w:val="20"/>
                <w:lang w:val="ro-RO" w:eastAsia="en-GB"/>
              </w:rPr>
              <w:t>OI</w:t>
            </w:r>
            <w:r w:rsidR="00BB00E9" w:rsidRPr="00005140">
              <w:rPr>
                <w:rFonts w:ascii="Calibri" w:hAnsi="Calibri" w:cs="Arial"/>
                <w:bCs/>
                <w:iCs/>
                <w:sz w:val="20"/>
                <w:szCs w:val="20"/>
                <w:lang w:val="ro-RO" w:eastAsia="en-GB"/>
              </w:rPr>
              <w:t>PSI</w:t>
            </w:r>
            <w:r w:rsidR="002D09FA" w:rsidRPr="00005140">
              <w:rPr>
                <w:rFonts w:ascii="Calibri" w:hAnsi="Calibri" w:cs="Arial"/>
                <w:bCs/>
                <w:iCs/>
                <w:sz w:val="20"/>
                <w:szCs w:val="20"/>
                <w:lang w:val="ro-RO" w:eastAsia="en-GB"/>
              </w:rPr>
              <w:t xml:space="preserve"> prin raportul trimestrial</w:t>
            </w:r>
          </w:p>
        </w:tc>
      </w:tr>
      <w:tr w:rsidR="00ED02A0" w:rsidRPr="00005140" w:rsidDel="00BB00E9" w14:paraId="7A8ADAF7" w14:textId="77777777" w:rsidTr="00156E14">
        <w:trPr>
          <w:jc w:val="center"/>
        </w:trPr>
        <w:tc>
          <w:tcPr>
            <w:tcW w:w="2528" w:type="dxa"/>
            <w:shd w:val="clear" w:color="auto" w:fill="auto"/>
          </w:tcPr>
          <w:p w14:paraId="3BFF4239" w14:textId="1772CC6A" w:rsidR="00BB00E9" w:rsidRPr="00005140" w:rsidRDefault="00BB00E9" w:rsidP="00436441">
            <w:pPr>
              <w:spacing w:line="280" w:lineRule="atLeast"/>
              <w:jc w:val="both"/>
              <w:rPr>
                <w:rFonts w:ascii="Calibri" w:hAnsi="Calibri" w:cs="Arial"/>
                <w:b/>
                <w:bCs/>
                <w:iCs/>
                <w:sz w:val="20"/>
                <w:szCs w:val="20"/>
                <w:lang w:val="ro-RO" w:eastAsia="en-GB"/>
              </w:rPr>
            </w:pPr>
            <w:r w:rsidRPr="00005140">
              <w:rPr>
                <w:rFonts w:ascii="Calibri" w:hAnsi="Calibri" w:cs="Arial"/>
                <w:b/>
                <w:bCs/>
                <w:iCs/>
                <w:sz w:val="20"/>
                <w:szCs w:val="20"/>
                <w:lang w:val="ro-RO" w:eastAsia="en-GB"/>
              </w:rPr>
              <w:t>Valoarea de bază</w:t>
            </w:r>
          </w:p>
          <w:p w14:paraId="69770E77" w14:textId="77777777" w:rsidR="00BB00E9" w:rsidRPr="00005140" w:rsidRDefault="00BB00E9" w:rsidP="00436441">
            <w:pPr>
              <w:spacing w:line="280" w:lineRule="atLeast"/>
              <w:jc w:val="both"/>
              <w:rPr>
                <w:rFonts w:ascii="Calibri" w:hAnsi="Calibri" w:cs="Arial"/>
                <w:b/>
                <w:bCs/>
                <w:iCs/>
                <w:sz w:val="20"/>
                <w:szCs w:val="20"/>
                <w:lang w:val="ro-RO" w:eastAsia="en-GB"/>
              </w:rPr>
            </w:pPr>
            <w:r w:rsidRPr="00005140">
              <w:rPr>
                <w:rFonts w:ascii="Calibri" w:hAnsi="Calibri" w:cs="Arial"/>
                <w:b/>
                <w:bCs/>
                <w:iCs/>
                <w:sz w:val="20"/>
                <w:szCs w:val="20"/>
                <w:lang w:val="ro-RO" w:eastAsia="en-GB"/>
              </w:rPr>
              <w:t>Valoarea țintă</w:t>
            </w:r>
          </w:p>
          <w:p w14:paraId="64A64FAD" w14:textId="2A18C88A" w:rsidR="00BB00E9" w:rsidRPr="00005140" w:rsidDel="00BB00E9" w:rsidRDefault="00BB00E9" w:rsidP="00436441">
            <w:pPr>
              <w:spacing w:line="280" w:lineRule="atLeast"/>
              <w:jc w:val="both"/>
              <w:rPr>
                <w:rFonts w:ascii="Calibri" w:hAnsi="Calibri" w:cs="Arial"/>
                <w:b/>
                <w:bCs/>
                <w:iCs/>
                <w:sz w:val="20"/>
                <w:szCs w:val="20"/>
                <w:lang w:val="ro-RO" w:eastAsia="en-GB"/>
              </w:rPr>
            </w:pPr>
            <w:r w:rsidRPr="00005140">
              <w:rPr>
                <w:rFonts w:ascii="Calibri" w:hAnsi="Calibri" w:cs="Arial"/>
                <w:b/>
                <w:bCs/>
                <w:iCs/>
                <w:sz w:val="20"/>
                <w:szCs w:val="20"/>
                <w:lang w:val="ro-RO" w:eastAsia="en-GB"/>
              </w:rPr>
              <w:t>Valoarea atinsă</w:t>
            </w:r>
          </w:p>
        </w:tc>
        <w:tc>
          <w:tcPr>
            <w:tcW w:w="6828" w:type="dxa"/>
            <w:shd w:val="clear" w:color="auto" w:fill="auto"/>
          </w:tcPr>
          <w:p w14:paraId="13D21B4B" w14:textId="77777777" w:rsidR="00BB00E9" w:rsidRPr="00005140" w:rsidRDefault="00BB00E9" w:rsidP="00882AAA">
            <w:pPr>
              <w:numPr>
                <w:ilvl w:val="0"/>
                <w:numId w:val="16"/>
              </w:num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0</w:t>
            </w:r>
          </w:p>
          <w:p w14:paraId="4671823D" w14:textId="77777777" w:rsidR="00BB00E9" w:rsidRPr="00005140" w:rsidRDefault="00BB00E9" w:rsidP="00882AAA">
            <w:pPr>
              <w:numPr>
                <w:ilvl w:val="0"/>
                <w:numId w:val="16"/>
              </w:num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Conform cererii de finanțare</w:t>
            </w:r>
          </w:p>
          <w:p w14:paraId="5B4B806E" w14:textId="09E362B6" w:rsidR="00BB00E9" w:rsidRPr="00005140" w:rsidDel="00BB00E9" w:rsidRDefault="00BB00E9" w:rsidP="00145B9A">
            <w:pPr>
              <w:numPr>
                <w:ilvl w:val="0"/>
                <w:numId w:val="16"/>
              </w:num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 xml:space="preserve">Conform rapoartelor de progres tehnic întocmite de beneficiar, care trebuie să conțină </w:t>
            </w:r>
            <w:r w:rsidR="00145B9A" w:rsidRPr="00005140">
              <w:rPr>
                <w:rFonts w:ascii="Calibri" w:hAnsi="Calibri" w:cs="Arial"/>
                <w:kern w:val="2"/>
                <w:sz w:val="20"/>
                <w:szCs w:val="20"/>
                <w:lang w:val="ro-RO"/>
              </w:rPr>
              <w:t>evidențe</w:t>
            </w:r>
            <w:r w:rsidRPr="00005140">
              <w:rPr>
                <w:rFonts w:ascii="Calibri" w:hAnsi="Calibri" w:cs="Arial"/>
                <w:kern w:val="2"/>
                <w:sz w:val="20"/>
                <w:szCs w:val="20"/>
                <w:lang w:val="ro-RO"/>
              </w:rPr>
              <w:t xml:space="preserve"> privind conformitatea cu definiția indicatorului</w:t>
            </w:r>
          </w:p>
        </w:tc>
      </w:tr>
    </w:tbl>
    <w:p w14:paraId="633CAE3D" w14:textId="0B9E2D23" w:rsidR="00436441" w:rsidRPr="00005140" w:rsidRDefault="00436441" w:rsidP="00F70D25">
      <w:pPr>
        <w:spacing w:line="280" w:lineRule="atLeast"/>
        <w:jc w:val="both"/>
        <w:rPr>
          <w:rFonts w:ascii="Calibri" w:hAnsi="Calibri" w:cs="Arial"/>
          <w:b/>
          <w:highlight w:val="yellow"/>
          <w:lang w:val="ro-RO"/>
        </w:rPr>
      </w:pPr>
    </w:p>
    <w:p w14:paraId="29F534FA" w14:textId="77777777" w:rsidR="00B3269F" w:rsidRPr="00005140" w:rsidRDefault="00436441" w:rsidP="00436441">
      <w:pPr>
        <w:spacing w:line="280" w:lineRule="atLeast"/>
        <w:jc w:val="both"/>
        <w:rPr>
          <w:rFonts w:cs="Arial"/>
          <w:b/>
          <w:lang w:val="ro-RO"/>
        </w:rPr>
      </w:pPr>
      <w:r w:rsidRPr="00005140">
        <w:rPr>
          <w:rFonts w:ascii="Calibri" w:hAnsi="Calibri" w:cs="Arial"/>
          <w:b/>
          <w:highlight w:val="yellow"/>
          <w:lang w:val="ro-RO"/>
        </w:rPr>
        <w:br w:type="page"/>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6838"/>
      </w:tblGrid>
      <w:tr w:rsidR="00005140" w:rsidRPr="00005140" w14:paraId="3451C174" w14:textId="77777777" w:rsidTr="00FE0269">
        <w:trPr>
          <w:jc w:val="center"/>
        </w:trPr>
        <w:tc>
          <w:tcPr>
            <w:tcW w:w="9356" w:type="dxa"/>
            <w:gridSpan w:val="2"/>
            <w:vAlign w:val="center"/>
          </w:tcPr>
          <w:p w14:paraId="3EFE13FE" w14:textId="77777777" w:rsidR="00436441" w:rsidRPr="00005140" w:rsidRDefault="00436441" w:rsidP="00156E14">
            <w:pPr>
              <w:pStyle w:val="Heading2"/>
            </w:pPr>
            <w:bookmarkStart w:id="79" w:name="_Toc451351903"/>
            <w:bookmarkStart w:id="80" w:name="_Toc16237741"/>
            <w:r w:rsidRPr="00005140">
              <w:lastRenderedPageBreak/>
              <w:t>3S12:  CERTIFICATE DE ÎNCREDERE ACORDATE MAGAZINELOR ONLINE</w:t>
            </w:r>
            <w:bookmarkEnd w:id="79"/>
            <w:bookmarkEnd w:id="80"/>
          </w:p>
        </w:tc>
      </w:tr>
      <w:tr w:rsidR="00005140" w:rsidRPr="00005140" w14:paraId="1FAEB3E7" w14:textId="77777777" w:rsidTr="00FE0269">
        <w:trPr>
          <w:jc w:val="center"/>
        </w:trPr>
        <w:tc>
          <w:tcPr>
            <w:tcW w:w="9356" w:type="dxa"/>
            <w:gridSpan w:val="2"/>
            <w:shd w:val="clear" w:color="auto" w:fill="DBE5F1"/>
            <w:vAlign w:val="center"/>
          </w:tcPr>
          <w:p w14:paraId="4DC73BDE" w14:textId="6F50A277" w:rsidR="00055A92" w:rsidRPr="00005140" w:rsidRDefault="00B917F6" w:rsidP="00F70D25">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Relevanță</w:t>
            </w:r>
            <w:r w:rsidR="00FC4EE1" w:rsidRPr="00005140">
              <w:rPr>
                <w:rFonts w:ascii="Calibri" w:hAnsi="Calibri" w:cs="Arial"/>
                <w:b/>
                <w:kern w:val="2"/>
                <w:sz w:val="20"/>
                <w:szCs w:val="20"/>
                <w:lang w:val="ro-RO"/>
              </w:rPr>
              <w:t>:</w:t>
            </w:r>
          </w:p>
          <w:p w14:paraId="20D82922" w14:textId="135C9E57" w:rsidR="00FC4EE1" w:rsidRPr="00005140" w:rsidRDefault="00327603" w:rsidP="00F70D25">
            <w:p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Indicatorul este relevant pentru obiectivul specific OS 2.2 Creșterea contribuției sectorului TIC pentru competitivitatea economică - Acțiunea 2.2.2: Sprijinirea utilizării TIC pentru dezvoltarea afacerilor, în special a cadrului de derulare a comerțului electronic</w:t>
            </w:r>
          </w:p>
        </w:tc>
      </w:tr>
      <w:tr w:rsidR="00005140" w:rsidRPr="00005140" w14:paraId="5F9AB27E" w14:textId="77777777" w:rsidTr="00FE0269">
        <w:trPr>
          <w:jc w:val="center"/>
        </w:trPr>
        <w:tc>
          <w:tcPr>
            <w:tcW w:w="9356" w:type="dxa"/>
            <w:gridSpan w:val="2"/>
            <w:shd w:val="clear" w:color="auto" w:fill="DBE5F1"/>
            <w:vAlign w:val="center"/>
          </w:tcPr>
          <w:p w14:paraId="3F77523D" w14:textId="5E6BD960" w:rsidR="00436441" w:rsidRPr="00005140" w:rsidRDefault="00436441" w:rsidP="00F70D25">
            <w:pPr>
              <w:spacing w:line="280" w:lineRule="atLeast"/>
              <w:jc w:val="both"/>
              <w:rPr>
                <w:rFonts w:ascii="Calibri" w:hAnsi="Calibri" w:cs="Arial"/>
                <w:kern w:val="2"/>
                <w:sz w:val="20"/>
                <w:szCs w:val="20"/>
                <w:lang w:val="ro-RO"/>
              </w:rPr>
            </w:pPr>
            <w:r w:rsidRPr="00005140">
              <w:rPr>
                <w:rFonts w:ascii="Calibri" w:hAnsi="Calibri" w:cs="Arial"/>
                <w:b/>
                <w:kern w:val="2"/>
                <w:sz w:val="20"/>
                <w:szCs w:val="20"/>
                <w:lang w:val="ro-RO"/>
              </w:rPr>
              <w:t xml:space="preserve">Tipul indicatorului: indicator </w:t>
            </w:r>
            <w:r w:rsidR="00327603" w:rsidRPr="00005140">
              <w:rPr>
                <w:rFonts w:ascii="Calibri" w:hAnsi="Calibri" w:cs="Arial"/>
                <w:b/>
                <w:kern w:val="2"/>
                <w:sz w:val="20"/>
                <w:szCs w:val="20"/>
                <w:lang w:val="ro-RO"/>
              </w:rPr>
              <w:t xml:space="preserve">prestabilit </w:t>
            </w:r>
            <w:r w:rsidRPr="00005140">
              <w:rPr>
                <w:rFonts w:ascii="Calibri" w:hAnsi="Calibri" w:cs="Arial"/>
                <w:b/>
                <w:kern w:val="2"/>
                <w:sz w:val="20"/>
                <w:szCs w:val="20"/>
                <w:lang w:val="ro-RO"/>
              </w:rPr>
              <w:t>de realizare specific</w:t>
            </w:r>
            <w:r w:rsidR="00327603" w:rsidRPr="00005140">
              <w:rPr>
                <w:rFonts w:ascii="Calibri" w:hAnsi="Calibri" w:cs="Arial"/>
                <w:b/>
                <w:kern w:val="2"/>
                <w:sz w:val="20"/>
                <w:szCs w:val="20"/>
                <w:lang w:val="ro-RO"/>
              </w:rPr>
              <w:t xml:space="preserve"> programului</w:t>
            </w:r>
          </w:p>
        </w:tc>
      </w:tr>
      <w:tr w:rsidR="00005140" w:rsidRPr="00005140" w14:paraId="4312DE41" w14:textId="77777777" w:rsidTr="00FE0269">
        <w:trPr>
          <w:jc w:val="center"/>
        </w:trPr>
        <w:tc>
          <w:tcPr>
            <w:tcW w:w="9356" w:type="dxa"/>
            <w:gridSpan w:val="2"/>
            <w:vAlign w:val="center"/>
          </w:tcPr>
          <w:p w14:paraId="4CBE7ECA" w14:textId="77777777" w:rsidR="00436441" w:rsidRPr="00005140" w:rsidRDefault="00436441" w:rsidP="00CD635B">
            <w:pPr>
              <w:pStyle w:val="ListParagraph1"/>
              <w:spacing w:after="0" w:line="280" w:lineRule="atLeast"/>
              <w:ind w:left="0"/>
              <w:jc w:val="both"/>
              <w:rPr>
                <w:rFonts w:cs="Arial"/>
                <w:b/>
                <w:bCs/>
                <w:iCs/>
                <w:sz w:val="20"/>
                <w:szCs w:val="20"/>
                <w:lang w:val="ro-RO" w:eastAsia="en-GB"/>
              </w:rPr>
            </w:pPr>
            <w:r w:rsidRPr="00005140">
              <w:rPr>
                <w:rFonts w:cs="Arial"/>
                <w:b/>
                <w:bCs/>
                <w:iCs/>
                <w:sz w:val="20"/>
                <w:szCs w:val="20"/>
                <w:lang w:val="ro-RO" w:eastAsia="en-GB"/>
              </w:rPr>
              <w:t>Definiție: Certificatul de încredere este un document prin care se atestă, de către autoritățile competente, că un  magazin online este de încredere</w:t>
            </w:r>
          </w:p>
        </w:tc>
      </w:tr>
      <w:tr w:rsidR="00005140" w:rsidRPr="00005140" w14:paraId="05D823CD" w14:textId="77777777" w:rsidTr="00FE0269">
        <w:trPr>
          <w:jc w:val="center"/>
        </w:trPr>
        <w:tc>
          <w:tcPr>
            <w:tcW w:w="9356" w:type="dxa"/>
            <w:gridSpan w:val="2"/>
            <w:vAlign w:val="center"/>
          </w:tcPr>
          <w:p w14:paraId="45E53968" w14:textId="3B322031" w:rsidR="00436441" w:rsidRPr="00005140" w:rsidRDefault="00436441" w:rsidP="00327603">
            <w:pPr>
              <w:pStyle w:val="ListParagraph1"/>
              <w:spacing w:after="0" w:line="280" w:lineRule="atLeast"/>
              <w:ind w:left="0"/>
              <w:jc w:val="both"/>
              <w:rPr>
                <w:rFonts w:cs="Arial"/>
                <w:b/>
                <w:bCs/>
                <w:iCs/>
                <w:sz w:val="20"/>
                <w:szCs w:val="20"/>
                <w:lang w:val="ro-RO" w:eastAsia="en-GB"/>
              </w:rPr>
            </w:pPr>
            <w:r w:rsidRPr="00005140">
              <w:rPr>
                <w:rFonts w:cs="Arial"/>
                <w:b/>
                <w:bCs/>
                <w:iCs/>
                <w:sz w:val="20"/>
                <w:szCs w:val="20"/>
                <w:lang w:val="ro-RO" w:eastAsia="en-GB"/>
              </w:rPr>
              <w:t>Unitatea de măsură:  Certificate de încredere</w:t>
            </w:r>
          </w:p>
        </w:tc>
      </w:tr>
      <w:tr w:rsidR="00005140" w:rsidRPr="00005140" w14:paraId="4EC7B879" w14:textId="77777777" w:rsidTr="00E87583">
        <w:trPr>
          <w:jc w:val="center"/>
        </w:trPr>
        <w:tc>
          <w:tcPr>
            <w:tcW w:w="9356" w:type="dxa"/>
            <w:gridSpan w:val="2"/>
            <w:shd w:val="clear" w:color="auto" w:fill="DEEAF6"/>
            <w:vAlign w:val="center"/>
          </w:tcPr>
          <w:p w14:paraId="4FE21ADB" w14:textId="77777777" w:rsidR="00436441" w:rsidRPr="00005140" w:rsidRDefault="00436441" w:rsidP="00556B39">
            <w:pPr>
              <w:pStyle w:val="ListParagraph1"/>
              <w:numPr>
                <w:ilvl w:val="0"/>
                <w:numId w:val="47"/>
              </w:numPr>
              <w:spacing w:after="0" w:line="280" w:lineRule="atLeast"/>
              <w:jc w:val="both"/>
              <w:rPr>
                <w:rFonts w:cs="Arial"/>
                <w:b/>
                <w:bCs/>
                <w:iCs/>
                <w:sz w:val="20"/>
                <w:szCs w:val="20"/>
                <w:lang w:val="ro-RO" w:eastAsia="en-GB"/>
              </w:rPr>
            </w:pPr>
            <w:r w:rsidRPr="00005140">
              <w:rPr>
                <w:rFonts w:cs="Arial"/>
                <w:b/>
                <w:bCs/>
                <w:iCs/>
                <w:sz w:val="20"/>
                <w:szCs w:val="20"/>
                <w:lang w:val="ro-RO" w:eastAsia="en-GB"/>
              </w:rPr>
              <w:t xml:space="preserve"> Formula de calcul</w:t>
            </w:r>
          </w:p>
          <w:p w14:paraId="302D23EB" w14:textId="77777777" w:rsidR="00436441" w:rsidRPr="00005140" w:rsidRDefault="00436441" w:rsidP="00CD635B">
            <w:pPr>
              <w:pStyle w:val="ListParagraph1"/>
              <w:spacing w:after="0" w:line="280" w:lineRule="atLeast"/>
              <w:ind w:left="0"/>
              <w:jc w:val="both"/>
              <w:rPr>
                <w:rFonts w:cs="Arial"/>
                <w:bCs/>
                <w:iCs/>
                <w:sz w:val="20"/>
                <w:szCs w:val="20"/>
                <w:lang w:val="ro-RO" w:eastAsia="en-GB"/>
              </w:rPr>
            </w:pPr>
            <w:r w:rsidRPr="00005140">
              <w:rPr>
                <w:rFonts w:cs="Arial"/>
                <w:bCs/>
                <w:iCs/>
                <w:sz w:val="20"/>
                <w:szCs w:val="20"/>
                <w:lang w:val="ro-RO" w:eastAsia="en-GB"/>
              </w:rPr>
              <w:t>Suma  certificatelor de încredere acordate magazinelor online de către autoritatea desemnată (ANCOM)</w:t>
            </w:r>
          </w:p>
        </w:tc>
      </w:tr>
      <w:tr w:rsidR="00005140" w:rsidRPr="00005140" w14:paraId="2807C03C" w14:textId="77777777" w:rsidTr="00E87583">
        <w:trPr>
          <w:jc w:val="center"/>
        </w:trPr>
        <w:tc>
          <w:tcPr>
            <w:tcW w:w="9356" w:type="dxa"/>
            <w:gridSpan w:val="2"/>
            <w:shd w:val="clear" w:color="auto" w:fill="DEEAF6"/>
            <w:vAlign w:val="center"/>
          </w:tcPr>
          <w:p w14:paraId="5EFCEC72" w14:textId="33648EF2" w:rsidR="00436441" w:rsidRPr="00005140" w:rsidRDefault="00436441" w:rsidP="00556B39">
            <w:pPr>
              <w:pStyle w:val="ListParagraph1"/>
              <w:numPr>
                <w:ilvl w:val="0"/>
                <w:numId w:val="47"/>
              </w:numPr>
              <w:spacing w:after="0" w:line="280" w:lineRule="atLeast"/>
              <w:jc w:val="both"/>
              <w:rPr>
                <w:rFonts w:cs="Arial"/>
                <w:b/>
                <w:bCs/>
                <w:iCs/>
                <w:sz w:val="20"/>
                <w:szCs w:val="20"/>
                <w:lang w:val="ro-RO" w:eastAsia="en-GB"/>
              </w:rPr>
            </w:pPr>
            <w:r w:rsidRPr="00005140">
              <w:rPr>
                <w:rFonts w:cs="Arial"/>
                <w:b/>
                <w:bCs/>
                <w:iCs/>
                <w:sz w:val="20"/>
                <w:szCs w:val="20"/>
                <w:lang w:val="ro-RO" w:eastAsia="en-GB"/>
              </w:rPr>
              <w:t>Valoare – ţintă (2023)</w:t>
            </w:r>
            <w:r w:rsidR="002D09FA" w:rsidRPr="00005140">
              <w:rPr>
                <w:rFonts w:cs="Arial"/>
                <w:b/>
                <w:bCs/>
                <w:iCs/>
                <w:sz w:val="20"/>
                <w:szCs w:val="20"/>
                <w:lang w:val="ro-RO" w:eastAsia="en-GB"/>
              </w:rPr>
              <w:t xml:space="preserve"> conform programului</w:t>
            </w:r>
            <w:r w:rsidRPr="00005140">
              <w:rPr>
                <w:rFonts w:cs="Arial"/>
                <w:b/>
                <w:bCs/>
                <w:iCs/>
                <w:sz w:val="20"/>
                <w:szCs w:val="20"/>
                <w:lang w:val="ro-RO" w:eastAsia="en-GB"/>
              </w:rPr>
              <w:t>:</w:t>
            </w:r>
          </w:p>
        </w:tc>
      </w:tr>
      <w:tr w:rsidR="00005140" w:rsidRPr="00005140" w14:paraId="6A2914A4" w14:textId="77777777" w:rsidTr="00FE0269">
        <w:trPr>
          <w:jc w:val="center"/>
        </w:trPr>
        <w:tc>
          <w:tcPr>
            <w:tcW w:w="2518" w:type="dxa"/>
            <w:vAlign w:val="center"/>
          </w:tcPr>
          <w:p w14:paraId="4C668A13" w14:textId="77777777" w:rsidR="00CD635B" w:rsidRPr="00005140" w:rsidRDefault="00CD635B" w:rsidP="00CD635B">
            <w:pPr>
              <w:pStyle w:val="ListParagraph1"/>
              <w:spacing w:after="0" w:line="280" w:lineRule="atLeast"/>
              <w:ind w:left="0"/>
              <w:jc w:val="both"/>
              <w:rPr>
                <w:rFonts w:cs="Arial"/>
                <w:b/>
                <w:bCs/>
                <w:iCs/>
                <w:sz w:val="20"/>
                <w:szCs w:val="20"/>
                <w:lang w:val="ro-RO" w:eastAsia="en-GB"/>
              </w:rPr>
            </w:pPr>
            <w:r w:rsidRPr="00005140">
              <w:rPr>
                <w:rFonts w:cs="Arial"/>
                <w:b/>
                <w:bCs/>
                <w:iCs/>
                <w:sz w:val="20"/>
                <w:szCs w:val="20"/>
                <w:lang w:val="ro-RO" w:eastAsia="en-GB"/>
              </w:rPr>
              <w:t>Regiuni mai puţin dezvoltate</w:t>
            </w:r>
          </w:p>
        </w:tc>
        <w:tc>
          <w:tcPr>
            <w:tcW w:w="6838" w:type="dxa"/>
            <w:vAlign w:val="center"/>
          </w:tcPr>
          <w:p w14:paraId="14CBD14C" w14:textId="77777777" w:rsidR="00CD635B" w:rsidRPr="00005140" w:rsidRDefault="00FE0269" w:rsidP="00CD635B">
            <w:pPr>
              <w:pStyle w:val="ListParagraph1"/>
              <w:spacing w:after="0" w:line="280" w:lineRule="atLeast"/>
              <w:ind w:left="0"/>
              <w:jc w:val="both"/>
              <w:rPr>
                <w:rFonts w:cs="Arial"/>
                <w:b/>
                <w:bCs/>
                <w:iCs/>
                <w:sz w:val="20"/>
                <w:szCs w:val="20"/>
                <w:lang w:val="ro-RO" w:eastAsia="en-GB"/>
              </w:rPr>
            </w:pPr>
            <w:r w:rsidRPr="00005140">
              <w:rPr>
                <w:rFonts w:cs="Arial"/>
                <w:b/>
                <w:bCs/>
                <w:iCs/>
                <w:sz w:val="20"/>
                <w:szCs w:val="20"/>
                <w:lang w:val="ro-RO" w:eastAsia="en-GB"/>
              </w:rPr>
              <w:t>868</w:t>
            </w:r>
          </w:p>
        </w:tc>
      </w:tr>
      <w:tr w:rsidR="00005140" w:rsidRPr="00005140" w14:paraId="332EBCD8" w14:textId="77777777" w:rsidTr="00FE0269">
        <w:trPr>
          <w:jc w:val="center"/>
        </w:trPr>
        <w:tc>
          <w:tcPr>
            <w:tcW w:w="2518" w:type="dxa"/>
            <w:vAlign w:val="center"/>
          </w:tcPr>
          <w:p w14:paraId="4509D515" w14:textId="77777777" w:rsidR="00CD635B" w:rsidRPr="00005140" w:rsidRDefault="00CD635B" w:rsidP="00CD635B">
            <w:pPr>
              <w:pStyle w:val="ListParagraph1"/>
              <w:spacing w:after="0" w:line="280" w:lineRule="atLeast"/>
              <w:ind w:left="0"/>
              <w:jc w:val="both"/>
              <w:rPr>
                <w:rFonts w:cs="Arial"/>
                <w:b/>
                <w:bCs/>
                <w:iCs/>
                <w:sz w:val="20"/>
                <w:szCs w:val="20"/>
                <w:lang w:val="ro-RO" w:eastAsia="en-GB"/>
              </w:rPr>
            </w:pPr>
            <w:r w:rsidRPr="00005140">
              <w:rPr>
                <w:rFonts w:cs="Arial"/>
                <w:b/>
                <w:bCs/>
                <w:iCs/>
                <w:sz w:val="20"/>
                <w:szCs w:val="20"/>
                <w:lang w:val="ro-RO" w:eastAsia="en-GB"/>
              </w:rPr>
              <w:t>Regiuni dezvoltate</w:t>
            </w:r>
          </w:p>
        </w:tc>
        <w:tc>
          <w:tcPr>
            <w:tcW w:w="6838" w:type="dxa"/>
            <w:vAlign w:val="center"/>
          </w:tcPr>
          <w:p w14:paraId="254069FC" w14:textId="77777777" w:rsidR="00CD635B" w:rsidRPr="00005140" w:rsidRDefault="00FE0269" w:rsidP="00CD635B">
            <w:pPr>
              <w:pStyle w:val="ListParagraph1"/>
              <w:spacing w:after="0" w:line="280" w:lineRule="atLeast"/>
              <w:ind w:left="0"/>
              <w:jc w:val="both"/>
              <w:rPr>
                <w:rFonts w:cs="Arial"/>
                <w:b/>
                <w:bCs/>
                <w:iCs/>
                <w:sz w:val="20"/>
                <w:szCs w:val="20"/>
                <w:lang w:val="ro-RO" w:eastAsia="en-GB"/>
              </w:rPr>
            </w:pPr>
            <w:r w:rsidRPr="00005140">
              <w:rPr>
                <w:rFonts w:cs="Arial"/>
                <w:b/>
                <w:bCs/>
                <w:iCs/>
                <w:sz w:val="20"/>
                <w:szCs w:val="20"/>
                <w:lang w:val="ro-RO" w:eastAsia="en-GB"/>
              </w:rPr>
              <w:t>132</w:t>
            </w:r>
          </w:p>
        </w:tc>
      </w:tr>
      <w:tr w:rsidR="00005140" w:rsidRPr="00005140" w14:paraId="2190A7B3" w14:textId="77777777" w:rsidTr="00E87583">
        <w:trPr>
          <w:jc w:val="center"/>
        </w:trPr>
        <w:tc>
          <w:tcPr>
            <w:tcW w:w="9356" w:type="dxa"/>
            <w:gridSpan w:val="2"/>
            <w:shd w:val="clear" w:color="auto" w:fill="DEEAF6"/>
            <w:vAlign w:val="center"/>
          </w:tcPr>
          <w:p w14:paraId="230F6B35" w14:textId="77777777" w:rsidR="00436441" w:rsidRPr="00005140" w:rsidRDefault="00CD635B" w:rsidP="00556B39">
            <w:pPr>
              <w:pStyle w:val="ListParagraph1"/>
              <w:numPr>
                <w:ilvl w:val="0"/>
                <w:numId w:val="47"/>
              </w:numPr>
              <w:spacing w:after="0" w:line="280" w:lineRule="atLeast"/>
              <w:jc w:val="both"/>
              <w:rPr>
                <w:rFonts w:cs="Arial"/>
                <w:b/>
                <w:bCs/>
                <w:iCs/>
                <w:sz w:val="20"/>
                <w:szCs w:val="20"/>
                <w:lang w:val="ro-RO" w:eastAsia="en-GB"/>
              </w:rPr>
            </w:pPr>
            <w:r w:rsidRPr="00005140">
              <w:rPr>
                <w:rFonts w:cs="Arial"/>
                <w:b/>
                <w:bCs/>
                <w:iCs/>
                <w:sz w:val="20"/>
                <w:szCs w:val="20"/>
                <w:lang w:val="ro-RO" w:eastAsia="en-GB"/>
              </w:rPr>
              <w:t>Organizațiile responsabile pentru furnizarea, colectarea și raportarea datelor și data la care se transmit informațiile</w:t>
            </w:r>
          </w:p>
        </w:tc>
      </w:tr>
      <w:tr w:rsidR="00005140" w:rsidRPr="00005140" w14:paraId="54BAB04B" w14:textId="77777777" w:rsidTr="00FE0269">
        <w:trPr>
          <w:jc w:val="center"/>
        </w:trPr>
        <w:tc>
          <w:tcPr>
            <w:tcW w:w="2518" w:type="dxa"/>
            <w:vAlign w:val="center"/>
          </w:tcPr>
          <w:p w14:paraId="6B214794" w14:textId="77777777" w:rsidR="00CD635B" w:rsidRPr="00005140" w:rsidRDefault="00CD635B" w:rsidP="00CD635B">
            <w:pPr>
              <w:pStyle w:val="ListParagraph1"/>
              <w:ind w:left="0"/>
              <w:jc w:val="both"/>
              <w:rPr>
                <w:rFonts w:cs="Arial"/>
                <w:b/>
                <w:bCs/>
                <w:iCs/>
                <w:sz w:val="20"/>
                <w:szCs w:val="20"/>
                <w:lang w:val="ro-RO" w:eastAsia="en-GB"/>
              </w:rPr>
            </w:pPr>
            <w:r w:rsidRPr="00005140">
              <w:rPr>
                <w:rFonts w:cs="Arial"/>
                <w:b/>
                <w:bCs/>
                <w:iCs/>
                <w:sz w:val="20"/>
                <w:szCs w:val="20"/>
                <w:lang w:val="ro-RO" w:eastAsia="en-GB"/>
              </w:rPr>
              <w:t>Organizația responsabilă pentru furnizarea datelor</w:t>
            </w:r>
          </w:p>
        </w:tc>
        <w:tc>
          <w:tcPr>
            <w:tcW w:w="6838" w:type="dxa"/>
            <w:vAlign w:val="center"/>
          </w:tcPr>
          <w:p w14:paraId="76C3E87B" w14:textId="0D09BC70" w:rsidR="00CD635B" w:rsidRPr="00005140" w:rsidRDefault="00327603" w:rsidP="00327603">
            <w:pPr>
              <w:pStyle w:val="ListParagraph1"/>
              <w:numPr>
                <w:ilvl w:val="0"/>
                <w:numId w:val="38"/>
              </w:numPr>
              <w:jc w:val="both"/>
              <w:rPr>
                <w:rFonts w:cs="Arial"/>
                <w:bCs/>
                <w:iCs/>
                <w:sz w:val="20"/>
                <w:szCs w:val="20"/>
                <w:lang w:val="ro-RO" w:eastAsia="en-GB"/>
              </w:rPr>
            </w:pPr>
            <w:r w:rsidRPr="00005140">
              <w:rPr>
                <w:rFonts w:cs="Arial"/>
                <w:bCs/>
                <w:iCs/>
                <w:sz w:val="20"/>
                <w:szCs w:val="20"/>
                <w:lang w:val="ro-RO" w:eastAsia="en-GB"/>
              </w:rPr>
              <w:t>Beneficiar</w:t>
            </w:r>
            <w:r w:rsidR="002D09FA" w:rsidRPr="00005140">
              <w:rPr>
                <w:rFonts w:cs="Arial"/>
                <w:bCs/>
                <w:iCs/>
                <w:sz w:val="20"/>
                <w:szCs w:val="20"/>
                <w:lang w:val="ro-RO" w:eastAsia="en-GB"/>
              </w:rPr>
              <w:t xml:space="preserve">ul </w:t>
            </w:r>
            <w:r w:rsidR="002D09FA" w:rsidRPr="00005140">
              <w:rPr>
                <w:rFonts w:cs="Arial"/>
                <w:kern w:val="2"/>
                <w:sz w:val="20"/>
                <w:szCs w:val="20"/>
                <w:lang w:val="ro-RO"/>
              </w:rPr>
              <w:t>va introduce valoarea țintă în cererea de finanțare și valoarea atinsă în raportul tehnic de progres</w:t>
            </w:r>
            <w:r w:rsidRPr="00005140">
              <w:rPr>
                <w:rFonts w:cs="Arial"/>
                <w:bCs/>
                <w:iCs/>
                <w:sz w:val="20"/>
                <w:szCs w:val="20"/>
                <w:lang w:val="ro-RO" w:eastAsia="en-GB"/>
              </w:rPr>
              <w:t xml:space="preserve"> </w:t>
            </w:r>
          </w:p>
        </w:tc>
      </w:tr>
      <w:tr w:rsidR="00005140" w:rsidRPr="00005140" w14:paraId="09D7FE16" w14:textId="77777777" w:rsidTr="00FE0269">
        <w:trPr>
          <w:jc w:val="center"/>
        </w:trPr>
        <w:tc>
          <w:tcPr>
            <w:tcW w:w="2518" w:type="dxa"/>
            <w:vAlign w:val="center"/>
          </w:tcPr>
          <w:p w14:paraId="1909FF98" w14:textId="07D52B96" w:rsidR="00CD635B" w:rsidRPr="00005140" w:rsidRDefault="00CD635B" w:rsidP="00327603">
            <w:pPr>
              <w:pStyle w:val="ListParagraph1"/>
              <w:spacing w:after="0" w:line="280" w:lineRule="atLeast"/>
              <w:ind w:left="0"/>
              <w:jc w:val="both"/>
              <w:rPr>
                <w:rFonts w:cs="Arial"/>
                <w:b/>
                <w:bCs/>
                <w:iCs/>
                <w:sz w:val="20"/>
                <w:szCs w:val="20"/>
                <w:lang w:val="ro-RO" w:eastAsia="en-GB"/>
              </w:rPr>
            </w:pPr>
            <w:r w:rsidRPr="00005140">
              <w:rPr>
                <w:rFonts w:cs="Arial"/>
                <w:b/>
                <w:bCs/>
                <w:iCs/>
                <w:sz w:val="20"/>
                <w:szCs w:val="20"/>
                <w:lang w:val="ro-RO" w:eastAsia="en-GB"/>
              </w:rPr>
              <w:t xml:space="preserve">Organizația responsabilă pentru </w:t>
            </w:r>
            <w:r w:rsidR="00327603" w:rsidRPr="00005140">
              <w:rPr>
                <w:rFonts w:cs="Arial"/>
                <w:b/>
                <w:bCs/>
                <w:iCs/>
                <w:sz w:val="20"/>
                <w:szCs w:val="20"/>
                <w:lang w:val="ro-RO" w:eastAsia="en-GB"/>
              </w:rPr>
              <w:t xml:space="preserve">verificarea și agregarea </w:t>
            </w:r>
            <w:r w:rsidRPr="00005140">
              <w:rPr>
                <w:rFonts w:cs="Arial"/>
                <w:b/>
                <w:bCs/>
                <w:iCs/>
                <w:sz w:val="20"/>
                <w:szCs w:val="20"/>
                <w:lang w:val="ro-RO" w:eastAsia="en-GB"/>
              </w:rPr>
              <w:t xml:space="preserve">datelor </w:t>
            </w:r>
          </w:p>
        </w:tc>
        <w:tc>
          <w:tcPr>
            <w:tcW w:w="6838" w:type="dxa"/>
            <w:vAlign w:val="center"/>
          </w:tcPr>
          <w:p w14:paraId="2F9F3599" w14:textId="4B635C2A" w:rsidR="00CD635B" w:rsidRPr="00005140" w:rsidRDefault="00CD635B" w:rsidP="00327603">
            <w:pPr>
              <w:pStyle w:val="ListParagraph1"/>
              <w:numPr>
                <w:ilvl w:val="0"/>
                <w:numId w:val="38"/>
              </w:numPr>
              <w:jc w:val="both"/>
              <w:rPr>
                <w:rFonts w:cs="Arial"/>
                <w:bCs/>
                <w:iCs/>
                <w:sz w:val="20"/>
                <w:szCs w:val="20"/>
                <w:lang w:val="ro-RO" w:eastAsia="en-GB"/>
              </w:rPr>
            </w:pPr>
            <w:r w:rsidRPr="00005140">
              <w:rPr>
                <w:rFonts w:cs="Arial"/>
                <w:bCs/>
                <w:iCs/>
                <w:sz w:val="20"/>
                <w:szCs w:val="20"/>
                <w:lang w:val="ro-RO" w:eastAsia="en-GB"/>
              </w:rPr>
              <w:t>OI</w:t>
            </w:r>
            <w:r w:rsidR="00327603" w:rsidRPr="00005140">
              <w:rPr>
                <w:rFonts w:cs="Arial"/>
                <w:bCs/>
                <w:iCs/>
                <w:sz w:val="20"/>
                <w:szCs w:val="20"/>
                <w:lang w:val="ro-RO" w:eastAsia="en-GB"/>
              </w:rPr>
              <w:t>PSI</w:t>
            </w:r>
            <w:r w:rsidR="002D09FA" w:rsidRPr="00005140">
              <w:rPr>
                <w:rFonts w:cs="Arial"/>
                <w:bCs/>
                <w:iCs/>
                <w:sz w:val="20"/>
                <w:szCs w:val="20"/>
                <w:lang w:val="ro-RO" w:eastAsia="en-GB"/>
              </w:rPr>
              <w:t xml:space="preserve"> în raportul trimestrial</w:t>
            </w:r>
            <w:r w:rsidRPr="00005140">
              <w:rPr>
                <w:rFonts w:cs="Arial"/>
                <w:bCs/>
                <w:iCs/>
                <w:sz w:val="20"/>
                <w:szCs w:val="20"/>
                <w:lang w:val="ro-RO" w:eastAsia="en-GB"/>
              </w:rPr>
              <w:t xml:space="preserve">. </w:t>
            </w:r>
            <w:r w:rsidR="00327603" w:rsidRPr="00005140">
              <w:rPr>
                <w:rFonts w:cs="Arial"/>
                <w:bCs/>
                <w:iCs/>
                <w:sz w:val="20"/>
                <w:szCs w:val="20"/>
                <w:lang w:val="ro-RO" w:eastAsia="en-GB"/>
              </w:rPr>
              <w:t>Acesta va menține un registru al magazinelor online certificate prin proiecte</w:t>
            </w:r>
          </w:p>
        </w:tc>
      </w:tr>
      <w:tr w:rsidR="00ED02A0" w:rsidRPr="00005140" w:rsidDel="00327603" w14:paraId="2D84EFCB" w14:textId="77777777" w:rsidTr="00156E14">
        <w:trPr>
          <w:jc w:val="center"/>
        </w:trPr>
        <w:tc>
          <w:tcPr>
            <w:tcW w:w="2518" w:type="dxa"/>
          </w:tcPr>
          <w:p w14:paraId="0CDBD650" w14:textId="68B96DA3" w:rsidR="00327603" w:rsidRPr="00005140" w:rsidRDefault="00327603" w:rsidP="00CD635B">
            <w:pPr>
              <w:pStyle w:val="ListParagraph1"/>
              <w:spacing w:after="0" w:line="280" w:lineRule="atLeast"/>
              <w:ind w:left="0"/>
              <w:jc w:val="both"/>
              <w:rPr>
                <w:rFonts w:cs="Arial"/>
                <w:b/>
                <w:bCs/>
                <w:iCs/>
                <w:sz w:val="20"/>
                <w:szCs w:val="20"/>
                <w:lang w:val="ro-RO" w:eastAsia="en-GB"/>
              </w:rPr>
            </w:pPr>
            <w:r w:rsidRPr="00005140">
              <w:rPr>
                <w:rFonts w:cs="Arial"/>
                <w:b/>
                <w:bCs/>
                <w:iCs/>
                <w:sz w:val="20"/>
                <w:szCs w:val="20"/>
                <w:lang w:val="ro-RO" w:eastAsia="en-GB"/>
              </w:rPr>
              <w:t xml:space="preserve">Valoare de bază </w:t>
            </w:r>
          </w:p>
          <w:p w14:paraId="18060E83" w14:textId="77777777" w:rsidR="00327603" w:rsidRPr="00005140" w:rsidRDefault="00327603" w:rsidP="00CD635B">
            <w:pPr>
              <w:pStyle w:val="ListParagraph1"/>
              <w:spacing w:after="0" w:line="280" w:lineRule="atLeast"/>
              <w:ind w:left="0"/>
              <w:jc w:val="both"/>
              <w:rPr>
                <w:rFonts w:cs="Arial"/>
                <w:b/>
                <w:bCs/>
                <w:iCs/>
                <w:sz w:val="20"/>
                <w:szCs w:val="20"/>
                <w:lang w:val="ro-RO" w:eastAsia="en-GB"/>
              </w:rPr>
            </w:pPr>
            <w:r w:rsidRPr="00005140">
              <w:rPr>
                <w:rFonts w:cs="Arial"/>
                <w:b/>
                <w:bCs/>
                <w:iCs/>
                <w:sz w:val="20"/>
                <w:szCs w:val="20"/>
                <w:lang w:val="ro-RO" w:eastAsia="en-GB"/>
              </w:rPr>
              <w:t>Valoare țintă</w:t>
            </w:r>
          </w:p>
          <w:p w14:paraId="3AD0BBCA" w14:textId="2CAFF75C" w:rsidR="00327603" w:rsidRPr="00005140" w:rsidDel="00327603" w:rsidRDefault="00327603" w:rsidP="00CD635B">
            <w:pPr>
              <w:pStyle w:val="ListParagraph1"/>
              <w:spacing w:after="0" w:line="280" w:lineRule="atLeast"/>
              <w:ind w:left="0"/>
              <w:jc w:val="both"/>
              <w:rPr>
                <w:rFonts w:cs="Arial"/>
                <w:b/>
                <w:bCs/>
                <w:iCs/>
                <w:sz w:val="20"/>
                <w:szCs w:val="20"/>
                <w:lang w:val="ro-RO" w:eastAsia="en-GB"/>
              </w:rPr>
            </w:pPr>
            <w:r w:rsidRPr="00005140">
              <w:rPr>
                <w:rFonts w:cs="Arial"/>
                <w:b/>
                <w:bCs/>
                <w:iCs/>
                <w:sz w:val="20"/>
                <w:szCs w:val="20"/>
                <w:lang w:val="ro-RO" w:eastAsia="en-GB"/>
              </w:rPr>
              <w:t>Valoare atinsă</w:t>
            </w:r>
          </w:p>
        </w:tc>
        <w:tc>
          <w:tcPr>
            <w:tcW w:w="6838" w:type="dxa"/>
          </w:tcPr>
          <w:p w14:paraId="75B14289" w14:textId="77777777" w:rsidR="00327603" w:rsidRPr="00005140" w:rsidRDefault="00327603" w:rsidP="00882AAA">
            <w:pPr>
              <w:pStyle w:val="ListParagraph1"/>
              <w:numPr>
                <w:ilvl w:val="0"/>
                <w:numId w:val="16"/>
              </w:numPr>
              <w:jc w:val="both"/>
              <w:rPr>
                <w:rFonts w:cs="Arial"/>
                <w:kern w:val="2"/>
                <w:sz w:val="20"/>
                <w:szCs w:val="20"/>
                <w:lang w:val="ro-RO"/>
              </w:rPr>
            </w:pPr>
            <w:r w:rsidRPr="00005140">
              <w:rPr>
                <w:rFonts w:cs="Arial"/>
                <w:kern w:val="2"/>
                <w:sz w:val="20"/>
                <w:szCs w:val="20"/>
                <w:lang w:val="ro-RO"/>
              </w:rPr>
              <w:t>0</w:t>
            </w:r>
          </w:p>
          <w:p w14:paraId="71E6FAEE" w14:textId="77777777" w:rsidR="00327603" w:rsidRPr="00005140" w:rsidRDefault="00327603" w:rsidP="00882AAA">
            <w:pPr>
              <w:pStyle w:val="ListParagraph1"/>
              <w:numPr>
                <w:ilvl w:val="0"/>
                <w:numId w:val="16"/>
              </w:numPr>
              <w:jc w:val="both"/>
              <w:rPr>
                <w:rFonts w:cs="Arial"/>
                <w:kern w:val="2"/>
                <w:sz w:val="20"/>
                <w:szCs w:val="20"/>
                <w:lang w:val="ro-RO"/>
              </w:rPr>
            </w:pPr>
            <w:r w:rsidRPr="00005140">
              <w:rPr>
                <w:rFonts w:cs="Arial"/>
                <w:kern w:val="2"/>
                <w:sz w:val="20"/>
                <w:szCs w:val="20"/>
                <w:lang w:val="ro-RO"/>
              </w:rPr>
              <w:t>Conform cererii de finanțare</w:t>
            </w:r>
          </w:p>
          <w:p w14:paraId="74C10FB8" w14:textId="048C7965" w:rsidR="00327603" w:rsidRPr="00005140" w:rsidDel="00327603" w:rsidRDefault="00327603" w:rsidP="00882AAA">
            <w:pPr>
              <w:pStyle w:val="ListParagraph1"/>
              <w:numPr>
                <w:ilvl w:val="0"/>
                <w:numId w:val="16"/>
              </w:numPr>
              <w:jc w:val="both"/>
              <w:rPr>
                <w:rFonts w:cs="Arial"/>
                <w:kern w:val="2"/>
                <w:sz w:val="20"/>
                <w:szCs w:val="20"/>
                <w:lang w:val="ro-RO"/>
              </w:rPr>
            </w:pPr>
            <w:r w:rsidRPr="00005140">
              <w:rPr>
                <w:rFonts w:cs="Arial"/>
                <w:kern w:val="2"/>
                <w:sz w:val="20"/>
                <w:szCs w:val="20"/>
                <w:lang w:val="ro-RO"/>
              </w:rPr>
              <w:t>Conform raportului tehnic de progres întocmit de beneficiar, care trebuie să conțină evidențe privind magazinele online care au primit certificate de încredere</w:t>
            </w:r>
          </w:p>
        </w:tc>
      </w:tr>
    </w:tbl>
    <w:p w14:paraId="65E289F3" w14:textId="45357FE3" w:rsidR="00B3269F" w:rsidRPr="00005140" w:rsidRDefault="00B3269F" w:rsidP="00F70D25">
      <w:pPr>
        <w:spacing w:line="280" w:lineRule="atLeast"/>
        <w:jc w:val="both"/>
        <w:rPr>
          <w:rFonts w:ascii="Calibri" w:hAnsi="Calibri" w:cs="Arial"/>
          <w:b/>
          <w:highlight w:val="yellow"/>
          <w:lang w:val="ro-RO"/>
        </w:rPr>
      </w:pPr>
    </w:p>
    <w:p w14:paraId="3ED30B67" w14:textId="77777777" w:rsidR="00B3269F" w:rsidRPr="00005140" w:rsidRDefault="00CD635B" w:rsidP="00535D27">
      <w:pPr>
        <w:jc w:val="both"/>
        <w:rPr>
          <w:rFonts w:cs="Arial"/>
          <w:b/>
          <w:lang w:val="ro-RO"/>
        </w:rPr>
      </w:pPr>
      <w:r w:rsidRPr="00005140">
        <w:rPr>
          <w:rFonts w:ascii="Calibri" w:hAnsi="Calibri" w:cs="Arial"/>
          <w:b/>
          <w:smallCaps/>
          <w:lang w:val="ro-RO"/>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4"/>
        <w:gridCol w:w="6492"/>
      </w:tblGrid>
      <w:tr w:rsidR="00005140" w:rsidRPr="00005140" w14:paraId="7E060928" w14:textId="77777777" w:rsidTr="00E87583">
        <w:tc>
          <w:tcPr>
            <w:tcW w:w="9356" w:type="dxa"/>
            <w:gridSpan w:val="2"/>
          </w:tcPr>
          <w:p w14:paraId="41694197" w14:textId="77777777" w:rsidR="00FE0269" w:rsidRPr="00005140" w:rsidRDefault="00FE0269" w:rsidP="00156E14">
            <w:pPr>
              <w:pStyle w:val="Heading2"/>
            </w:pPr>
            <w:bookmarkStart w:id="81" w:name="_Toc451351904"/>
            <w:bookmarkStart w:id="82" w:name="_Toc16237742"/>
            <w:r w:rsidRPr="00005140">
              <w:lastRenderedPageBreak/>
              <w:t>3S15: SERVICII PUBLICE AFERENTE EVENIMENTELOR DE VIAȚĂ ADUSE LA NIVELUL IV DE SOFISTICARE ONLINE</w:t>
            </w:r>
            <w:bookmarkEnd w:id="81"/>
            <w:bookmarkEnd w:id="82"/>
          </w:p>
        </w:tc>
      </w:tr>
      <w:tr w:rsidR="00005140" w:rsidRPr="00005140" w14:paraId="080B09CE" w14:textId="77777777" w:rsidTr="00E87583">
        <w:tc>
          <w:tcPr>
            <w:tcW w:w="9356" w:type="dxa"/>
            <w:gridSpan w:val="2"/>
            <w:shd w:val="clear" w:color="auto" w:fill="DBE5F1"/>
          </w:tcPr>
          <w:p w14:paraId="2A83DDE8" w14:textId="1FE4DE5B" w:rsidR="00BC71FA" w:rsidRPr="00005140" w:rsidRDefault="00BC71FA" w:rsidP="00F70D25">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Relevanță</w:t>
            </w:r>
          </w:p>
          <w:p w14:paraId="70D3CA76" w14:textId="2793DFE4" w:rsidR="00BC71FA" w:rsidRPr="00005140" w:rsidRDefault="00BC71FA" w:rsidP="00F70D25">
            <w:p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Indicatorul este relevant pentru OS 2.3 Creșterea utilizării sistemelor de e-guvernare - Acțiunea 2.3.1: Consolidarea și asigurarea interoperabilității sistemelor informatice dedicate serviciilor de e-guvernare tip 2.0 centrate pe evenimente din viața cetățenilor și întreprinderilor, dezvoltarea cloud computing guvernamental și a comunicării media sociale, a Open Data şi Big Data</w:t>
            </w:r>
          </w:p>
        </w:tc>
      </w:tr>
      <w:tr w:rsidR="00005140" w:rsidRPr="00005140" w14:paraId="5E8D52D7" w14:textId="77777777" w:rsidTr="00E87583">
        <w:tc>
          <w:tcPr>
            <w:tcW w:w="9356" w:type="dxa"/>
            <w:gridSpan w:val="2"/>
            <w:shd w:val="clear" w:color="auto" w:fill="DBE5F1"/>
          </w:tcPr>
          <w:p w14:paraId="489A326D" w14:textId="1006DC8E" w:rsidR="00FE0269" w:rsidRPr="00005140" w:rsidRDefault="00FE0269" w:rsidP="00F70D25">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 xml:space="preserve">Tipul indicatorului:  indicator </w:t>
            </w:r>
            <w:r w:rsidR="00BC71FA" w:rsidRPr="00005140">
              <w:rPr>
                <w:rFonts w:ascii="Calibri" w:hAnsi="Calibri" w:cs="Arial"/>
                <w:b/>
                <w:kern w:val="2"/>
                <w:sz w:val="20"/>
                <w:szCs w:val="20"/>
                <w:lang w:val="ro-RO"/>
              </w:rPr>
              <w:t xml:space="preserve">prestabilit </w:t>
            </w:r>
            <w:r w:rsidRPr="00005140">
              <w:rPr>
                <w:rFonts w:ascii="Calibri" w:hAnsi="Calibri" w:cs="Arial"/>
                <w:b/>
                <w:kern w:val="2"/>
                <w:sz w:val="20"/>
                <w:szCs w:val="20"/>
                <w:lang w:val="ro-RO"/>
              </w:rPr>
              <w:t>de realizare specific</w:t>
            </w:r>
            <w:r w:rsidR="00BC71FA" w:rsidRPr="00005140">
              <w:rPr>
                <w:rFonts w:ascii="Calibri" w:hAnsi="Calibri" w:cs="Arial"/>
                <w:b/>
                <w:kern w:val="2"/>
                <w:sz w:val="20"/>
                <w:szCs w:val="20"/>
                <w:lang w:val="ro-RO"/>
              </w:rPr>
              <w:t xml:space="preserve"> programului</w:t>
            </w:r>
          </w:p>
        </w:tc>
      </w:tr>
      <w:tr w:rsidR="00005140" w:rsidRPr="00005140" w14:paraId="189B10F6" w14:textId="77777777" w:rsidTr="00E87583">
        <w:tc>
          <w:tcPr>
            <w:tcW w:w="9356" w:type="dxa"/>
            <w:gridSpan w:val="2"/>
          </w:tcPr>
          <w:p w14:paraId="6EAFFABD" w14:textId="396BF3DB" w:rsidR="00FE0269" w:rsidRPr="00005140" w:rsidRDefault="00FE0269" w:rsidP="00FE0269">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Definiție:</w:t>
            </w:r>
            <w:r w:rsidRPr="00005140">
              <w:rPr>
                <w:rFonts w:ascii="Calibri" w:hAnsi="Calibri" w:cs="Arial"/>
                <w:kern w:val="2"/>
                <w:sz w:val="20"/>
                <w:szCs w:val="20"/>
                <w:lang w:val="ro-RO"/>
              </w:rPr>
              <w:t xml:space="preserve"> </w:t>
            </w:r>
            <w:r w:rsidR="00D50C86" w:rsidRPr="00005140">
              <w:rPr>
                <w:rFonts w:ascii="Calibri" w:hAnsi="Calibri" w:cs="Arial"/>
                <w:kern w:val="2"/>
                <w:sz w:val="20"/>
                <w:szCs w:val="20"/>
                <w:lang w:val="ro-RO"/>
              </w:rPr>
              <w:t xml:space="preserve">Numărul de </w:t>
            </w:r>
            <w:r w:rsidR="00D50C86" w:rsidRPr="00005140">
              <w:rPr>
                <w:rFonts w:ascii="Calibri" w:hAnsi="Calibri" w:cs="Arial"/>
                <w:b/>
                <w:kern w:val="2"/>
                <w:sz w:val="20"/>
                <w:szCs w:val="20"/>
                <w:lang w:val="ro-RO"/>
              </w:rPr>
              <w:t>s</w:t>
            </w:r>
            <w:r w:rsidRPr="00005140">
              <w:rPr>
                <w:rFonts w:ascii="Calibri" w:hAnsi="Calibri" w:cs="Arial"/>
                <w:b/>
                <w:kern w:val="2"/>
                <w:sz w:val="20"/>
                <w:szCs w:val="20"/>
                <w:lang w:val="ro-RO"/>
              </w:rPr>
              <w:t xml:space="preserve">ervicii publice </w:t>
            </w:r>
            <w:r w:rsidR="00D50C86" w:rsidRPr="00005140">
              <w:rPr>
                <w:rFonts w:ascii="Calibri" w:hAnsi="Calibri" w:cs="Arial"/>
                <w:b/>
                <w:kern w:val="2"/>
                <w:sz w:val="20"/>
                <w:szCs w:val="20"/>
                <w:lang w:val="ro-RO"/>
              </w:rPr>
              <w:t>digitale care permit tranzacții electronice complete (inclusiv livrarea sau plata</w:t>
            </w:r>
            <w:r w:rsidR="00864BD1" w:rsidRPr="00005140">
              <w:rPr>
                <w:rFonts w:ascii="Calibri" w:hAnsi="Calibri" w:cs="Arial"/>
                <w:b/>
                <w:kern w:val="2"/>
                <w:sz w:val="20"/>
                <w:szCs w:val="20"/>
                <w:lang w:val="ro-RO"/>
              </w:rPr>
              <w:t xml:space="preserve"> dacă este cazul</w:t>
            </w:r>
            <w:r w:rsidR="00D50C86" w:rsidRPr="00005140">
              <w:rPr>
                <w:rFonts w:ascii="Calibri" w:hAnsi="Calibri" w:cs="Arial"/>
                <w:b/>
                <w:kern w:val="2"/>
                <w:sz w:val="20"/>
                <w:szCs w:val="20"/>
                <w:lang w:val="ro-RO"/>
              </w:rPr>
              <w:t xml:space="preserve">) pentru </w:t>
            </w:r>
            <w:r w:rsidRPr="00005140">
              <w:rPr>
                <w:rFonts w:ascii="Calibri" w:hAnsi="Calibri" w:cs="Arial"/>
                <w:b/>
                <w:kern w:val="2"/>
                <w:sz w:val="20"/>
                <w:szCs w:val="20"/>
                <w:lang w:val="ro-RO"/>
              </w:rPr>
              <w:t>evenimentel</w:t>
            </w:r>
            <w:r w:rsidR="00D50C86" w:rsidRPr="00005140">
              <w:rPr>
                <w:rFonts w:ascii="Calibri" w:hAnsi="Calibri" w:cs="Arial"/>
                <w:b/>
                <w:kern w:val="2"/>
                <w:sz w:val="20"/>
                <w:szCs w:val="20"/>
                <w:lang w:val="ro-RO"/>
              </w:rPr>
              <w:t>e</w:t>
            </w:r>
            <w:r w:rsidRPr="00005140">
              <w:rPr>
                <w:rFonts w:ascii="Calibri" w:hAnsi="Calibri" w:cs="Arial"/>
                <w:b/>
                <w:kern w:val="2"/>
                <w:sz w:val="20"/>
                <w:szCs w:val="20"/>
                <w:lang w:val="ro-RO"/>
              </w:rPr>
              <w:t xml:space="preserve"> de viață </w:t>
            </w:r>
            <w:r w:rsidR="00D50C86" w:rsidRPr="00005140">
              <w:rPr>
                <w:rFonts w:ascii="Calibri" w:hAnsi="Calibri" w:cs="Arial"/>
                <w:b/>
                <w:kern w:val="2"/>
                <w:sz w:val="20"/>
                <w:szCs w:val="20"/>
                <w:lang w:val="ro-RO"/>
              </w:rPr>
              <w:t>prevăzute în SNADR.</w:t>
            </w:r>
            <w:r w:rsidRPr="00005140">
              <w:rPr>
                <w:rFonts w:ascii="Calibri" w:hAnsi="Calibri" w:cs="Arial"/>
                <w:b/>
                <w:kern w:val="2"/>
                <w:sz w:val="20"/>
                <w:szCs w:val="20"/>
                <w:lang w:val="ro-RO"/>
              </w:rPr>
              <w:t xml:space="preserve"> </w:t>
            </w:r>
          </w:p>
          <w:p w14:paraId="3B959B7C" w14:textId="7D76E714" w:rsidR="00D50C86" w:rsidRPr="00005140" w:rsidRDefault="00D50C86" w:rsidP="00FE0269">
            <w:p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 xml:space="preserve">Serviciul public digital se consideră adus la nivelul IV de sofisticare dacă evenimentul de viață </w:t>
            </w:r>
            <w:r w:rsidR="00B16B60" w:rsidRPr="00005140">
              <w:rPr>
                <w:rFonts w:ascii="Calibri" w:hAnsi="Calibri" w:cs="Arial"/>
                <w:kern w:val="2"/>
                <w:sz w:val="20"/>
                <w:szCs w:val="20"/>
                <w:lang w:val="ro-RO"/>
              </w:rPr>
              <w:t>este digitizat în întregime. Din condiția referitoare la integralitatea digitizării serviciilor publice vor fi eliminate elementele restricționate de la digit</w:t>
            </w:r>
            <w:r w:rsidR="007B1B43" w:rsidRPr="00005140">
              <w:rPr>
                <w:rFonts w:ascii="Calibri" w:hAnsi="Calibri" w:cs="Arial"/>
                <w:kern w:val="2"/>
                <w:sz w:val="20"/>
                <w:szCs w:val="20"/>
                <w:lang w:val="ro-RO"/>
              </w:rPr>
              <w:t>izare</w:t>
            </w:r>
            <w:r w:rsidR="00B16B60" w:rsidRPr="00005140">
              <w:rPr>
                <w:rFonts w:ascii="Calibri" w:hAnsi="Calibri" w:cs="Arial"/>
                <w:kern w:val="2"/>
                <w:sz w:val="20"/>
                <w:szCs w:val="20"/>
                <w:lang w:val="ro-RO"/>
              </w:rPr>
              <w:t xml:space="preserve"> conform cadrului legal în vigoare (ex. fotografierea și transmiterea fotografiei pentru eliberarea cărții de identitate).</w:t>
            </w:r>
          </w:p>
          <w:p w14:paraId="6D8957EC" w14:textId="75BFB78B" w:rsidR="00751CE0" w:rsidRPr="00005140" w:rsidRDefault="00751CE0" w:rsidP="00FE0269">
            <w:p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 xml:space="preserve">În practică, serviciul public digitizat se obține prin implementarea unuia sau mai multor servicii electronice. Este necesară evitarea </w:t>
            </w:r>
            <w:r w:rsidR="00090CE3" w:rsidRPr="00005140">
              <w:rPr>
                <w:rFonts w:ascii="Calibri" w:hAnsi="Calibri" w:cs="Arial"/>
                <w:kern w:val="2"/>
                <w:sz w:val="20"/>
                <w:szCs w:val="20"/>
                <w:lang w:val="ro-RO"/>
              </w:rPr>
              <w:t>dublei contabilizări</w:t>
            </w:r>
            <w:r w:rsidRPr="00005140">
              <w:rPr>
                <w:rFonts w:ascii="Calibri" w:hAnsi="Calibri" w:cs="Arial"/>
                <w:kern w:val="2"/>
                <w:sz w:val="20"/>
                <w:szCs w:val="20"/>
                <w:lang w:val="ro-RO"/>
              </w:rPr>
              <w:t xml:space="preserve"> în cazul în care </w:t>
            </w:r>
            <w:r w:rsidR="00090CE3" w:rsidRPr="00005140">
              <w:rPr>
                <w:rFonts w:ascii="Calibri" w:hAnsi="Calibri" w:cs="Arial"/>
                <w:kern w:val="2"/>
                <w:sz w:val="20"/>
                <w:szCs w:val="20"/>
                <w:lang w:val="ro-RO"/>
              </w:rPr>
              <w:t xml:space="preserve">serviciul public digitizat </w:t>
            </w:r>
            <w:r w:rsidRPr="00005140">
              <w:rPr>
                <w:rFonts w:ascii="Calibri" w:hAnsi="Calibri" w:cs="Arial"/>
                <w:kern w:val="2"/>
                <w:sz w:val="20"/>
                <w:szCs w:val="20"/>
                <w:lang w:val="ro-RO"/>
              </w:rPr>
              <w:t xml:space="preserve">implică </w:t>
            </w:r>
            <w:r w:rsidR="00090CE3" w:rsidRPr="00005140">
              <w:rPr>
                <w:rFonts w:ascii="Calibri" w:hAnsi="Calibri" w:cs="Arial"/>
                <w:kern w:val="2"/>
                <w:sz w:val="20"/>
                <w:szCs w:val="20"/>
                <w:lang w:val="ro-RO"/>
              </w:rPr>
              <w:t xml:space="preserve">implementarea </w:t>
            </w:r>
            <w:r w:rsidRPr="00005140">
              <w:rPr>
                <w:rFonts w:ascii="Calibri" w:hAnsi="Calibri" w:cs="Arial"/>
                <w:kern w:val="2"/>
                <w:sz w:val="20"/>
                <w:szCs w:val="20"/>
                <w:lang w:val="ro-RO"/>
              </w:rPr>
              <w:t>mai mult</w:t>
            </w:r>
            <w:r w:rsidR="00090CE3" w:rsidRPr="00005140">
              <w:rPr>
                <w:rFonts w:ascii="Calibri" w:hAnsi="Calibri" w:cs="Arial"/>
                <w:kern w:val="2"/>
                <w:sz w:val="20"/>
                <w:szCs w:val="20"/>
                <w:lang w:val="ro-RO"/>
              </w:rPr>
              <w:t xml:space="preserve">or </w:t>
            </w:r>
            <w:r w:rsidR="003647B0" w:rsidRPr="00005140">
              <w:rPr>
                <w:rFonts w:ascii="Calibri" w:hAnsi="Calibri" w:cs="Arial"/>
                <w:kern w:val="2"/>
                <w:sz w:val="20"/>
                <w:szCs w:val="20"/>
                <w:lang w:val="ro-RO"/>
              </w:rPr>
              <w:t>servicii electronice sau dacă acesta este realizat prin mai multe proiecte</w:t>
            </w:r>
            <w:r w:rsidR="00090CE3" w:rsidRPr="00005140">
              <w:rPr>
                <w:rFonts w:ascii="Calibri" w:hAnsi="Calibri" w:cs="Arial"/>
                <w:kern w:val="2"/>
                <w:sz w:val="20"/>
                <w:szCs w:val="20"/>
                <w:lang w:val="ro-RO"/>
              </w:rPr>
              <w:t xml:space="preserve">. </w:t>
            </w:r>
          </w:p>
          <w:p w14:paraId="71E3E904" w14:textId="56F138D8" w:rsidR="00FE0269" w:rsidRPr="00005140" w:rsidRDefault="00FE0269" w:rsidP="00FE0269">
            <w:p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 xml:space="preserve">Gradul de sofisticare a serviciilor elecronice (Online) evaluează furnizarea de servicii </w:t>
            </w:r>
            <w:r w:rsidR="00B16B60" w:rsidRPr="00005140">
              <w:rPr>
                <w:rFonts w:ascii="Calibri" w:hAnsi="Calibri" w:cs="Arial"/>
                <w:kern w:val="2"/>
                <w:sz w:val="20"/>
                <w:szCs w:val="20"/>
                <w:lang w:val="ro-RO"/>
              </w:rPr>
              <w:t xml:space="preserve">în baza </w:t>
            </w:r>
            <w:r w:rsidRPr="00005140">
              <w:rPr>
                <w:rFonts w:ascii="Calibri" w:hAnsi="Calibri" w:cs="Arial"/>
                <w:kern w:val="2"/>
                <w:sz w:val="20"/>
                <w:szCs w:val="20"/>
                <w:lang w:val="ro-RO"/>
              </w:rPr>
              <w:t>unui model de maturitate structurat pe 5 stadii:</w:t>
            </w:r>
          </w:p>
          <w:p w14:paraId="4F6F3A9C" w14:textId="77777777" w:rsidR="00FE0269" w:rsidRPr="00005140" w:rsidRDefault="00FE0269" w:rsidP="00882AAA">
            <w:pPr>
              <w:numPr>
                <w:ilvl w:val="0"/>
                <w:numId w:val="32"/>
              </w:num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 xml:space="preserve"> postarea informatiilor online; </w:t>
            </w:r>
          </w:p>
          <w:p w14:paraId="79284BC2" w14:textId="77777777" w:rsidR="00FE0269" w:rsidRPr="00005140" w:rsidRDefault="00FE0269" w:rsidP="00882AAA">
            <w:pPr>
              <w:numPr>
                <w:ilvl w:val="0"/>
                <w:numId w:val="32"/>
              </w:num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 xml:space="preserve"> interactiune unidirecțională: existența formularelor online pentru a fi descarcăte;</w:t>
            </w:r>
          </w:p>
          <w:p w14:paraId="19EF508F" w14:textId="77777777" w:rsidR="00FE0269" w:rsidRPr="00005140" w:rsidRDefault="00FE0269" w:rsidP="00882AAA">
            <w:pPr>
              <w:numPr>
                <w:ilvl w:val="0"/>
                <w:numId w:val="32"/>
              </w:num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 xml:space="preserve"> interacțiune bi-direcțională: posibilitatea de a transmite online formulare completate; </w:t>
            </w:r>
          </w:p>
          <w:p w14:paraId="0CF233D3" w14:textId="77777777" w:rsidR="00FE0269" w:rsidRPr="00005140" w:rsidRDefault="00FE0269" w:rsidP="00882AAA">
            <w:pPr>
              <w:numPr>
                <w:ilvl w:val="0"/>
                <w:numId w:val="32"/>
              </w:num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 xml:space="preserve"> tranzacții electronice complete, inclusiv livrarea și/sau plata; </w:t>
            </w:r>
          </w:p>
          <w:p w14:paraId="42BAF022" w14:textId="77777777" w:rsidR="00FE0269" w:rsidRPr="00005140" w:rsidRDefault="00FE0269" w:rsidP="00882AAA">
            <w:pPr>
              <w:numPr>
                <w:ilvl w:val="0"/>
                <w:numId w:val="32"/>
              </w:num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 xml:space="preserve"> personalizarea si pro-activitatea - reflectă gradul in care serviciile disponibile online răspund necesităților utilizatorilor (livrare pro-activă a serviciilor și livrare automată a serviciului).</w:t>
            </w:r>
          </w:p>
        </w:tc>
      </w:tr>
      <w:tr w:rsidR="00005140" w:rsidRPr="00005140" w14:paraId="142C6F7F" w14:textId="77777777" w:rsidTr="00E87583">
        <w:tc>
          <w:tcPr>
            <w:tcW w:w="9356" w:type="dxa"/>
            <w:gridSpan w:val="2"/>
          </w:tcPr>
          <w:p w14:paraId="0FE66139" w14:textId="2ABBE31E" w:rsidR="00535D27" w:rsidRPr="00005140" w:rsidRDefault="00535D27" w:rsidP="00156E14">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Unitat</w:t>
            </w:r>
            <w:r w:rsidR="00156E14" w:rsidRPr="00005140">
              <w:rPr>
                <w:rFonts w:ascii="Calibri" w:hAnsi="Calibri" w:cs="Arial"/>
                <w:b/>
                <w:kern w:val="2"/>
                <w:sz w:val="20"/>
                <w:szCs w:val="20"/>
                <w:lang w:val="ro-RO"/>
              </w:rPr>
              <w:t>ea de măsură:  Servicii Publice</w:t>
            </w:r>
          </w:p>
        </w:tc>
      </w:tr>
      <w:tr w:rsidR="00005140" w:rsidRPr="00005140" w14:paraId="59918B81" w14:textId="77777777" w:rsidTr="00E87583">
        <w:tc>
          <w:tcPr>
            <w:tcW w:w="9356" w:type="dxa"/>
            <w:gridSpan w:val="2"/>
            <w:shd w:val="clear" w:color="auto" w:fill="DEEAF6"/>
          </w:tcPr>
          <w:p w14:paraId="07BE1FED" w14:textId="77777777" w:rsidR="00535D27" w:rsidRPr="00005140" w:rsidRDefault="00535D27" w:rsidP="00882AAA">
            <w:pPr>
              <w:numPr>
                <w:ilvl w:val="0"/>
                <w:numId w:val="8"/>
              </w:num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Formula de calcul</w:t>
            </w:r>
          </w:p>
          <w:p w14:paraId="23DB70D6" w14:textId="77777777" w:rsidR="00535D27" w:rsidRPr="00005140" w:rsidRDefault="00535D27" w:rsidP="00FE0269">
            <w:p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Suma serviciilor publice aferente evenimentelor de viață aduse la nivelul IV de sofisticare online.</w:t>
            </w:r>
          </w:p>
          <w:p w14:paraId="34847BE3" w14:textId="2107E31F" w:rsidR="00535D27" w:rsidRPr="00005140" w:rsidRDefault="00535D27" w:rsidP="00FE0269">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NOTĂ: Este necesară evitarea numărării multiple a unui serviciu în cazul în care un proiect implică mai multe organisme guvernamentale</w:t>
            </w:r>
            <w:r w:rsidR="00E42A4E" w:rsidRPr="00005140">
              <w:rPr>
                <w:rFonts w:ascii="Calibri" w:hAnsi="Calibri" w:cs="Arial"/>
                <w:b/>
                <w:kern w:val="2"/>
                <w:sz w:val="20"/>
                <w:szCs w:val="20"/>
                <w:lang w:val="ro-RO"/>
              </w:rPr>
              <w:t xml:space="preserve"> sau proiecte</w:t>
            </w:r>
          </w:p>
        </w:tc>
      </w:tr>
      <w:tr w:rsidR="00005140" w:rsidRPr="00005140" w14:paraId="3B0727BE" w14:textId="77777777" w:rsidTr="00E87583">
        <w:tc>
          <w:tcPr>
            <w:tcW w:w="9356" w:type="dxa"/>
            <w:gridSpan w:val="2"/>
            <w:shd w:val="clear" w:color="auto" w:fill="DEEAF6"/>
          </w:tcPr>
          <w:p w14:paraId="3FA1BE1D" w14:textId="311FA1E9" w:rsidR="00535D27" w:rsidRPr="00005140" w:rsidRDefault="00535D27" w:rsidP="00882AAA">
            <w:pPr>
              <w:numPr>
                <w:ilvl w:val="0"/>
                <w:numId w:val="8"/>
              </w:numPr>
              <w:spacing w:line="280" w:lineRule="atLeast"/>
              <w:jc w:val="both"/>
              <w:rPr>
                <w:rFonts w:ascii="Calibri" w:hAnsi="Calibri" w:cs="Arial"/>
                <w:b/>
                <w:kern w:val="2"/>
                <w:sz w:val="20"/>
                <w:szCs w:val="20"/>
                <w:lang w:val="ro-RO"/>
              </w:rPr>
            </w:pPr>
            <w:r w:rsidRPr="00005140">
              <w:rPr>
                <w:rFonts w:ascii="Calibri" w:hAnsi="Calibri" w:cs="Arial"/>
                <w:b/>
                <w:bCs/>
                <w:iCs/>
                <w:kern w:val="2"/>
                <w:sz w:val="20"/>
                <w:szCs w:val="20"/>
                <w:lang w:val="ro-RO"/>
              </w:rPr>
              <w:t>Valoare – ţintă (2023)</w:t>
            </w:r>
            <w:r w:rsidR="002D09FA" w:rsidRPr="00005140">
              <w:rPr>
                <w:rFonts w:ascii="Calibri" w:hAnsi="Calibri" w:cs="Arial"/>
                <w:b/>
                <w:bCs/>
                <w:iCs/>
                <w:kern w:val="2"/>
                <w:sz w:val="20"/>
                <w:szCs w:val="20"/>
                <w:lang w:val="ro-RO"/>
              </w:rPr>
              <w:t xml:space="preserve"> conform programului</w:t>
            </w:r>
            <w:r w:rsidRPr="00005140">
              <w:rPr>
                <w:rFonts w:ascii="Calibri" w:hAnsi="Calibri" w:cs="Arial"/>
                <w:b/>
                <w:bCs/>
                <w:iCs/>
                <w:kern w:val="2"/>
                <w:sz w:val="20"/>
                <w:szCs w:val="20"/>
                <w:lang w:val="ro-RO"/>
              </w:rPr>
              <w:t>: (neconcordanta tabele PO)</w:t>
            </w:r>
          </w:p>
        </w:tc>
      </w:tr>
      <w:tr w:rsidR="00005140" w:rsidRPr="00005140" w14:paraId="3C4EC876" w14:textId="77777777" w:rsidTr="004C311B">
        <w:tc>
          <w:tcPr>
            <w:tcW w:w="2864" w:type="dxa"/>
          </w:tcPr>
          <w:p w14:paraId="1C8C6942" w14:textId="77777777" w:rsidR="00535D27" w:rsidRPr="00005140" w:rsidRDefault="00535D27" w:rsidP="00535D27">
            <w:pPr>
              <w:spacing w:line="280" w:lineRule="atLeast"/>
              <w:jc w:val="both"/>
              <w:rPr>
                <w:rFonts w:ascii="Calibri" w:hAnsi="Calibri" w:cs="Arial"/>
                <w:b/>
                <w:bCs/>
                <w:iCs/>
                <w:kern w:val="2"/>
                <w:sz w:val="20"/>
                <w:szCs w:val="20"/>
                <w:lang w:val="ro-RO"/>
              </w:rPr>
            </w:pPr>
            <w:r w:rsidRPr="00005140">
              <w:rPr>
                <w:rFonts w:ascii="Calibri" w:hAnsi="Calibri" w:cs="Arial"/>
                <w:b/>
                <w:bCs/>
                <w:iCs/>
                <w:kern w:val="2"/>
                <w:sz w:val="20"/>
                <w:szCs w:val="20"/>
                <w:lang w:val="ro-RO"/>
              </w:rPr>
              <w:t>Regiuni mai puţin dezvoltate</w:t>
            </w:r>
          </w:p>
        </w:tc>
        <w:tc>
          <w:tcPr>
            <w:tcW w:w="6492" w:type="dxa"/>
          </w:tcPr>
          <w:p w14:paraId="51AEDC85" w14:textId="77777777" w:rsidR="00535D27" w:rsidRPr="00005140" w:rsidRDefault="00535D27" w:rsidP="00535D27">
            <w:pPr>
              <w:spacing w:line="280" w:lineRule="atLeast"/>
              <w:jc w:val="both"/>
              <w:rPr>
                <w:rFonts w:ascii="Calibri" w:hAnsi="Calibri" w:cs="Arial"/>
                <w:b/>
                <w:bCs/>
                <w:iCs/>
                <w:kern w:val="2"/>
                <w:sz w:val="20"/>
                <w:szCs w:val="20"/>
                <w:lang w:val="ro-RO"/>
              </w:rPr>
            </w:pPr>
            <w:r w:rsidRPr="00005140">
              <w:rPr>
                <w:rFonts w:ascii="Calibri" w:hAnsi="Calibri" w:cs="Arial"/>
                <w:b/>
                <w:bCs/>
                <w:iCs/>
                <w:kern w:val="2"/>
                <w:sz w:val="20"/>
                <w:szCs w:val="20"/>
                <w:lang w:val="ro-RO"/>
              </w:rPr>
              <w:t>31/33</w:t>
            </w:r>
          </w:p>
        </w:tc>
      </w:tr>
      <w:tr w:rsidR="00005140" w:rsidRPr="00005140" w14:paraId="5B36E754" w14:textId="77777777" w:rsidTr="004C311B">
        <w:tc>
          <w:tcPr>
            <w:tcW w:w="2864" w:type="dxa"/>
          </w:tcPr>
          <w:p w14:paraId="356D3128" w14:textId="77777777" w:rsidR="00535D27" w:rsidRPr="00005140" w:rsidRDefault="00535D27" w:rsidP="00535D27">
            <w:pPr>
              <w:spacing w:line="280" w:lineRule="atLeast"/>
              <w:jc w:val="both"/>
              <w:rPr>
                <w:rFonts w:ascii="Calibri" w:hAnsi="Calibri" w:cs="Arial"/>
                <w:b/>
                <w:bCs/>
                <w:iCs/>
                <w:kern w:val="2"/>
                <w:sz w:val="20"/>
                <w:szCs w:val="20"/>
                <w:lang w:val="ro-RO"/>
              </w:rPr>
            </w:pPr>
            <w:r w:rsidRPr="00005140">
              <w:rPr>
                <w:rFonts w:ascii="Calibri" w:hAnsi="Calibri" w:cs="Arial"/>
                <w:b/>
                <w:bCs/>
                <w:iCs/>
                <w:kern w:val="2"/>
                <w:sz w:val="20"/>
                <w:szCs w:val="20"/>
                <w:lang w:val="ro-RO"/>
              </w:rPr>
              <w:t>Regiuni dezvoltate</w:t>
            </w:r>
          </w:p>
        </w:tc>
        <w:tc>
          <w:tcPr>
            <w:tcW w:w="6492" w:type="dxa"/>
          </w:tcPr>
          <w:p w14:paraId="3903A0A7" w14:textId="77777777" w:rsidR="00535D27" w:rsidRPr="00005140" w:rsidRDefault="00535D27" w:rsidP="00535D27">
            <w:pPr>
              <w:spacing w:line="280" w:lineRule="atLeast"/>
              <w:jc w:val="both"/>
              <w:rPr>
                <w:rFonts w:ascii="Calibri" w:hAnsi="Calibri" w:cs="Arial"/>
                <w:b/>
                <w:bCs/>
                <w:iCs/>
                <w:kern w:val="2"/>
                <w:sz w:val="20"/>
                <w:szCs w:val="20"/>
                <w:lang w:val="ro-RO"/>
              </w:rPr>
            </w:pPr>
            <w:r w:rsidRPr="00005140">
              <w:rPr>
                <w:rFonts w:ascii="Calibri" w:hAnsi="Calibri" w:cs="Arial"/>
                <w:b/>
                <w:bCs/>
                <w:iCs/>
                <w:kern w:val="2"/>
                <w:sz w:val="20"/>
                <w:szCs w:val="20"/>
                <w:lang w:val="ro-RO"/>
              </w:rPr>
              <w:t>5/3</w:t>
            </w:r>
          </w:p>
        </w:tc>
      </w:tr>
      <w:tr w:rsidR="00005140" w:rsidRPr="00005140" w14:paraId="3DF6F1AF" w14:textId="77777777" w:rsidTr="00E87583">
        <w:tc>
          <w:tcPr>
            <w:tcW w:w="9356" w:type="dxa"/>
            <w:gridSpan w:val="2"/>
            <w:shd w:val="clear" w:color="auto" w:fill="DEEAF6"/>
          </w:tcPr>
          <w:p w14:paraId="6455785A" w14:textId="77777777" w:rsidR="00535D27" w:rsidRPr="00005140" w:rsidRDefault="00535D27" w:rsidP="00535D27">
            <w:pPr>
              <w:spacing w:line="280" w:lineRule="atLeast"/>
              <w:jc w:val="both"/>
              <w:rPr>
                <w:rFonts w:ascii="Calibri" w:hAnsi="Calibri" w:cs="Arial"/>
                <w:b/>
                <w:bCs/>
                <w:iCs/>
                <w:kern w:val="2"/>
                <w:sz w:val="20"/>
                <w:szCs w:val="20"/>
                <w:lang w:val="ro-RO"/>
              </w:rPr>
            </w:pPr>
            <w:r w:rsidRPr="00005140">
              <w:rPr>
                <w:rFonts w:ascii="Calibri" w:hAnsi="Calibri" w:cs="Arial"/>
                <w:b/>
                <w:bCs/>
                <w:iCs/>
                <w:kern w:val="2"/>
                <w:sz w:val="20"/>
                <w:szCs w:val="20"/>
                <w:lang w:val="ro-RO"/>
              </w:rPr>
              <w:t>3.</w:t>
            </w:r>
            <w:r w:rsidRPr="00005140">
              <w:rPr>
                <w:rFonts w:ascii="Calibri" w:hAnsi="Calibri" w:cs="Arial"/>
                <w:b/>
                <w:bCs/>
                <w:iCs/>
                <w:kern w:val="2"/>
                <w:sz w:val="20"/>
                <w:szCs w:val="20"/>
                <w:lang w:val="ro-RO"/>
              </w:rPr>
              <w:tab/>
              <w:t>Organizațiile responsabile pentru furnizarea, colectarea și raportarea datelor și data la care se transmit informațiile</w:t>
            </w:r>
          </w:p>
        </w:tc>
      </w:tr>
      <w:tr w:rsidR="00005140" w:rsidRPr="00005140" w14:paraId="07955ADA" w14:textId="77777777" w:rsidTr="00E87583">
        <w:tc>
          <w:tcPr>
            <w:tcW w:w="9356" w:type="dxa"/>
            <w:gridSpan w:val="2"/>
          </w:tcPr>
          <w:p w14:paraId="45A28A02" w14:textId="77777777" w:rsidR="00535D27" w:rsidRPr="00005140" w:rsidRDefault="00F858E2" w:rsidP="00535D27">
            <w:pPr>
              <w:spacing w:line="280" w:lineRule="atLeast"/>
              <w:jc w:val="both"/>
              <w:rPr>
                <w:rFonts w:ascii="Calibri" w:hAnsi="Calibri" w:cs="Arial"/>
                <w:b/>
                <w:bCs/>
                <w:iCs/>
                <w:kern w:val="2"/>
                <w:sz w:val="20"/>
                <w:szCs w:val="20"/>
                <w:lang w:val="ro-RO"/>
              </w:rPr>
            </w:pPr>
            <w:r w:rsidRPr="00005140">
              <w:rPr>
                <w:rFonts w:ascii="Calibri" w:hAnsi="Calibri" w:cs="Arial"/>
                <w:b/>
                <w:bCs/>
                <w:iCs/>
                <w:kern w:val="2"/>
                <w:sz w:val="20"/>
                <w:szCs w:val="20"/>
                <w:lang w:val="ro-RO"/>
              </w:rPr>
              <w:t>Acțiune 2.3.1</w:t>
            </w:r>
          </w:p>
        </w:tc>
      </w:tr>
      <w:tr w:rsidR="00005140" w:rsidRPr="00005140" w14:paraId="28E0646B" w14:textId="77777777" w:rsidTr="004C311B">
        <w:tc>
          <w:tcPr>
            <w:tcW w:w="2864" w:type="dxa"/>
          </w:tcPr>
          <w:p w14:paraId="07CB14CC" w14:textId="7F1E9F4A" w:rsidR="00F858E2" w:rsidRPr="00005140" w:rsidRDefault="00F858E2" w:rsidP="002D09FA">
            <w:pPr>
              <w:spacing w:line="280" w:lineRule="atLeast"/>
              <w:jc w:val="both"/>
              <w:rPr>
                <w:rFonts w:ascii="Calibri" w:hAnsi="Calibri" w:cs="Arial"/>
                <w:b/>
                <w:bCs/>
                <w:iCs/>
                <w:kern w:val="2"/>
                <w:sz w:val="20"/>
                <w:szCs w:val="20"/>
                <w:lang w:val="ro-RO"/>
              </w:rPr>
            </w:pPr>
            <w:r w:rsidRPr="00005140">
              <w:rPr>
                <w:rFonts w:ascii="Calibri" w:hAnsi="Calibri" w:cs="Arial"/>
                <w:b/>
                <w:bCs/>
                <w:iCs/>
                <w:kern w:val="2"/>
                <w:sz w:val="20"/>
                <w:szCs w:val="20"/>
                <w:lang w:val="ro-RO"/>
              </w:rPr>
              <w:t xml:space="preserve">Organizația responsabilă pentru furnizarea </w:t>
            </w:r>
            <w:r w:rsidR="002D09FA" w:rsidRPr="00005140">
              <w:rPr>
                <w:rFonts w:ascii="Calibri" w:hAnsi="Calibri" w:cs="Arial"/>
                <w:b/>
                <w:bCs/>
                <w:iCs/>
                <w:kern w:val="2"/>
                <w:sz w:val="20"/>
                <w:szCs w:val="20"/>
                <w:lang w:val="ro-RO"/>
              </w:rPr>
              <w:t>valorii indicatorului</w:t>
            </w:r>
            <w:r w:rsidRPr="00005140">
              <w:rPr>
                <w:rFonts w:ascii="Calibri" w:hAnsi="Calibri" w:cs="Arial"/>
                <w:b/>
                <w:bCs/>
                <w:iCs/>
                <w:kern w:val="2"/>
                <w:sz w:val="20"/>
                <w:szCs w:val="20"/>
                <w:lang w:val="ro-RO"/>
              </w:rPr>
              <w:t xml:space="preserve"> </w:t>
            </w:r>
          </w:p>
        </w:tc>
        <w:tc>
          <w:tcPr>
            <w:tcW w:w="6492" w:type="dxa"/>
          </w:tcPr>
          <w:p w14:paraId="14E9810C" w14:textId="77777777" w:rsidR="00F858E2" w:rsidRPr="00005140" w:rsidRDefault="00F858E2" w:rsidP="004C311B">
            <w:pPr>
              <w:numPr>
                <w:ilvl w:val="0"/>
                <w:numId w:val="31"/>
              </w:numPr>
              <w:spacing w:line="280" w:lineRule="atLeast"/>
              <w:ind w:left="172" w:hanging="142"/>
              <w:jc w:val="both"/>
              <w:rPr>
                <w:rFonts w:ascii="Calibri" w:hAnsi="Calibri" w:cs="Arial"/>
                <w:bCs/>
                <w:iCs/>
                <w:kern w:val="2"/>
                <w:sz w:val="20"/>
                <w:szCs w:val="20"/>
                <w:lang w:val="ro-RO"/>
              </w:rPr>
            </w:pPr>
            <w:r w:rsidRPr="00005140">
              <w:rPr>
                <w:rFonts w:ascii="Calibri" w:hAnsi="Calibri" w:cs="Arial"/>
                <w:bCs/>
                <w:iCs/>
                <w:kern w:val="2"/>
                <w:sz w:val="20"/>
                <w:szCs w:val="20"/>
                <w:lang w:val="ro-RO"/>
              </w:rPr>
              <w:t>Instituția guvernamentală centrală care oferă/coordonează serviciile publice pentru 36 de evenimente de viata predefinite, inclusiv parteneriate între aceste instituții publice.</w:t>
            </w:r>
          </w:p>
          <w:p w14:paraId="5D085FE8" w14:textId="77777777" w:rsidR="00F858E2" w:rsidRPr="00005140" w:rsidRDefault="00F858E2" w:rsidP="004C311B">
            <w:pPr>
              <w:numPr>
                <w:ilvl w:val="0"/>
                <w:numId w:val="31"/>
              </w:numPr>
              <w:spacing w:line="280" w:lineRule="atLeast"/>
              <w:ind w:left="172" w:hanging="172"/>
              <w:jc w:val="both"/>
              <w:rPr>
                <w:rFonts w:ascii="Calibri" w:hAnsi="Calibri" w:cs="Arial"/>
                <w:b/>
                <w:bCs/>
                <w:iCs/>
                <w:kern w:val="2"/>
                <w:sz w:val="20"/>
                <w:szCs w:val="20"/>
                <w:lang w:val="ro-RO"/>
              </w:rPr>
            </w:pPr>
            <w:r w:rsidRPr="00005140">
              <w:rPr>
                <w:rFonts w:ascii="Calibri" w:hAnsi="Calibri" w:cs="Arial"/>
                <w:bCs/>
                <w:iCs/>
                <w:kern w:val="2"/>
                <w:sz w:val="20"/>
                <w:szCs w:val="20"/>
                <w:lang w:val="ro-RO"/>
              </w:rPr>
              <w:t>Raportul va fi realizat după activarea fiecărui serviciu public centrat pe un eveniment de viață.</w:t>
            </w:r>
          </w:p>
          <w:p w14:paraId="25542A1D" w14:textId="77777777" w:rsidR="00F858E2" w:rsidRPr="00005140" w:rsidRDefault="00F858E2" w:rsidP="00F858E2">
            <w:pPr>
              <w:spacing w:line="280" w:lineRule="atLeast"/>
              <w:jc w:val="both"/>
              <w:rPr>
                <w:rFonts w:ascii="Calibri" w:hAnsi="Calibri" w:cs="Arial"/>
                <w:bCs/>
                <w:iCs/>
                <w:kern w:val="2"/>
                <w:sz w:val="18"/>
                <w:szCs w:val="18"/>
                <w:lang w:val="ro-RO"/>
              </w:rPr>
            </w:pPr>
            <w:r w:rsidRPr="00005140">
              <w:rPr>
                <w:rFonts w:ascii="Calibri" w:hAnsi="Calibri" w:cs="Arial"/>
                <w:bCs/>
                <w:iCs/>
                <w:kern w:val="2"/>
                <w:sz w:val="18"/>
                <w:szCs w:val="18"/>
                <w:lang w:val="ro-RO"/>
              </w:rPr>
              <w:t>NOTĂ: Instituția guvernamentală centrală care oferă/coordonează serviciile publice pentru 36 de evenimente de viata predefinite vor fi identificate în studiul dedicat stabilirii detaliilor practice privind implementarea acțiunii care va fi realizat printr-un proiect finanțat din PO Capacitate Administrativă.</w:t>
            </w:r>
          </w:p>
        </w:tc>
      </w:tr>
      <w:tr w:rsidR="00ED02A0" w:rsidRPr="00005140" w14:paraId="2A1BC64A" w14:textId="77777777" w:rsidTr="004C311B">
        <w:tc>
          <w:tcPr>
            <w:tcW w:w="2864" w:type="dxa"/>
          </w:tcPr>
          <w:p w14:paraId="43791418" w14:textId="1251E830" w:rsidR="00F858E2" w:rsidRPr="00005140" w:rsidRDefault="00F858E2" w:rsidP="002D09FA">
            <w:pPr>
              <w:spacing w:line="280" w:lineRule="atLeast"/>
              <w:jc w:val="both"/>
              <w:rPr>
                <w:rFonts w:ascii="Calibri" w:hAnsi="Calibri" w:cs="Arial"/>
                <w:b/>
                <w:bCs/>
                <w:iCs/>
                <w:kern w:val="2"/>
                <w:sz w:val="20"/>
                <w:szCs w:val="20"/>
                <w:lang w:val="ro-RO"/>
              </w:rPr>
            </w:pPr>
            <w:r w:rsidRPr="00005140">
              <w:rPr>
                <w:rFonts w:ascii="Calibri" w:hAnsi="Calibri" w:cs="Arial"/>
                <w:b/>
                <w:bCs/>
                <w:iCs/>
                <w:kern w:val="2"/>
                <w:sz w:val="20"/>
                <w:szCs w:val="20"/>
                <w:lang w:val="ro-RO"/>
              </w:rPr>
              <w:t xml:space="preserve">Organizația responsabilă pentru </w:t>
            </w:r>
            <w:r w:rsidR="002D09FA" w:rsidRPr="00005140">
              <w:rPr>
                <w:rFonts w:ascii="Calibri" w:hAnsi="Calibri" w:cs="Arial"/>
                <w:b/>
                <w:bCs/>
                <w:iCs/>
                <w:kern w:val="2"/>
                <w:sz w:val="20"/>
                <w:szCs w:val="20"/>
                <w:lang w:val="ro-RO"/>
              </w:rPr>
              <w:t xml:space="preserve">verificarea indicatorului </w:t>
            </w:r>
            <w:r w:rsidRPr="00005140">
              <w:rPr>
                <w:rFonts w:ascii="Calibri" w:hAnsi="Calibri" w:cs="Arial"/>
                <w:b/>
                <w:bCs/>
                <w:iCs/>
                <w:kern w:val="2"/>
                <w:sz w:val="20"/>
                <w:szCs w:val="20"/>
                <w:lang w:val="ro-RO"/>
              </w:rPr>
              <w:t xml:space="preserve"> </w:t>
            </w:r>
          </w:p>
        </w:tc>
        <w:tc>
          <w:tcPr>
            <w:tcW w:w="6492" w:type="dxa"/>
          </w:tcPr>
          <w:p w14:paraId="1704B18A" w14:textId="27CC6D36" w:rsidR="001C4AA2" w:rsidRPr="00005140" w:rsidRDefault="00F858E2" w:rsidP="002D09FA">
            <w:pPr>
              <w:numPr>
                <w:ilvl w:val="0"/>
                <w:numId w:val="33"/>
              </w:numPr>
              <w:spacing w:line="280" w:lineRule="atLeast"/>
              <w:jc w:val="both"/>
              <w:rPr>
                <w:rFonts w:ascii="Calibri" w:hAnsi="Calibri" w:cs="Arial"/>
                <w:bCs/>
                <w:iCs/>
                <w:kern w:val="2"/>
                <w:sz w:val="20"/>
                <w:szCs w:val="20"/>
                <w:lang w:val="ro-RO"/>
              </w:rPr>
            </w:pPr>
            <w:r w:rsidRPr="00005140">
              <w:rPr>
                <w:rFonts w:ascii="Calibri" w:hAnsi="Calibri" w:cs="Arial"/>
                <w:bCs/>
                <w:iCs/>
                <w:kern w:val="2"/>
                <w:sz w:val="20"/>
                <w:szCs w:val="20"/>
                <w:lang w:val="ro-RO"/>
              </w:rPr>
              <w:t xml:space="preserve">OI pentru TIC </w:t>
            </w:r>
            <w:r w:rsidR="002D09FA" w:rsidRPr="00005140">
              <w:rPr>
                <w:rFonts w:ascii="Calibri" w:hAnsi="Calibri" w:cs="Arial"/>
                <w:bCs/>
                <w:iCs/>
                <w:kern w:val="2"/>
                <w:sz w:val="20"/>
                <w:szCs w:val="20"/>
                <w:lang w:val="ro-RO"/>
              </w:rPr>
              <w:t>în raportul trimestrial</w:t>
            </w:r>
            <w:r w:rsidRPr="00005140">
              <w:rPr>
                <w:rFonts w:ascii="Calibri" w:hAnsi="Calibri" w:cs="Arial"/>
                <w:bCs/>
                <w:iCs/>
                <w:kern w:val="2"/>
                <w:sz w:val="20"/>
                <w:szCs w:val="20"/>
                <w:lang w:val="ro-RO"/>
              </w:rPr>
              <w:t xml:space="preserve">. </w:t>
            </w:r>
          </w:p>
        </w:tc>
      </w:tr>
    </w:tbl>
    <w:p w14:paraId="4DAFDD76" w14:textId="77777777" w:rsidR="00B3269F" w:rsidRPr="00005140" w:rsidRDefault="00B3269F" w:rsidP="00F70D25">
      <w:pPr>
        <w:spacing w:line="280" w:lineRule="atLeast"/>
        <w:jc w:val="both"/>
        <w:rPr>
          <w:rFonts w:ascii="Calibri" w:hAnsi="Calibri" w:cs="Arial"/>
          <w:b/>
          <w:highlight w:val="yellow"/>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946"/>
      </w:tblGrid>
      <w:tr w:rsidR="00005140" w:rsidRPr="00005140" w14:paraId="4B382BF5" w14:textId="77777777" w:rsidTr="00A53962">
        <w:tc>
          <w:tcPr>
            <w:tcW w:w="9356" w:type="dxa"/>
            <w:gridSpan w:val="2"/>
            <w:vAlign w:val="center"/>
          </w:tcPr>
          <w:p w14:paraId="12BBD71D" w14:textId="17348CB9" w:rsidR="00156E14" w:rsidRPr="00005140" w:rsidRDefault="00156E14" w:rsidP="00156E14">
            <w:pPr>
              <w:pStyle w:val="Heading2"/>
            </w:pPr>
            <w:r w:rsidRPr="00005140">
              <w:rPr>
                <w:rFonts w:ascii="Calibri" w:hAnsi="Calibri" w:cs="Arial"/>
                <w:kern w:val="2"/>
                <w:lang w:val="ro-RO"/>
              </w:rPr>
              <w:br w:type="page"/>
            </w:r>
            <w:bookmarkStart w:id="83" w:name="_Toc451351905"/>
            <w:bookmarkStart w:id="84" w:name="_Toc16237743"/>
            <w:r w:rsidRPr="00005140">
              <w:t>3S16:  AUDITURI DE SECURITATE SUSȚINUTE</w:t>
            </w:r>
            <w:bookmarkEnd w:id="83"/>
            <w:bookmarkEnd w:id="84"/>
          </w:p>
        </w:tc>
      </w:tr>
      <w:tr w:rsidR="00005140" w:rsidRPr="00005140" w14:paraId="51E6040A" w14:textId="77777777" w:rsidTr="00A53962">
        <w:tc>
          <w:tcPr>
            <w:tcW w:w="9356" w:type="dxa"/>
            <w:gridSpan w:val="2"/>
            <w:shd w:val="clear" w:color="auto" w:fill="DBE5F1"/>
            <w:vAlign w:val="center"/>
          </w:tcPr>
          <w:p w14:paraId="44FB273A" w14:textId="77777777" w:rsidR="00156E14" w:rsidRPr="00005140" w:rsidRDefault="00156E14" w:rsidP="00A53962">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Relevanță:</w:t>
            </w:r>
          </w:p>
          <w:p w14:paraId="721CB203" w14:textId="532BC5A7" w:rsidR="00156E14" w:rsidRPr="00005140" w:rsidRDefault="00156E14" w:rsidP="00156E14">
            <w:p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Indicatorul este relevant pentru obiectivul specific OS2.4 - Creșterea gradului de utilizare a Internetului - Acțiunea 2.3.2: Asigurarea securității cibernetice a sistemelor TIC și a rețelelor informatice</w:t>
            </w:r>
          </w:p>
        </w:tc>
      </w:tr>
      <w:tr w:rsidR="00005140" w:rsidRPr="00005140" w14:paraId="2E6B465A" w14:textId="77777777" w:rsidTr="00A53962">
        <w:tc>
          <w:tcPr>
            <w:tcW w:w="9356" w:type="dxa"/>
            <w:gridSpan w:val="2"/>
            <w:shd w:val="clear" w:color="auto" w:fill="DBE5F1"/>
            <w:vAlign w:val="center"/>
          </w:tcPr>
          <w:p w14:paraId="0035E3A8" w14:textId="77777777" w:rsidR="00156E14" w:rsidRPr="00005140" w:rsidRDefault="00156E14" w:rsidP="00A53962">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Tipul indicatorului:  indicator de realizare specific</w:t>
            </w:r>
          </w:p>
        </w:tc>
      </w:tr>
      <w:tr w:rsidR="00005140" w:rsidRPr="00005140" w14:paraId="5E5AD156" w14:textId="77777777" w:rsidTr="00A53962">
        <w:tc>
          <w:tcPr>
            <w:tcW w:w="9356" w:type="dxa"/>
            <w:gridSpan w:val="2"/>
            <w:vAlign w:val="center"/>
          </w:tcPr>
          <w:p w14:paraId="6476A583" w14:textId="77777777" w:rsidR="00156E14" w:rsidRPr="00005140" w:rsidRDefault="00156E14" w:rsidP="00A53962">
            <w:pPr>
              <w:widowControl w:val="0"/>
              <w:autoSpaceDE w:val="0"/>
              <w:autoSpaceDN w:val="0"/>
              <w:adjustRightInd w:val="0"/>
              <w:ind w:right="-25"/>
              <w:jc w:val="both"/>
              <w:rPr>
                <w:rFonts w:ascii="Calibri" w:hAnsi="Calibri" w:cs="Arial"/>
                <w:b/>
                <w:kern w:val="28"/>
                <w:sz w:val="20"/>
                <w:szCs w:val="20"/>
                <w:lang w:val="ro-RO"/>
              </w:rPr>
            </w:pPr>
            <w:r w:rsidRPr="00005140">
              <w:rPr>
                <w:rFonts w:ascii="Calibri" w:hAnsi="Calibri" w:cs="Arial"/>
                <w:b/>
                <w:kern w:val="28"/>
                <w:sz w:val="20"/>
                <w:szCs w:val="20"/>
                <w:lang w:val="ro-RO"/>
              </w:rPr>
              <w:t>Definiție: Audituri de securitate efectuate în instituțiile publice, ca parte a planurilor / măsurilor de securitate cibernetică.</w:t>
            </w:r>
          </w:p>
          <w:p w14:paraId="36B8915F" w14:textId="77777777" w:rsidR="00156E14" w:rsidRPr="00005140" w:rsidRDefault="00156E14" w:rsidP="00A53962">
            <w:pPr>
              <w:widowControl w:val="0"/>
              <w:autoSpaceDE w:val="0"/>
              <w:autoSpaceDN w:val="0"/>
              <w:adjustRightInd w:val="0"/>
              <w:ind w:right="-25"/>
              <w:jc w:val="both"/>
              <w:rPr>
                <w:rFonts w:ascii="Calibri" w:hAnsi="Calibri" w:cs="Arial"/>
                <w:kern w:val="28"/>
                <w:sz w:val="20"/>
                <w:szCs w:val="20"/>
                <w:lang w:val="ro-RO"/>
              </w:rPr>
            </w:pPr>
          </w:p>
          <w:p w14:paraId="61ADA9E0" w14:textId="77777777" w:rsidR="00156E14" w:rsidRPr="00005140" w:rsidRDefault="00156E14" w:rsidP="00A53962">
            <w:pPr>
              <w:widowControl w:val="0"/>
              <w:autoSpaceDE w:val="0"/>
              <w:autoSpaceDN w:val="0"/>
              <w:adjustRightInd w:val="0"/>
              <w:ind w:right="-25"/>
              <w:jc w:val="both"/>
              <w:rPr>
                <w:rFonts w:ascii="Calibri" w:hAnsi="Calibri" w:cs="Arial"/>
                <w:kern w:val="28"/>
                <w:sz w:val="20"/>
                <w:szCs w:val="20"/>
                <w:lang w:val="ro-RO"/>
              </w:rPr>
            </w:pPr>
            <w:r w:rsidRPr="00005140">
              <w:rPr>
                <w:rFonts w:ascii="Calibri" w:hAnsi="Calibri" w:cs="Arial"/>
                <w:kern w:val="28"/>
                <w:sz w:val="20"/>
                <w:szCs w:val="20"/>
                <w:lang w:val="ro-RO"/>
              </w:rPr>
              <w:t>Auditul de securitate reprezintă evaluarea tehnică a sistemelor informatice ale instituțiilor publice identificate în Strategia Națională de Securitate Cibernetică. Acesta acoperă toate aspectele tehnice și administrative, care servesc la identificarea pericolelor potențiale cu care se confruntă un sistem particular.</w:t>
            </w:r>
          </w:p>
        </w:tc>
      </w:tr>
      <w:tr w:rsidR="00005140" w:rsidRPr="00005140" w14:paraId="5903D76B" w14:textId="77777777" w:rsidTr="00A53962">
        <w:tc>
          <w:tcPr>
            <w:tcW w:w="9356" w:type="dxa"/>
            <w:gridSpan w:val="2"/>
            <w:vAlign w:val="center"/>
          </w:tcPr>
          <w:p w14:paraId="5D1DBDB6" w14:textId="77777777" w:rsidR="00156E14" w:rsidRPr="00005140" w:rsidRDefault="00156E14" w:rsidP="00A53962">
            <w:pPr>
              <w:widowControl w:val="0"/>
              <w:autoSpaceDE w:val="0"/>
              <w:autoSpaceDN w:val="0"/>
              <w:adjustRightInd w:val="0"/>
              <w:ind w:right="-25"/>
              <w:jc w:val="both"/>
              <w:rPr>
                <w:rFonts w:ascii="Calibri" w:hAnsi="Calibri" w:cs="Arial"/>
                <w:b/>
                <w:kern w:val="28"/>
                <w:sz w:val="20"/>
                <w:szCs w:val="20"/>
                <w:lang w:val="ro-RO"/>
              </w:rPr>
            </w:pPr>
            <w:r w:rsidRPr="00005140">
              <w:rPr>
                <w:rFonts w:ascii="Calibri" w:hAnsi="Calibri" w:cs="Arial"/>
                <w:b/>
                <w:kern w:val="28"/>
                <w:sz w:val="20"/>
                <w:szCs w:val="20"/>
                <w:lang w:val="ro-RO"/>
              </w:rPr>
              <w:t>Unitatea de măsură:  Audituri de securitate susținute</w:t>
            </w:r>
          </w:p>
        </w:tc>
      </w:tr>
      <w:tr w:rsidR="00005140" w:rsidRPr="00005140" w14:paraId="22B70785" w14:textId="77777777" w:rsidTr="00A53962">
        <w:tc>
          <w:tcPr>
            <w:tcW w:w="9356" w:type="dxa"/>
            <w:gridSpan w:val="2"/>
            <w:shd w:val="clear" w:color="auto" w:fill="DEEAF6"/>
            <w:vAlign w:val="center"/>
          </w:tcPr>
          <w:p w14:paraId="036BF7B8" w14:textId="77777777" w:rsidR="00156E14" w:rsidRPr="00005140" w:rsidRDefault="00156E14" w:rsidP="00A53962">
            <w:pPr>
              <w:widowControl w:val="0"/>
              <w:numPr>
                <w:ilvl w:val="0"/>
                <w:numId w:val="48"/>
              </w:numPr>
              <w:autoSpaceDE w:val="0"/>
              <w:autoSpaceDN w:val="0"/>
              <w:adjustRightInd w:val="0"/>
              <w:ind w:right="-25"/>
              <w:jc w:val="both"/>
              <w:rPr>
                <w:rFonts w:ascii="Calibri" w:hAnsi="Calibri" w:cs="Arial"/>
                <w:b/>
                <w:kern w:val="28"/>
                <w:sz w:val="20"/>
                <w:szCs w:val="20"/>
                <w:lang w:val="ro-RO"/>
              </w:rPr>
            </w:pPr>
            <w:r w:rsidRPr="00005140">
              <w:rPr>
                <w:rFonts w:ascii="Calibri" w:hAnsi="Calibri" w:cs="Arial"/>
                <w:b/>
                <w:kern w:val="28"/>
                <w:sz w:val="20"/>
                <w:szCs w:val="20"/>
                <w:lang w:val="ro-RO"/>
              </w:rPr>
              <w:t>Formula de calcul</w:t>
            </w:r>
          </w:p>
          <w:p w14:paraId="600B0B22" w14:textId="77777777" w:rsidR="00156E14" w:rsidRPr="00005140" w:rsidRDefault="00156E14" w:rsidP="00A53962">
            <w:pPr>
              <w:widowControl w:val="0"/>
              <w:autoSpaceDE w:val="0"/>
              <w:autoSpaceDN w:val="0"/>
              <w:adjustRightInd w:val="0"/>
              <w:ind w:right="-25"/>
              <w:jc w:val="both"/>
              <w:rPr>
                <w:rFonts w:ascii="Calibri" w:hAnsi="Calibri" w:cs="Arial"/>
                <w:kern w:val="28"/>
                <w:sz w:val="20"/>
                <w:szCs w:val="20"/>
                <w:lang w:val="ro-RO"/>
              </w:rPr>
            </w:pPr>
            <w:r w:rsidRPr="00005140">
              <w:rPr>
                <w:rFonts w:ascii="Calibri" w:hAnsi="Calibri" w:cs="Arial"/>
                <w:kern w:val="28"/>
                <w:sz w:val="20"/>
                <w:szCs w:val="20"/>
                <w:lang w:val="ro-RO"/>
              </w:rPr>
              <w:t>Suma auditurilor  de securitate efectuate cu sprijinul proiectelor</w:t>
            </w:r>
          </w:p>
        </w:tc>
      </w:tr>
      <w:tr w:rsidR="00005140" w:rsidRPr="00005140" w14:paraId="6E0F5CC3" w14:textId="77777777" w:rsidTr="00A53962">
        <w:tc>
          <w:tcPr>
            <w:tcW w:w="9356" w:type="dxa"/>
            <w:gridSpan w:val="2"/>
            <w:shd w:val="clear" w:color="auto" w:fill="DEEAF6"/>
            <w:vAlign w:val="center"/>
          </w:tcPr>
          <w:p w14:paraId="62A84FEF" w14:textId="77777777" w:rsidR="00156E14" w:rsidRPr="00005140" w:rsidRDefault="00156E14" w:rsidP="00A53962">
            <w:pPr>
              <w:widowControl w:val="0"/>
              <w:numPr>
                <w:ilvl w:val="0"/>
                <w:numId w:val="48"/>
              </w:numPr>
              <w:autoSpaceDE w:val="0"/>
              <w:autoSpaceDN w:val="0"/>
              <w:adjustRightInd w:val="0"/>
              <w:ind w:right="-25"/>
              <w:jc w:val="both"/>
              <w:rPr>
                <w:rFonts w:ascii="Calibri" w:hAnsi="Calibri" w:cs="Arial"/>
                <w:b/>
                <w:kern w:val="28"/>
                <w:sz w:val="20"/>
                <w:szCs w:val="20"/>
                <w:lang w:val="ro-RO"/>
              </w:rPr>
            </w:pPr>
            <w:r w:rsidRPr="00005140">
              <w:rPr>
                <w:rFonts w:ascii="Calibri" w:hAnsi="Calibri" w:cs="Arial"/>
                <w:b/>
                <w:bCs/>
                <w:iCs/>
                <w:kern w:val="28"/>
                <w:sz w:val="20"/>
                <w:szCs w:val="20"/>
                <w:lang w:val="ro-RO"/>
              </w:rPr>
              <w:t>Valoare – ţintă (2023) conform programului:</w:t>
            </w:r>
          </w:p>
        </w:tc>
      </w:tr>
      <w:tr w:rsidR="00005140" w:rsidRPr="00005140" w14:paraId="0136DD3C" w14:textId="77777777" w:rsidTr="00A53962">
        <w:tc>
          <w:tcPr>
            <w:tcW w:w="2410" w:type="dxa"/>
            <w:vAlign w:val="center"/>
          </w:tcPr>
          <w:p w14:paraId="5E6695FB" w14:textId="77777777" w:rsidR="00156E14" w:rsidRPr="00005140" w:rsidRDefault="00156E14" w:rsidP="00A53962">
            <w:pPr>
              <w:widowControl w:val="0"/>
              <w:autoSpaceDE w:val="0"/>
              <w:autoSpaceDN w:val="0"/>
              <w:adjustRightInd w:val="0"/>
              <w:ind w:right="-25"/>
              <w:jc w:val="both"/>
              <w:rPr>
                <w:rFonts w:ascii="Calibri" w:hAnsi="Calibri" w:cs="Arial"/>
                <w:b/>
                <w:bCs/>
                <w:iCs/>
                <w:kern w:val="28"/>
                <w:sz w:val="20"/>
                <w:szCs w:val="20"/>
                <w:lang w:val="ro-RO"/>
              </w:rPr>
            </w:pPr>
            <w:r w:rsidRPr="00005140">
              <w:rPr>
                <w:rFonts w:ascii="Calibri" w:hAnsi="Calibri" w:cs="Arial"/>
                <w:b/>
                <w:bCs/>
                <w:iCs/>
                <w:kern w:val="28"/>
                <w:sz w:val="20"/>
                <w:szCs w:val="20"/>
                <w:lang w:val="ro-RO"/>
              </w:rPr>
              <w:t>Regiuni mai puţin dezvoltate</w:t>
            </w:r>
          </w:p>
        </w:tc>
        <w:tc>
          <w:tcPr>
            <w:tcW w:w="6946" w:type="dxa"/>
            <w:vAlign w:val="center"/>
          </w:tcPr>
          <w:p w14:paraId="2094A2D1" w14:textId="77777777" w:rsidR="00156E14" w:rsidRPr="00005140" w:rsidRDefault="00156E14" w:rsidP="00A53962">
            <w:pPr>
              <w:widowControl w:val="0"/>
              <w:autoSpaceDE w:val="0"/>
              <w:autoSpaceDN w:val="0"/>
              <w:adjustRightInd w:val="0"/>
              <w:ind w:right="-25"/>
              <w:jc w:val="both"/>
              <w:rPr>
                <w:rFonts w:ascii="Calibri" w:hAnsi="Calibri" w:cs="Arial"/>
                <w:b/>
                <w:bCs/>
                <w:iCs/>
                <w:kern w:val="28"/>
                <w:sz w:val="20"/>
                <w:szCs w:val="20"/>
                <w:lang w:val="ro-RO"/>
              </w:rPr>
            </w:pPr>
            <w:r w:rsidRPr="00005140">
              <w:rPr>
                <w:rFonts w:ascii="Calibri" w:hAnsi="Calibri" w:cs="Arial"/>
                <w:b/>
                <w:bCs/>
                <w:iCs/>
                <w:kern w:val="28"/>
                <w:sz w:val="20"/>
                <w:szCs w:val="20"/>
                <w:lang w:val="ro-RO"/>
              </w:rPr>
              <w:t>260</w:t>
            </w:r>
          </w:p>
        </w:tc>
      </w:tr>
      <w:tr w:rsidR="00005140" w:rsidRPr="00005140" w14:paraId="5108063B" w14:textId="77777777" w:rsidTr="00A53962">
        <w:tc>
          <w:tcPr>
            <w:tcW w:w="2410" w:type="dxa"/>
            <w:vAlign w:val="center"/>
          </w:tcPr>
          <w:p w14:paraId="30D1E7D7" w14:textId="77777777" w:rsidR="00156E14" w:rsidRPr="00005140" w:rsidRDefault="00156E14" w:rsidP="00A53962">
            <w:pPr>
              <w:widowControl w:val="0"/>
              <w:autoSpaceDE w:val="0"/>
              <w:autoSpaceDN w:val="0"/>
              <w:adjustRightInd w:val="0"/>
              <w:ind w:right="-25"/>
              <w:jc w:val="both"/>
              <w:rPr>
                <w:rFonts w:ascii="Calibri" w:hAnsi="Calibri" w:cs="Arial"/>
                <w:b/>
                <w:bCs/>
                <w:iCs/>
                <w:kern w:val="28"/>
                <w:sz w:val="20"/>
                <w:szCs w:val="20"/>
                <w:lang w:val="ro-RO"/>
              </w:rPr>
            </w:pPr>
            <w:r w:rsidRPr="00005140">
              <w:rPr>
                <w:rFonts w:ascii="Calibri" w:hAnsi="Calibri" w:cs="Arial"/>
                <w:b/>
                <w:bCs/>
                <w:iCs/>
                <w:kern w:val="28"/>
                <w:sz w:val="20"/>
                <w:szCs w:val="20"/>
                <w:lang w:val="ro-RO"/>
              </w:rPr>
              <w:t>Regiuni dezvoltate</w:t>
            </w:r>
          </w:p>
        </w:tc>
        <w:tc>
          <w:tcPr>
            <w:tcW w:w="6946" w:type="dxa"/>
            <w:vAlign w:val="center"/>
          </w:tcPr>
          <w:p w14:paraId="7FB800EA" w14:textId="77777777" w:rsidR="00156E14" w:rsidRPr="00005140" w:rsidRDefault="00156E14" w:rsidP="00A53962">
            <w:pPr>
              <w:widowControl w:val="0"/>
              <w:autoSpaceDE w:val="0"/>
              <w:autoSpaceDN w:val="0"/>
              <w:adjustRightInd w:val="0"/>
              <w:ind w:right="-25"/>
              <w:jc w:val="both"/>
              <w:rPr>
                <w:rFonts w:ascii="Calibri" w:hAnsi="Calibri" w:cs="Arial"/>
                <w:b/>
                <w:bCs/>
                <w:iCs/>
                <w:kern w:val="28"/>
                <w:sz w:val="20"/>
                <w:szCs w:val="20"/>
                <w:lang w:val="ro-RO"/>
              </w:rPr>
            </w:pPr>
            <w:r w:rsidRPr="00005140">
              <w:rPr>
                <w:rFonts w:ascii="Calibri" w:hAnsi="Calibri" w:cs="Arial"/>
                <w:b/>
                <w:bCs/>
                <w:iCs/>
                <w:kern w:val="28"/>
                <w:sz w:val="20"/>
                <w:szCs w:val="20"/>
                <w:lang w:val="ro-RO"/>
              </w:rPr>
              <w:t>40</w:t>
            </w:r>
          </w:p>
        </w:tc>
      </w:tr>
      <w:tr w:rsidR="00005140" w:rsidRPr="00005140" w14:paraId="33E1A519" w14:textId="77777777" w:rsidTr="00A53962">
        <w:tc>
          <w:tcPr>
            <w:tcW w:w="9356" w:type="dxa"/>
            <w:gridSpan w:val="2"/>
            <w:shd w:val="clear" w:color="auto" w:fill="DEEAF6"/>
            <w:vAlign w:val="center"/>
          </w:tcPr>
          <w:p w14:paraId="3BE3F959" w14:textId="77777777" w:rsidR="00156E14" w:rsidRPr="00005140" w:rsidRDefault="00156E14" w:rsidP="00A53962">
            <w:pPr>
              <w:widowControl w:val="0"/>
              <w:numPr>
                <w:ilvl w:val="0"/>
                <w:numId w:val="48"/>
              </w:numPr>
              <w:autoSpaceDE w:val="0"/>
              <w:autoSpaceDN w:val="0"/>
              <w:adjustRightInd w:val="0"/>
              <w:ind w:right="-25"/>
              <w:jc w:val="both"/>
              <w:rPr>
                <w:rFonts w:ascii="Calibri" w:hAnsi="Calibri" w:cs="Arial"/>
                <w:b/>
                <w:bCs/>
                <w:iCs/>
                <w:kern w:val="28"/>
                <w:sz w:val="20"/>
                <w:szCs w:val="20"/>
                <w:lang w:val="ro-RO"/>
              </w:rPr>
            </w:pPr>
            <w:r w:rsidRPr="00005140">
              <w:rPr>
                <w:rFonts w:ascii="Calibri" w:hAnsi="Calibri" w:cs="Arial"/>
                <w:b/>
                <w:bCs/>
                <w:iCs/>
                <w:kern w:val="28"/>
                <w:sz w:val="20"/>
                <w:szCs w:val="20"/>
                <w:lang w:val="ro-RO"/>
              </w:rPr>
              <w:t>Organizațiile responsabile pentru furnizarea, colectarea și raportarea datelor și data la care se transmit informațiile</w:t>
            </w:r>
          </w:p>
        </w:tc>
      </w:tr>
      <w:tr w:rsidR="00005140" w:rsidRPr="00005140" w14:paraId="420FEBD5" w14:textId="77777777" w:rsidTr="00A53962">
        <w:tc>
          <w:tcPr>
            <w:tcW w:w="2410" w:type="dxa"/>
            <w:vAlign w:val="center"/>
          </w:tcPr>
          <w:p w14:paraId="52978542" w14:textId="77777777" w:rsidR="00156E14" w:rsidRPr="00005140" w:rsidRDefault="00156E14" w:rsidP="00A53962">
            <w:pPr>
              <w:widowControl w:val="0"/>
              <w:autoSpaceDE w:val="0"/>
              <w:autoSpaceDN w:val="0"/>
              <w:adjustRightInd w:val="0"/>
              <w:ind w:right="-25"/>
              <w:jc w:val="both"/>
              <w:rPr>
                <w:rFonts w:ascii="Calibri" w:hAnsi="Calibri" w:cs="Arial"/>
                <w:b/>
                <w:bCs/>
                <w:iCs/>
                <w:kern w:val="28"/>
                <w:sz w:val="20"/>
                <w:szCs w:val="20"/>
                <w:lang w:val="ro-RO"/>
              </w:rPr>
            </w:pPr>
            <w:r w:rsidRPr="00005140">
              <w:rPr>
                <w:rFonts w:ascii="Calibri" w:hAnsi="Calibri" w:cs="Arial"/>
                <w:b/>
                <w:bCs/>
                <w:iCs/>
                <w:kern w:val="28"/>
                <w:sz w:val="20"/>
                <w:szCs w:val="20"/>
                <w:lang w:val="ro-RO"/>
              </w:rPr>
              <w:t xml:space="preserve">Organizația responsabilă pentru furnizarea valorilor </w:t>
            </w:r>
          </w:p>
        </w:tc>
        <w:tc>
          <w:tcPr>
            <w:tcW w:w="6946" w:type="dxa"/>
            <w:vAlign w:val="center"/>
          </w:tcPr>
          <w:p w14:paraId="19E00441" w14:textId="77777777" w:rsidR="00156E14" w:rsidRPr="00005140" w:rsidRDefault="00156E14" w:rsidP="00A53962">
            <w:pPr>
              <w:widowControl w:val="0"/>
              <w:numPr>
                <w:ilvl w:val="0"/>
                <w:numId w:val="49"/>
              </w:numPr>
              <w:autoSpaceDE w:val="0"/>
              <w:autoSpaceDN w:val="0"/>
              <w:adjustRightInd w:val="0"/>
              <w:ind w:right="-25"/>
              <w:jc w:val="both"/>
              <w:rPr>
                <w:rFonts w:ascii="Calibri" w:hAnsi="Calibri" w:cs="Arial"/>
                <w:b/>
                <w:bCs/>
                <w:iCs/>
                <w:kern w:val="28"/>
                <w:sz w:val="20"/>
                <w:szCs w:val="20"/>
                <w:lang w:val="ro-RO"/>
              </w:rPr>
            </w:pPr>
            <w:r w:rsidRPr="00005140">
              <w:rPr>
                <w:rFonts w:ascii="Calibri" w:hAnsi="Calibri" w:cs="Arial"/>
                <w:bCs/>
                <w:iCs/>
                <w:kern w:val="28"/>
                <w:sz w:val="20"/>
                <w:szCs w:val="20"/>
                <w:lang w:val="ro-RO"/>
              </w:rPr>
              <w:t>Beneficiarul va introduce valoarea țintă în cerea de finanțare, iar valoarea atinsă în raportul tehnic de progres</w:t>
            </w:r>
          </w:p>
        </w:tc>
      </w:tr>
      <w:tr w:rsidR="00005140" w:rsidRPr="00005140" w14:paraId="1A3FDF60" w14:textId="77777777" w:rsidTr="00A53962">
        <w:tc>
          <w:tcPr>
            <w:tcW w:w="2410" w:type="dxa"/>
            <w:vAlign w:val="center"/>
          </w:tcPr>
          <w:p w14:paraId="77D72963" w14:textId="77777777" w:rsidR="00156E14" w:rsidRPr="00005140" w:rsidRDefault="00156E14" w:rsidP="00A53962">
            <w:pPr>
              <w:widowControl w:val="0"/>
              <w:autoSpaceDE w:val="0"/>
              <w:autoSpaceDN w:val="0"/>
              <w:adjustRightInd w:val="0"/>
              <w:ind w:right="-25"/>
              <w:jc w:val="both"/>
              <w:rPr>
                <w:rFonts w:ascii="Calibri" w:hAnsi="Calibri" w:cs="Arial"/>
                <w:b/>
                <w:bCs/>
                <w:iCs/>
                <w:kern w:val="28"/>
                <w:sz w:val="20"/>
                <w:szCs w:val="20"/>
                <w:lang w:val="ro-RO"/>
              </w:rPr>
            </w:pPr>
            <w:r w:rsidRPr="00005140">
              <w:rPr>
                <w:rFonts w:ascii="Calibri" w:hAnsi="Calibri" w:cs="Arial"/>
                <w:b/>
                <w:bCs/>
                <w:iCs/>
                <w:kern w:val="28"/>
                <w:sz w:val="20"/>
                <w:szCs w:val="20"/>
                <w:lang w:val="ro-RO"/>
              </w:rPr>
              <w:t xml:space="preserve">Organizația responsabilă pentru verificarea și agregarea valorilor </w:t>
            </w:r>
          </w:p>
        </w:tc>
        <w:tc>
          <w:tcPr>
            <w:tcW w:w="6946" w:type="dxa"/>
            <w:vAlign w:val="center"/>
          </w:tcPr>
          <w:p w14:paraId="145BA118" w14:textId="77777777" w:rsidR="00156E14" w:rsidRPr="00005140" w:rsidRDefault="00156E14" w:rsidP="00A53962">
            <w:pPr>
              <w:widowControl w:val="0"/>
              <w:numPr>
                <w:ilvl w:val="0"/>
                <w:numId w:val="38"/>
              </w:numPr>
              <w:autoSpaceDE w:val="0"/>
              <w:autoSpaceDN w:val="0"/>
              <w:adjustRightInd w:val="0"/>
              <w:ind w:right="-25"/>
              <w:jc w:val="both"/>
              <w:rPr>
                <w:rFonts w:ascii="Calibri" w:hAnsi="Calibri" w:cs="Arial"/>
                <w:bCs/>
                <w:iCs/>
                <w:kern w:val="28"/>
                <w:sz w:val="20"/>
                <w:szCs w:val="20"/>
                <w:lang w:val="ro-RO"/>
              </w:rPr>
            </w:pPr>
            <w:r w:rsidRPr="00005140">
              <w:rPr>
                <w:rFonts w:ascii="Calibri" w:hAnsi="Calibri" w:cs="Arial"/>
                <w:bCs/>
                <w:iCs/>
                <w:kern w:val="28"/>
                <w:sz w:val="20"/>
                <w:szCs w:val="20"/>
                <w:lang w:val="ro-RO"/>
              </w:rPr>
              <w:t>OIPSI</w:t>
            </w:r>
          </w:p>
        </w:tc>
      </w:tr>
    </w:tbl>
    <w:p w14:paraId="6ECFCAF6" w14:textId="1FB3F3BE" w:rsidR="00B3269F" w:rsidRPr="00005140" w:rsidRDefault="008B54B5" w:rsidP="009D07D1">
      <w:pPr>
        <w:spacing w:line="280" w:lineRule="atLeast"/>
        <w:jc w:val="both"/>
        <w:rPr>
          <w:rFonts w:cs="Arial"/>
          <w:b/>
          <w:lang w:val="ro-RO"/>
        </w:rPr>
      </w:pPr>
      <w:r w:rsidRPr="00005140">
        <w:rPr>
          <w:rFonts w:ascii="Calibri" w:hAnsi="Calibri" w:cs="Arial"/>
          <w:kern w:val="2"/>
          <w:lang w:val="ro-RO"/>
        </w:rPr>
        <w:br w:type="page"/>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5"/>
        <w:gridCol w:w="6255"/>
      </w:tblGrid>
      <w:tr w:rsidR="00005140" w:rsidRPr="00005140" w14:paraId="7F1C9AD3" w14:textId="77777777" w:rsidTr="00E87583">
        <w:tc>
          <w:tcPr>
            <w:tcW w:w="8730" w:type="dxa"/>
            <w:gridSpan w:val="2"/>
          </w:tcPr>
          <w:p w14:paraId="34AA2A11" w14:textId="77777777" w:rsidR="009D07D1" w:rsidRPr="00005140" w:rsidRDefault="009D07D1" w:rsidP="00156E14">
            <w:pPr>
              <w:pStyle w:val="Heading2"/>
            </w:pPr>
            <w:bookmarkStart w:id="85" w:name="_Toc451351906"/>
            <w:bookmarkStart w:id="86" w:name="_Toc16237744"/>
            <w:r w:rsidRPr="00005140">
              <w:lastRenderedPageBreak/>
              <w:t>3S17:  ȘCOLI CARE UTILIZEAZĂ OER, WEB 2.0 ÎN EDUCAȚIE</w:t>
            </w:r>
            <w:bookmarkEnd w:id="85"/>
            <w:bookmarkEnd w:id="86"/>
          </w:p>
        </w:tc>
      </w:tr>
      <w:tr w:rsidR="00005140" w:rsidRPr="00005140" w14:paraId="49582ABA" w14:textId="77777777" w:rsidTr="00E87583">
        <w:tc>
          <w:tcPr>
            <w:tcW w:w="8730" w:type="dxa"/>
            <w:gridSpan w:val="2"/>
            <w:shd w:val="clear" w:color="auto" w:fill="DBE5F1"/>
          </w:tcPr>
          <w:p w14:paraId="566BF3EA" w14:textId="067949C1" w:rsidR="008C7646" w:rsidRPr="00005140" w:rsidRDefault="008C7646" w:rsidP="00F70D25">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Relevanță:</w:t>
            </w:r>
          </w:p>
          <w:p w14:paraId="3FE4D8A6" w14:textId="0C8BB635" w:rsidR="008C7646" w:rsidRPr="00005140" w:rsidRDefault="008C7646" w:rsidP="00F70D25">
            <w:p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 xml:space="preserve">Indicatorul este relevant pentru obiectivul specific </w:t>
            </w:r>
            <w:r w:rsidR="00156E14" w:rsidRPr="00005140">
              <w:rPr>
                <w:rFonts w:ascii="Calibri" w:hAnsi="Calibri" w:cs="Arial"/>
                <w:kern w:val="2"/>
                <w:sz w:val="20"/>
                <w:szCs w:val="20"/>
                <w:lang w:val="ro-RO"/>
              </w:rPr>
              <w:t>OS2.4 - Creșterea gradului de utilizare a Internetului-</w:t>
            </w:r>
            <w:r w:rsidRPr="00005140">
              <w:rPr>
                <w:rFonts w:ascii="Calibri" w:hAnsi="Calibri" w:cs="Arial"/>
                <w:kern w:val="2"/>
                <w:sz w:val="20"/>
                <w:szCs w:val="20"/>
                <w:lang w:val="ro-RO"/>
              </w:rPr>
              <w:t>Acțiunea 2.3.3 Îmbunătățirea conținutului digital și a infrastructurii TIC sistemice în domeniul e-educație, e- incluziune, e-sănătate și e-cultură</w:t>
            </w:r>
          </w:p>
        </w:tc>
      </w:tr>
      <w:tr w:rsidR="00005140" w:rsidRPr="00005140" w14:paraId="69F29F68" w14:textId="77777777" w:rsidTr="00E87583">
        <w:tc>
          <w:tcPr>
            <w:tcW w:w="8730" w:type="dxa"/>
            <w:gridSpan w:val="2"/>
            <w:shd w:val="clear" w:color="auto" w:fill="DBE5F1"/>
          </w:tcPr>
          <w:p w14:paraId="076C89E4" w14:textId="72DEF555" w:rsidR="009D07D1" w:rsidRPr="00005140" w:rsidRDefault="009D07D1" w:rsidP="00F70D25">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 xml:space="preserve">Tipul indicatorului: indicator </w:t>
            </w:r>
            <w:r w:rsidR="008C7646" w:rsidRPr="00005140">
              <w:rPr>
                <w:rFonts w:ascii="Calibri" w:hAnsi="Calibri" w:cs="Arial"/>
                <w:b/>
                <w:kern w:val="2"/>
                <w:sz w:val="20"/>
                <w:szCs w:val="20"/>
                <w:lang w:val="ro-RO"/>
              </w:rPr>
              <w:t xml:space="preserve">prestabilit </w:t>
            </w:r>
            <w:r w:rsidRPr="00005140">
              <w:rPr>
                <w:rFonts w:ascii="Calibri" w:hAnsi="Calibri" w:cs="Arial"/>
                <w:b/>
                <w:kern w:val="2"/>
                <w:sz w:val="20"/>
                <w:szCs w:val="20"/>
                <w:lang w:val="ro-RO"/>
              </w:rPr>
              <w:t>de realizare specific</w:t>
            </w:r>
            <w:r w:rsidR="008C7646" w:rsidRPr="00005140">
              <w:rPr>
                <w:rFonts w:ascii="Calibri" w:hAnsi="Calibri" w:cs="Arial"/>
                <w:b/>
                <w:kern w:val="2"/>
                <w:sz w:val="20"/>
                <w:szCs w:val="20"/>
                <w:lang w:val="ro-RO"/>
              </w:rPr>
              <w:t xml:space="preserve"> programului</w:t>
            </w:r>
          </w:p>
        </w:tc>
      </w:tr>
      <w:tr w:rsidR="00005140" w:rsidRPr="00005140" w14:paraId="1ECBD8CE" w14:textId="77777777" w:rsidTr="00E87583">
        <w:tc>
          <w:tcPr>
            <w:tcW w:w="8730" w:type="dxa"/>
            <w:gridSpan w:val="2"/>
          </w:tcPr>
          <w:p w14:paraId="1BDA3FBC" w14:textId="77777777" w:rsidR="009D07D1" w:rsidRPr="00005140" w:rsidRDefault="009D07D1" w:rsidP="009D07D1">
            <w:pPr>
              <w:tabs>
                <w:tab w:val="center" w:pos="4513"/>
                <w:tab w:val="right" w:pos="9026"/>
              </w:tabs>
              <w:contextualSpacing/>
              <w:jc w:val="both"/>
              <w:rPr>
                <w:rFonts w:ascii="Calibri" w:hAnsi="Calibri" w:cs="Arial"/>
                <w:kern w:val="2"/>
                <w:sz w:val="20"/>
                <w:szCs w:val="20"/>
                <w:lang w:val="ro-RO"/>
              </w:rPr>
            </w:pPr>
            <w:r w:rsidRPr="00005140">
              <w:rPr>
                <w:rFonts w:ascii="Calibri" w:hAnsi="Calibri" w:cs="Arial"/>
                <w:b/>
                <w:kern w:val="2"/>
                <w:sz w:val="20"/>
                <w:szCs w:val="20"/>
                <w:lang w:val="ro-RO"/>
              </w:rPr>
              <w:t>Definiție: Școli care au implementat aplicația WEB 2.0 OER, ca urmare a sprijinului POC</w:t>
            </w:r>
          </w:p>
        </w:tc>
      </w:tr>
      <w:tr w:rsidR="00005140" w:rsidRPr="00005140" w14:paraId="47344431" w14:textId="77777777" w:rsidTr="00E87583">
        <w:tc>
          <w:tcPr>
            <w:tcW w:w="8730" w:type="dxa"/>
            <w:gridSpan w:val="2"/>
          </w:tcPr>
          <w:p w14:paraId="0D491195" w14:textId="05402B7E" w:rsidR="009D07D1" w:rsidRPr="00005140" w:rsidRDefault="009D07D1" w:rsidP="009D07D1">
            <w:pPr>
              <w:tabs>
                <w:tab w:val="center" w:pos="4513"/>
                <w:tab w:val="right" w:pos="9026"/>
              </w:tabs>
              <w:contextualSpacing/>
              <w:jc w:val="both"/>
              <w:rPr>
                <w:rFonts w:ascii="Calibri" w:hAnsi="Calibri" w:cs="Arial"/>
                <w:b/>
                <w:kern w:val="2"/>
                <w:sz w:val="20"/>
                <w:szCs w:val="20"/>
                <w:lang w:val="ro-RO"/>
              </w:rPr>
            </w:pPr>
            <w:r w:rsidRPr="00005140">
              <w:rPr>
                <w:rFonts w:ascii="Calibri" w:hAnsi="Calibri" w:cs="Arial"/>
                <w:b/>
                <w:kern w:val="2"/>
                <w:sz w:val="20"/>
                <w:szCs w:val="20"/>
                <w:lang w:val="ro-RO"/>
              </w:rPr>
              <w:t>Unitatea de măsură: Școli</w:t>
            </w:r>
          </w:p>
        </w:tc>
      </w:tr>
      <w:tr w:rsidR="00005140" w:rsidRPr="00005140" w14:paraId="0EAC9AFF" w14:textId="77777777" w:rsidTr="00E87583">
        <w:tc>
          <w:tcPr>
            <w:tcW w:w="8730" w:type="dxa"/>
            <w:gridSpan w:val="2"/>
            <w:shd w:val="clear" w:color="auto" w:fill="DEEAF6"/>
          </w:tcPr>
          <w:p w14:paraId="3B28D515" w14:textId="77777777" w:rsidR="009D07D1" w:rsidRPr="00005140" w:rsidRDefault="009D07D1" w:rsidP="009D07D1">
            <w:pPr>
              <w:tabs>
                <w:tab w:val="center" w:pos="4513"/>
                <w:tab w:val="right" w:pos="9026"/>
              </w:tabs>
              <w:contextualSpacing/>
              <w:jc w:val="both"/>
              <w:rPr>
                <w:rFonts w:ascii="Calibri" w:hAnsi="Calibri" w:cs="Arial"/>
                <w:b/>
                <w:kern w:val="2"/>
                <w:sz w:val="20"/>
                <w:szCs w:val="20"/>
                <w:lang w:val="ro-RO"/>
              </w:rPr>
            </w:pPr>
            <w:r w:rsidRPr="00005140">
              <w:rPr>
                <w:rFonts w:ascii="Calibri" w:hAnsi="Calibri" w:cs="Arial"/>
                <w:b/>
                <w:kern w:val="2"/>
                <w:sz w:val="20"/>
                <w:szCs w:val="20"/>
                <w:lang w:val="ro-RO"/>
              </w:rPr>
              <w:t>1.Formula de calcul</w:t>
            </w:r>
          </w:p>
          <w:p w14:paraId="288352D5" w14:textId="77777777" w:rsidR="009D07D1" w:rsidRPr="00005140" w:rsidRDefault="009D07D1" w:rsidP="009D07D1">
            <w:pPr>
              <w:tabs>
                <w:tab w:val="center" w:pos="4513"/>
                <w:tab w:val="right" w:pos="9026"/>
              </w:tabs>
              <w:contextualSpacing/>
              <w:jc w:val="both"/>
              <w:rPr>
                <w:rFonts w:ascii="Calibri" w:hAnsi="Calibri" w:cs="Arial"/>
                <w:b/>
                <w:kern w:val="2"/>
                <w:sz w:val="20"/>
                <w:szCs w:val="20"/>
                <w:lang w:val="ro-RO"/>
              </w:rPr>
            </w:pPr>
          </w:p>
          <w:p w14:paraId="510D84CD" w14:textId="77777777" w:rsidR="009D07D1" w:rsidRPr="00005140" w:rsidRDefault="009D07D1" w:rsidP="009D07D1">
            <w:pPr>
              <w:tabs>
                <w:tab w:val="center" w:pos="4513"/>
                <w:tab w:val="right" w:pos="9026"/>
              </w:tabs>
              <w:contextualSpacing/>
              <w:jc w:val="both"/>
              <w:rPr>
                <w:rFonts w:ascii="Calibri" w:hAnsi="Calibri" w:cs="Arial"/>
                <w:kern w:val="2"/>
                <w:sz w:val="20"/>
                <w:szCs w:val="20"/>
              </w:rPr>
            </w:pPr>
            <w:r w:rsidRPr="00005140">
              <w:rPr>
                <w:rFonts w:ascii="Calibri" w:hAnsi="Calibri" w:cs="Arial"/>
                <w:kern w:val="2"/>
                <w:sz w:val="20"/>
                <w:szCs w:val="20"/>
              </w:rPr>
              <w:t>Suma instituțiil</w:t>
            </w:r>
            <w:r w:rsidRPr="00005140">
              <w:rPr>
                <w:rFonts w:ascii="Calibri" w:hAnsi="Calibri" w:cs="Arial"/>
                <w:kern w:val="2"/>
                <w:sz w:val="20"/>
                <w:szCs w:val="20"/>
                <w:lang w:val="ro-RO"/>
              </w:rPr>
              <w:t>or</w:t>
            </w:r>
            <w:r w:rsidRPr="00005140">
              <w:rPr>
                <w:rFonts w:ascii="Calibri" w:hAnsi="Calibri" w:cs="Arial"/>
                <w:kern w:val="2"/>
                <w:sz w:val="20"/>
                <w:szCs w:val="20"/>
              </w:rPr>
              <w:t xml:space="preserve"> de învățământ care au implementat </w:t>
            </w:r>
            <w:r w:rsidRPr="00005140">
              <w:rPr>
                <w:rFonts w:ascii="Calibri" w:hAnsi="Calibri" w:cs="Arial"/>
                <w:kern w:val="2"/>
                <w:sz w:val="20"/>
                <w:szCs w:val="20"/>
                <w:lang w:val="ro-RO"/>
              </w:rPr>
              <w:t>a</w:t>
            </w:r>
            <w:r w:rsidRPr="00005140">
              <w:rPr>
                <w:rFonts w:ascii="Calibri" w:hAnsi="Calibri" w:cs="Arial"/>
                <w:kern w:val="2"/>
                <w:sz w:val="20"/>
                <w:szCs w:val="20"/>
              </w:rPr>
              <w:t>plicația OER</w:t>
            </w:r>
            <w:r w:rsidRPr="00005140">
              <w:rPr>
                <w:rFonts w:ascii="Calibri" w:hAnsi="Calibri" w:cs="Arial"/>
                <w:kern w:val="2"/>
                <w:sz w:val="20"/>
                <w:szCs w:val="20"/>
                <w:lang w:val="ro-RO"/>
              </w:rPr>
              <w:t>,</w:t>
            </w:r>
            <w:r w:rsidRPr="00005140">
              <w:rPr>
                <w:rFonts w:ascii="Calibri" w:hAnsi="Calibri" w:cs="Arial"/>
                <w:kern w:val="2"/>
                <w:sz w:val="20"/>
                <w:szCs w:val="20"/>
              </w:rPr>
              <w:t xml:space="preserve"> WEB 2.0</w:t>
            </w:r>
            <w:r w:rsidRPr="00005140">
              <w:rPr>
                <w:rFonts w:ascii="Calibri" w:hAnsi="Calibri" w:cs="Arial"/>
                <w:kern w:val="2"/>
                <w:sz w:val="20"/>
                <w:szCs w:val="20"/>
                <w:lang w:val="ro-RO"/>
              </w:rPr>
              <w:t xml:space="preserve"> </w:t>
            </w:r>
            <w:r w:rsidRPr="00005140">
              <w:rPr>
                <w:rFonts w:ascii="Calibri" w:hAnsi="Calibri" w:cs="Arial"/>
                <w:kern w:val="2"/>
                <w:sz w:val="20"/>
                <w:szCs w:val="20"/>
              </w:rPr>
              <w:t>în educație, ca urmare a sprijinului fondurilor structurale.</w:t>
            </w:r>
          </w:p>
        </w:tc>
      </w:tr>
      <w:tr w:rsidR="00005140" w:rsidRPr="00005140" w14:paraId="640D3B82" w14:textId="77777777" w:rsidTr="00E87583">
        <w:tc>
          <w:tcPr>
            <w:tcW w:w="8730" w:type="dxa"/>
            <w:gridSpan w:val="2"/>
            <w:shd w:val="clear" w:color="auto" w:fill="DEEAF6"/>
          </w:tcPr>
          <w:p w14:paraId="0EC2D90B" w14:textId="2DBF0815" w:rsidR="009D07D1" w:rsidRPr="00005140" w:rsidRDefault="009D07D1" w:rsidP="009D07D1">
            <w:pPr>
              <w:tabs>
                <w:tab w:val="center" w:pos="4513"/>
                <w:tab w:val="right" w:pos="9026"/>
              </w:tabs>
              <w:contextualSpacing/>
              <w:rPr>
                <w:rFonts w:ascii="Calibri" w:hAnsi="Calibri" w:cs="Arial"/>
                <w:b/>
                <w:bCs/>
                <w:iCs/>
                <w:kern w:val="2"/>
                <w:sz w:val="20"/>
                <w:szCs w:val="20"/>
                <w:lang w:val="ro-RO"/>
              </w:rPr>
            </w:pPr>
            <w:r w:rsidRPr="00005140">
              <w:rPr>
                <w:rFonts w:ascii="Calibri" w:hAnsi="Calibri" w:cs="Arial"/>
                <w:b/>
                <w:bCs/>
                <w:iCs/>
                <w:kern w:val="2"/>
                <w:sz w:val="20"/>
                <w:szCs w:val="20"/>
                <w:lang w:val="ro-RO"/>
              </w:rPr>
              <w:t xml:space="preserve">2.Valoare – ţintă </w:t>
            </w:r>
            <w:r w:rsidR="009F654B" w:rsidRPr="00005140">
              <w:rPr>
                <w:rFonts w:ascii="Calibri" w:hAnsi="Calibri" w:cs="Arial"/>
                <w:b/>
                <w:bCs/>
                <w:iCs/>
                <w:kern w:val="2"/>
                <w:sz w:val="20"/>
                <w:szCs w:val="20"/>
                <w:lang w:val="ro-RO"/>
              </w:rPr>
              <w:t xml:space="preserve">la nivel de program </w:t>
            </w:r>
            <w:r w:rsidRPr="00005140">
              <w:rPr>
                <w:rFonts w:ascii="Calibri" w:hAnsi="Calibri" w:cs="Arial"/>
                <w:b/>
                <w:bCs/>
                <w:iCs/>
                <w:kern w:val="2"/>
                <w:sz w:val="20"/>
                <w:szCs w:val="20"/>
                <w:lang w:val="ro-RO"/>
              </w:rPr>
              <w:t>(2023):</w:t>
            </w:r>
          </w:p>
        </w:tc>
      </w:tr>
      <w:tr w:rsidR="00005140" w:rsidRPr="00005140" w14:paraId="4E572F3F" w14:textId="77777777" w:rsidTr="00BD5552">
        <w:tc>
          <w:tcPr>
            <w:tcW w:w="2475" w:type="dxa"/>
          </w:tcPr>
          <w:p w14:paraId="6AB0D320" w14:textId="77777777" w:rsidR="009D07D1" w:rsidRPr="00005140" w:rsidRDefault="009D07D1" w:rsidP="009D07D1">
            <w:pPr>
              <w:tabs>
                <w:tab w:val="center" w:pos="4513"/>
                <w:tab w:val="right" w:pos="9026"/>
              </w:tabs>
              <w:contextualSpacing/>
              <w:rPr>
                <w:rFonts w:ascii="Calibri" w:hAnsi="Calibri" w:cs="Arial"/>
                <w:b/>
                <w:bCs/>
                <w:iCs/>
                <w:kern w:val="2"/>
                <w:sz w:val="20"/>
                <w:szCs w:val="20"/>
                <w:lang w:val="ro-RO"/>
              </w:rPr>
            </w:pPr>
            <w:r w:rsidRPr="00005140">
              <w:rPr>
                <w:rFonts w:ascii="Calibri" w:hAnsi="Calibri" w:cs="Arial"/>
                <w:b/>
                <w:bCs/>
                <w:iCs/>
                <w:kern w:val="2"/>
                <w:sz w:val="20"/>
                <w:szCs w:val="20"/>
                <w:lang w:val="ro-RO"/>
              </w:rPr>
              <w:t>Regiuni mai puţin dezvoltate</w:t>
            </w:r>
          </w:p>
        </w:tc>
        <w:tc>
          <w:tcPr>
            <w:tcW w:w="6255" w:type="dxa"/>
          </w:tcPr>
          <w:p w14:paraId="1CA057DB" w14:textId="77777777" w:rsidR="009D07D1" w:rsidRPr="00005140" w:rsidRDefault="009D07D1" w:rsidP="009D07D1">
            <w:pPr>
              <w:tabs>
                <w:tab w:val="center" w:pos="4513"/>
                <w:tab w:val="right" w:pos="9026"/>
              </w:tabs>
              <w:contextualSpacing/>
              <w:rPr>
                <w:rFonts w:ascii="Calibri" w:hAnsi="Calibri" w:cs="Arial"/>
                <w:b/>
                <w:bCs/>
                <w:iCs/>
                <w:kern w:val="2"/>
                <w:sz w:val="20"/>
                <w:szCs w:val="20"/>
                <w:lang w:val="ro-RO"/>
              </w:rPr>
            </w:pPr>
            <w:r w:rsidRPr="00005140">
              <w:rPr>
                <w:rFonts w:ascii="Calibri" w:hAnsi="Calibri" w:cs="Arial"/>
                <w:b/>
                <w:bCs/>
                <w:iCs/>
                <w:kern w:val="2"/>
                <w:sz w:val="20"/>
                <w:szCs w:val="20"/>
                <w:lang w:val="ro-RO"/>
              </w:rPr>
              <w:t>1736</w:t>
            </w:r>
          </w:p>
        </w:tc>
      </w:tr>
      <w:tr w:rsidR="00005140" w:rsidRPr="00005140" w14:paraId="5FD67CF0" w14:textId="77777777" w:rsidTr="00BD5552">
        <w:tc>
          <w:tcPr>
            <w:tcW w:w="2475" w:type="dxa"/>
          </w:tcPr>
          <w:p w14:paraId="01BC50B1" w14:textId="77777777" w:rsidR="009D07D1" w:rsidRPr="00005140" w:rsidRDefault="009D07D1" w:rsidP="009D07D1">
            <w:pPr>
              <w:tabs>
                <w:tab w:val="center" w:pos="4513"/>
                <w:tab w:val="right" w:pos="9026"/>
              </w:tabs>
              <w:contextualSpacing/>
              <w:rPr>
                <w:rFonts w:ascii="Calibri" w:hAnsi="Calibri" w:cs="Arial"/>
                <w:b/>
                <w:bCs/>
                <w:iCs/>
                <w:kern w:val="2"/>
                <w:sz w:val="20"/>
                <w:szCs w:val="20"/>
                <w:lang w:val="ro-RO"/>
              </w:rPr>
            </w:pPr>
            <w:r w:rsidRPr="00005140">
              <w:rPr>
                <w:rFonts w:ascii="Calibri" w:hAnsi="Calibri" w:cs="Arial"/>
                <w:b/>
                <w:bCs/>
                <w:iCs/>
                <w:kern w:val="2"/>
                <w:sz w:val="20"/>
                <w:szCs w:val="20"/>
                <w:lang w:val="ro-RO"/>
              </w:rPr>
              <w:t>Regiuni dezvoltate</w:t>
            </w:r>
          </w:p>
        </w:tc>
        <w:tc>
          <w:tcPr>
            <w:tcW w:w="6255" w:type="dxa"/>
          </w:tcPr>
          <w:p w14:paraId="307050BF" w14:textId="77777777" w:rsidR="009D07D1" w:rsidRPr="00005140" w:rsidRDefault="009D07D1" w:rsidP="009D07D1">
            <w:pPr>
              <w:tabs>
                <w:tab w:val="center" w:pos="4513"/>
                <w:tab w:val="right" w:pos="9026"/>
              </w:tabs>
              <w:contextualSpacing/>
              <w:rPr>
                <w:rFonts w:ascii="Calibri" w:hAnsi="Calibri" w:cs="Arial"/>
                <w:b/>
                <w:bCs/>
                <w:iCs/>
                <w:kern w:val="2"/>
                <w:sz w:val="20"/>
                <w:szCs w:val="20"/>
                <w:lang w:val="ro-RO"/>
              </w:rPr>
            </w:pPr>
            <w:r w:rsidRPr="00005140">
              <w:rPr>
                <w:rFonts w:ascii="Calibri" w:hAnsi="Calibri" w:cs="Arial"/>
                <w:b/>
                <w:bCs/>
                <w:iCs/>
                <w:kern w:val="2"/>
                <w:sz w:val="20"/>
                <w:szCs w:val="20"/>
                <w:lang w:val="ro-RO"/>
              </w:rPr>
              <w:t>264</w:t>
            </w:r>
          </w:p>
        </w:tc>
      </w:tr>
      <w:tr w:rsidR="00005140" w:rsidRPr="00005140" w14:paraId="5B32BFA4" w14:textId="77777777" w:rsidTr="00E87583">
        <w:tc>
          <w:tcPr>
            <w:tcW w:w="8730" w:type="dxa"/>
            <w:gridSpan w:val="2"/>
            <w:shd w:val="clear" w:color="auto" w:fill="DEEAF6"/>
          </w:tcPr>
          <w:p w14:paraId="4283F3F4" w14:textId="77777777" w:rsidR="009D07D1" w:rsidRPr="00005140" w:rsidRDefault="009D07D1" w:rsidP="009D07D1">
            <w:pPr>
              <w:tabs>
                <w:tab w:val="center" w:pos="4513"/>
                <w:tab w:val="right" w:pos="9026"/>
              </w:tabs>
              <w:contextualSpacing/>
              <w:rPr>
                <w:rFonts w:ascii="Calibri" w:hAnsi="Calibri" w:cs="Arial"/>
                <w:b/>
                <w:bCs/>
                <w:iCs/>
                <w:kern w:val="2"/>
                <w:sz w:val="20"/>
                <w:szCs w:val="20"/>
                <w:lang w:val="ro-RO"/>
              </w:rPr>
            </w:pPr>
            <w:r w:rsidRPr="00005140">
              <w:rPr>
                <w:rFonts w:ascii="Calibri" w:hAnsi="Calibri" w:cs="Arial"/>
                <w:b/>
                <w:bCs/>
                <w:iCs/>
                <w:kern w:val="2"/>
                <w:sz w:val="20"/>
                <w:szCs w:val="20"/>
                <w:lang w:val="ro-RO"/>
              </w:rPr>
              <w:t>3.Organizațiile responsabile pentru furnizarea, colectarea și raportarea datelor și data la care se transmit informațiile</w:t>
            </w:r>
          </w:p>
        </w:tc>
      </w:tr>
      <w:tr w:rsidR="00005140" w:rsidRPr="00005140" w14:paraId="54F05BF6" w14:textId="77777777" w:rsidTr="00BD5552">
        <w:tc>
          <w:tcPr>
            <w:tcW w:w="2475" w:type="dxa"/>
          </w:tcPr>
          <w:p w14:paraId="348B0154" w14:textId="3AFEFF37" w:rsidR="009D07D1" w:rsidRPr="00005140" w:rsidRDefault="009D07D1" w:rsidP="009F654B">
            <w:pPr>
              <w:tabs>
                <w:tab w:val="center" w:pos="4513"/>
                <w:tab w:val="right" w:pos="9026"/>
              </w:tabs>
              <w:contextualSpacing/>
              <w:jc w:val="both"/>
              <w:rPr>
                <w:rFonts w:ascii="Calibri" w:hAnsi="Calibri" w:cs="Arial"/>
                <w:b/>
                <w:bCs/>
                <w:iCs/>
                <w:kern w:val="2"/>
                <w:sz w:val="20"/>
                <w:szCs w:val="20"/>
                <w:lang w:val="ro-RO"/>
              </w:rPr>
            </w:pPr>
            <w:r w:rsidRPr="00005140">
              <w:rPr>
                <w:rFonts w:ascii="Calibri" w:hAnsi="Calibri" w:cs="Arial"/>
                <w:b/>
                <w:bCs/>
                <w:iCs/>
                <w:kern w:val="2"/>
                <w:sz w:val="20"/>
                <w:szCs w:val="20"/>
                <w:lang w:val="ro-RO"/>
              </w:rPr>
              <w:t xml:space="preserve">Organizația responsabilă pentru furnizarea </w:t>
            </w:r>
            <w:r w:rsidR="009F654B" w:rsidRPr="00005140">
              <w:rPr>
                <w:rFonts w:ascii="Calibri" w:hAnsi="Calibri" w:cs="Arial"/>
                <w:b/>
                <w:bCs/>
                <w:iCs/>
                <w:kern w:val="2"/>
                <w:sz w:val="20"/>
                <w:szCs w:val="20"/>
                <w:lang w:val="ro-RO"/>
              </w:rPr>
              <w:t xml:space="preserve">valorilor indicatorului </w:t>
            </w:r>
          </w:p>
        </w:tc>
        <w:tc>
          <w:tcPr>
            <w:tcW w:w="6255" w:type="dxa"/>
          </w:tcPr>
          <w:p w14:paraId="5B332A73" w14:textId="1F69C73F" w:rsidR="009D07D1" w:rsidRPr="00005140" w:rsidRDefault="009F654B" w:rsidP="009D07D1">
            <w:pPr>
              <w:tabs>
                <w:tab w:val="center" w:pos="4513"/>
                <w:tab w:val="right" w:pos="9026"/>
              </w:tabs>
              <w:contextualSpacing/>
              <w:jc w:val="both"/>
              <w:rPr>
                <w:rFonts w:ascii="Calibri" w:hAnsi="Calibri" w:cs="Arial"/>
                <w:b/>
                <w:bCs/>
                <w:iCs/>
                <w:kern w:val="2"/>
                <w:sz w:val="20"/>
                <w:szCs w:val="20"/>
                <w:lang w:val="ro-RO"/>
              </w:rPr>
            </w:pPr>
            <w:r w:rsidRPr="00005140">
              <w:rPr>
                <w:rFonts w:ascii="Calibri" w:hAnsi="Calibri" w:cs="Arial"/>
                <w:bCs/>
                <w:iCs/>
                <w:kern w:val="2"/>
                <w:sz w:val="20"/>
                <w:szCs w:val="20"/>
                <w:lang w:val="ro-RO"/>
              </w:rPr>
              <w:t>Beneficiarul va introduce valoarea țintă în cererea de finanțare, iar valoarea atinsă în raportul tehnic de progres.</w:t>
            </w:r>
            <w:r w:rsidR="009D07D1" w:rsidRPr="00005140">
              <w:rPr>
                <w:rFonts w:ascii="Calibri" w:hAnsi="Calibri" w:cs="Arial"/>
                <w:b/>
                <w:bCs/>
                <w:iCs/>
                <w:kern w:val="2"/>
                <w:sz w:val="20"/>
                <w:szCs w:val="20"/>
                <w:lang w:val="ro-RO"/>
              </w:rPr>
              <w:t xml:space="preserve"> </w:t>
            </w:r>
          </w:p>
        </w:tc>
      </w:tr>
      <w:tr w:rsidR="00005140" w:rsidRPr="00005140" w14:paraId="21D68D73" w14:textId="77777777" w:rsidTr="00BD5552">
        <w:tc>
          <w:tcPr>
            <w:tcW w:w="2475" w:type="dxa"/>
          </w:tcPr>
          <w:p w14:paraId="2404D292" w14:textId="380D8252" w:rsidR="009D07D1" w:rsidRPr="00005140" w:rsidRDefault="009D07D1" w:rsidP="009F654B">
            <w:pPr>
              <w:tabs>
                <w:tab w:val="center" w:pos="4513"/>
                <w:tab w:val="right" w:pos="9026"/>
              </w:tabs>
              <w:contextualSpacing/>
              <w:jc w:val="both"/>
              <w:rPr>
                <w:rFonts w:ascii="Calibri" w:hAnsi="Calibri" w:cs="Arial"/>
                <w:b/>
                <w:bCs/>
                <w:iCs/>
                <w:kern w:val="2"/>
                <w:sz w:val="20"/>
                <w:szCs w:val="20"/>
                <w:lang w:val="ro-RO"/>
              </w:rPr>
            </w:pPr>
            <w:r w:rsidRPr="00005140">
              <w:rPr>
                <w:rFonts w:ascii="Calibri" w:hAnsi="Calibri" w:cs="Arial"/>
                <w:b/>
                <w:bCs/>
                <w:iCs/>
                <w:kern w:val="2"/>
                <w:sz w:val="20"/>
                <w:szCs w:val="20"/>
                <w:lang w:val="ro-RO"/>
              </w:rPr>
              <w:t xml:space="preserve">Organizația responsabilă pentru </w:t>
            </w:r>
            <w:r w:rsidR="009F654B" w:rsidRPr="00005140">
              <w:rPr>
                <w:rFonts w:ascii="Calibri" w:hAnsi="Calibri" w:cs="Arial"/>
                <w:b/>
                <w:bCs/>
                <w:iCs/>
                <w:kern w:val="2"/>
                <w:sz w:val="20"/>
                <w:szCs w:val="20"/>
                <w:lang w:val="ro-RO"/>
              </w:rPr>
              <w:t>verificarea și agregarea indicatorilor</w:t>
            </w:r>
          </w:p>
        </w:tc>
        <w:tc>
          <w:tcPr>
            <w:tcW w:w="6255" w:type="dxa"/>
          </w:tcPr>
          <w:p w14:paraId="680EFB96" w14:textId="26924C3C" w:rsidR="009D07D1" w:rsidRPr="00005140" w:rsidRDefault="009F654B" w:rsidP="009F654B">
            <w:pPr>
              <w:tabs>
                <w:tab w:val="center" w:pos="4513"/>
                <w:tab w:val="right" w:pos="9026"/>
              </w:tabs>
              <w:contextualSpacing/>
              <w:jc w:val="both"/>
              <w:rPr>
                <w:rFonts w:ascii="Calibri" w:hAnsi="Calibri" w:cs="Arial"/>
                <w:bCs/>
                <w:iCs/>
                <w:kern w:val="2"/>
                <w:sz w:val="20"/>
                <w:szCs w:val="20"/>
                <w:lang w:val="ro-RO"/>
              </w:rPr>
            </w:pPr>
            <w:r w:rsidRPr="00005140">
              <w:rPr>
                <w:rFonts w:ascii="Calibri" w:hAnsi="Calibri" w:cs="Arial"/>
                <w:bCs/>
                <w:iCs/>
                <w:kern w:val="2"/>
                <w:sz w:val="20"/>
                <w:szCs w:val="20"/>
                <w:lang w:val="ro-RO"/>
              </w:rPr>
              <w:t>OIPSI</w:t>
            </w:r>
            <w:r w:rsidR="009D07D1" w:rsidRPr="00005140">
              <w:rPr>
                <w:rFonts w:ascii="Calibri" w:hAnsi="Calibri" w:cs="Arial"/>
                <w:bCs/>
                <w:iCs/>
                <w:kern w:val="2"/>
                <w:sz w:val="20"/>
                <w:szCs w:val="20"/>
                <w:lang w:val="ro-RO"/>
              </w:rPr>
              <w:t xml:space="preserve">  </w:t>
            </w:r>
          </w:p>
        </w:tc>
      </w:tr>
    </w:tbl>
    <w:p w14:paraId="1B3E4CE9" w14:textId="77777777" w:rsidR="00BD5552" w:rsidRPr="00005140" w:rsidRDefault="00B3269F" w:rsidP="00BD5552">
      <w:pPr>
        <w:spacing w:line="276" w:lineRule="auto"/>
        <w:jc w:val="both"/>
        <w:rPr>
          <w:rFonts w:ascii="Calibri" w:hAnsi="Calibri" w:cs="Arial"/>
          <w:lang w:val="ro-RO"/>
        </w:rPr>
      </w:pPr>
      <w:r w:rsidRPr="00005140">
        <w:rPr>
          <w:rFonts w:ascii="Calibri" w:hAnsi="Calibri" w:cs="Arial"/>
          <w:lang w:val="ro-RO"/>
        </w:rPr>
        <w:t xml:space="preserve"> </w:t>
      </w:r>
    </w:p>
    <w:p w14:paraId="40193F11" w14:textId="77777777" w:rsidR="00B3269F" w:rsidRPr="00005140" w:rsidRDefault="00BD5552" w:rsidP="00DB0EFB">
      <w:pPr>
        <w:spacing w:line="276" w:lineRule="auto"/>
        <w:jc w:val="both"/>
        <w:rPr>
          <w:rFonts w:ascii="Calibri" w:hAnsi="Calibri" w:cs="Arial"/>
          <w:b/>
          <w:lang w:val="ro-RO"/>
        </w:rPr>
      </w:pPr>
      <w:r w:rsidRPr="00005140">
        <w:rPr>
          <w:rFonts w:ascii="Calibri" w:hAnsi="Calibri" w:cs="Arial"/>
          <w:lang w:val="ro-RO"/>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6804"/>
      </w:tblGrid>
      <w:tr w:rsidR="00005140" w:rsidRPr="00005140" w14:paraId="2FD45F00" w14:textId="77777777" w:rsidTr="00E87583">
        <w:tc>
          <w:tcPr>
            <w:tcW w:w="9356" w:type="dxa"/>
            <w:gridSpan w:val="2"/>
          </w:tcPr>
          <w:p w14:paraId="23954066" w14:textId="77777777" w:rsidR="00DB0EFB" w:rsidRPr="00005140" w:rsidRDefault="00DB0EFB" w:rsidP="00156E14">
            <w:pPr>
              <w:pStyle w:val="Heading2"/>
            </w:pPr>
            <w:bookmarkStart w:id="87" w:name="_Toc451351907"/>
            <w:bookmarkStart w:id="88" w:name="_Toc16237745"/>
            <w:r w:rsidRPr="00005140">
              <w:lastRenderedPageBreak/>
              <w:t>3S18:  UNITĂȚI  PRESPITALICEȘTI ȘI SPITALICEȘTI CARE UTILIZEAZĂ SISTEME DE TELEMEDICINĂ</w:t>
            </w:r>
            <w:bookmarkEnd w:id="87"/>
            <w:bookmarkEnd w:id="88"/>
          </w:p>
        </w:tc>
      </w:tr>
      <w:tr w:rsidR="00005140" w:rsidRPr="00005140" w14:paraId="61867FA7" w14:textId="77777777" w:rsidTr="00E87583">
        <w:tc>
          <w:tcPr>
            <w:tcW w:w="9356" w:type="dxa"/>
            <w:gridSpan w:val="2"/>
            <w:shd w:val="clear" w:color="auto" w:fill="DBE5F1"/>
          </w:tcPr>
          <w:p w14:paraId="7FDC03E1" w14:textId="368DC341" w:rsidR="00535268" w:rsidRPr="00005140" w:rsidRDefault="00535268" w:rsidP="00F70D25">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Relevanță</w:t>
            </w:r>
          </w:p>
          <w:p w14:paraId="4B0D8A7B" w14:textId="7F948FB2" w:rsidR="00535268" w:rsidRPr="00005140" w:rsidRDefault="00535268" w:rsidP="00F70D25">
            <w:p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 xml:space="preserve">Indicatorul este relevant pentru obiectivul </w:t>
            </w:r>
            <w:r w:rsidR="00156E14" w:rsidRPr="00005140">
              <w:rPr>
                <w:rFonts w:ascii="Calibri" w:hAnsi="Calibri" w:cs="Arial"/>
                <w:kern w:val="2"/>
                <w:sz w:val="20"/>
                <w:szCs w:val="20"/>
                <w:lang w:val="ro-RO"/>
              </w:rPr>
              <w:t>OS2.4 - Creșterea gradului de utilizare a Internetului -</w:t>
            </w:r>
            <w:r w:rsidRPr="00005140">
              <w:t xml:space="preserve"> </w:t>
            </w:r>
            <w:r w:rsidRPr="00005140">
              <w:rPr>
                <w:rFonts w:ascii="Calibri" w:hAnsi="Calibri" w:cs="Arial"/>
                <w:kern w:val="2"/>
                <w:sz w:val="20"/>
                <w:szCs w:val="20"/>
                <w:lang w:val="ro-RO"/>
              </w:rPr>
              <w:t>Acțiunea 2.3.3 Îmbunătățirea conținutului digital și a infrastructurii TIC sistemice în domeniul e-educație, e- incluziune, e-sănătate și e-cultură</w:t>
            </w:r>
          </w:p>
        </w:tc>
      </w:tr>
      <w:tr w:rsidR="00005140" w:rsidRPr="00005140" w14:paraId="0C26C15D" w14:textId="77777777" w:rsidTr="00E87583">
        <w:tc>
          <w:tcPr>
            <w:tcW w:w="9356" w:type="dxa"/>
            <w:gridSpan w:val="2"/>
            <w:shd w:val="clear" w:color="auto" w:fill="DBE5F1"/>
          </w:tcPr>
          <w:p w14:paraId="014D4398" w14:textId="21D272EE" w:rsidR="00DB0EFB" w:rsidRPr="00005140" w:rsidRDefault="00DB0EFB" w:rsidP="00F70D25">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 xml:space="preserve">Tipul indicatorului:  indicator </w:t>
            </w:r>
            <w:r w:rsidR="009D0422" w:rsidRPr="00005140">
              <w:rPr>
                <w:rFonts w:ascii="Calibri" w:hAnsi="Calibri" w:cs="Arial"/>
                <w:b/>
                <w:kern w:val="2"/>
                <w:sz w:val="20"/>
                <w:szCs w:val="20"/>
                <w:lang w:val="ro-RO"/>
              </w:rPr>
              <w:t xml:space="preserve">prestabilit </w:t>
            </w:r>
            <w:r w:rsidRPr="00005140">
              <w:rPr>
                <w:rFonts w:ascii="Calibri" w:hAnsi="Calibri" w:cs="Arial"/>
                <w:b/>
                <w:kern w:val="2"/>
                <w:sz w:val="20"/>
                <w:szCs w:val="20"/>
                <w:lang w:val="ro-RO"/>
              </w:rPr>
              <w:t>de realizare specific</w:t>
            </w:r>
            <w:r w:rsidR="009D0422" w:rsidRPr="00005140">
              <w:rPr>
                <w:rFonts w:ascii="Calibri" w:hAnsi="Calibri" w:cs="Arial"/>
                <w:b/>
                <w:kern w:val="2"/>
                <w:sz w:val="20"/>
                <w:szCs w:val="20"/>
                <w:lang w:val="ro-RO"/>
              </w:rPr>
              <w:t xml:space="preserve"> proiectului</w:t>
            </w:r>
          </w:p>
        </w:tc>
      </w:tr>
      <w:tr w:rsidR="00005140" w:rsidRPr="00005140" w14:paraId="63E6A6BA" w14:textId="77777777" w:rsidTr="00C16D4E">
        <w:trPr>
          <w:trHeight w:val="2308"/>
        </w:trPr>
        <w:tc>
          <w:tcPr>
            <w:tcW w:w="9356" w:type="dxa"/>
            <w:gridSpan w:val="2"/>
          </w:tcPr>
          <w:p w14:paraId="45D4C788" w14:textId="77777777" w:rsidR="00DB0EFB" w:rsidRPr="00005140" w:rsidRDefault="00DB0EFB" w:rsidP="00DB0EFB">
            <w:pPr>
              <w:widowControl w:val="0"/>
              <w:autoSpaceDE w:val="0"/>
              <w:autoSpaceDN w:val="0"/>
              <w:adjustRightInd w:val="0"/>
              <w:ind w:right="-25"/>
              <w:jc w:val="both"/>
              <w:rPr>
                <w:rFonts w:ascii="Calibri" w:hAnsi="Calibri" w:cs="Arial"/>
                <w:b/>
                <w:kern w:val="28"/>
                <w:sz w:val="20"/>
                <w:szCs w:val="20"/>
                <w:lang w:val="ro-RO"/>
              </w:rPr>
            </w:pPr>
            <w:r w:rsidRPr="00005140">
              <w:rPr>
                <w:rFonts w:ascii="Calibri" w:hAnsi="Calibri" w:cs="Arial"/>
                <w:b/>
                <w:kern w:val="28"/>
                <w:sz w:val="20"/>
                <w:szCs w:val="20"/>
                <w:lang w:val="ro-RO"/>
              </w:rPr>
              <w:t xml:space="preserve">Definiție: Unități prespitalicești și spitalicești care au implementat sistemele de telemedicină datorită sprijinului acordat prin intermediul POC </w:t>
            </w:r>
          </w:p>
          <w:p w14:paraId="0EF77AF9" w14:textId="77777777" w:rsidR="00DB0EFB" w:rsidRPr="00005140" w:rsidRDefault="00DB0EFB" w:rsidP="00DB0EFB">
            <w:pPr>
              <w:widowControl w:val="0"/>
              <w:autoSpaceDE w:val="0"/>
              <w:autoSpaceDN w:val="0"/>
              <w:adjustRightInd w:val="0"/>
              <w:ind w:right="-25"/>
              <w:jc w:val="both"/>
              <w:rPr>
                <w:rFonts w:ascii="Calibri" w:hAnsi="Calibri" w:cs="Arial"/>
                <w:kern w:val="28"/>
                <w:sz w:val="20"/>
                <w:szCs w:val="20"/>
                <w:lang w:val="ro-RO"/>
              </w:rPr>
            </w:pPr>
            <w:r w:rsidRPr="00005140">
              <w:rPr>
                <w:rFonts w:ascii="Calibri" w:hAnsi="Calibri" w:cs="Arial"/>
                <w:kern w:val="28"/>
                <w:sz w:val="20"/>
                <w:szCs w:val="20"/>
                <w:lang w:val="ro-RO"/>
              </w:rPr>
              <w:t>Telemedicina - o formă de furnizare de servicii medicale și de îngrijire a sănătății, care combină elemente de telecomunicații, informatică și medicină. Permite schimbul de informații de specialitate prin trimiterea de imagini statice si dinamice (transfer fotografii de înaltă calitate ECG, ecografie, RMN). De asemenea, permite forme avansate de  diagnostic la distanță.</w:t>
            </w:r>
          </w:p>
          <w:p w14:paraId="4735540F" w14:textId="4C3E5CCA" w:rsidR="00DB0EFB" w:rsidRPr="00005140" w:rsidRDefault="00DB0EFB" w:rsidP="00DB0EFB">
            <w:pPr>
              <w:widowControl w:val="0"/>
              <w:autoSpaceDE w:val="0"/>
              <w:autoSpaceDN w:val="0"/>
              <w:adjustRightInd w:val="0"/>
              <w:ind w:right="-25"/>
              <w:jc w:val="both"/>
              <w:rPr>
                <w:rFonts w:ascii="Calibri" w:hAnsi="Calibri" w:cs="Arial"/>
                <w:kern w:val="28"/>
                <w:sz w:val="20"/>
                <w:szCs w:val="20"/>
                <w:lang w:val="ro-RO"/>
              </w:rPr>
            </w:pPr>
            <w:r w:rsidRPr="00005140">
              <w:rPr>
                <w:rFonts w:ascii="Calibri" w:hAnsi="Calibri" w:cs="Arial"/>
                <w:kern w:val="28"/>
                <w:sz w:val="20"/>
                <w:szCs w:val="20"/>
                <w:lang w:val="ro-RO"/>
              </w:rPr>
              <w:t>Telemedicina permite accesul</w:t>
            </w:r>
            <w:r w:rsidR="00136899" w:rsidRPr="00005140">
              <w:rPr>
                <w:rFonts w:ascii="Calibri" w:hAnsi="Calibri" w:cs="Arial"/>
                <w:kern w:val="28"/>
                <w:sz w:val="20"/>
                <w:szCs w:val="20"/>
                <w:lang w:val="ro-RO"/>
              </w:rPr>
              <w:t xml:space="preserve"> </w:t>
            </w:r>
            <w:r w:rsidRPr="00005140">
              <w:rPr>
                <w:rFonts w:ascii="Calibri" w:hAnsi="Calibri" w:cs="Arial"/>
                <w:kern w:val="28"/>
                <w:sz w:val="20"/>
                <w:szCs w:val="20"/>
                <w:lang w:val="ro-RO"/>
              </w:rPr>
              <w:t>mai bun  la servicii de sănătate de calitate adecvată într-un mod rentabil, folosind servicii de telemedicină pentru cetățeni, în special cele pentru grupurile de populație cu risc de excludere (de exemplu</w:t>
            </w:r>
            <w:r w:rsidR="00136899" w:rsidRPr="00005140">
              <w:rPr>
                <w:rFonts w:ascii="Calibri" w:hAnsi="Calibri" w:cs="Arial"/>
                <w:kern w:val="28"/>
                <w:sz w:val="20"/>
                <w:szCs w:val="20"/>
                <w:lang w:val="ro-RO"/>
              </w:rPr>
              <w:t>,</w:t>
            </w:r>
            <w:r w:rsidRPr="00005140">
              <w:rPr>
                <w:rFonts w:ascii="Calibri" w:hAnsi="Calibri" w:cs="Arial"/>
                <w:kern w:val="28"/>
                <w:sz w:val="20"/>
                <w:szCs w:val="20"/>
                <w:lang w:val="ro-RO"/>
              </w:rPr>
              <w:t xml:space="preserve"> </w:t>
            </w:r>
            <w:r w:rsidR="00136899" w:rsidRPr="00005140">
              <w:rPr>
                <w:rFonts w:ascii="Calibri" w:hAnsi="Calibri" w:cs="Arial"/>
                <w:kern w:val="28"/>
                <w:sz w:val="20"/>
                <w:szCs w:val="20"/>
                <w:lang w:val="ro-RO"/>
              </w:rPr>
              <w:t>p</w:t>
            </w:r>
            <w:r w:rsidRPr="00005140">
              <w:rPr>
                <w:rFonts w:ascii="Calibri" w:hAnsi="Calibri" w:cs="Arial"/>
                <w:kern w:val="28"/>
                <w:sz w:val="20"/>
                <w:szCs w:val="20"/>
                <w:lang w:val="ro-RO"/>
              </w:rPr>
              <w:t>opulația care locuiește în zone periferice).</w:t>
            </w:r>
          </w:p>
        </w:tc>
      </w:tr>
      <w:tr w:rsidR="00005140" w:rsidRPr="00005140" w14:paraId="1AE3CC34" w14:textId="77777777" w:rsidTr="00E87583">
        <w:tc>
          <w:tcPr>
            <w:tcW w:w="9356" w:type="dxa"/>
            <w:gridSpan w:val="2"/>
          </w:tcPr>
          <w:p w14:paraId="22972143" w14:textId="77777777" w:rsidR="00DB0EFB" w:rsidRPr="00005140" w:rsidRDefault="00DB0EFB" w:rsidP="00DB0EFB">
            <w:pPr>
              <w:widowControl w:val="0"/>
              <w:autoSpaceDE w:val="0"/>
              <w:autoSpaceDN w:val="0"/>
              <w:adjustRightInd w:val="0"/>
              <w:ind w:right="-25"/>
              <w:jc w:val="both"/>
              <w:rPr>
                <w:rFonts w:ascii="Calibri" w:hAnsi="Calibri" w:cs="Arial"/>
                <w:b/>
                <w:kern w:val="28"/>
                <w:sz w:val="20"/>
                <w:szCs w:val="20"/>
                <w:lang w:val="ro-RO"/>
              </w:rPr>
            </w:pPr>
            <w:r w:rsidRPr="00005140">
              <w:rPr>
                <w:rFonts w:ascii="Calibri" w:hAnsi="Calibri" w:cs="Arial"/>
                <w:b/>
                <w:kern w:val="28"/>
                <w:sz w:val="20"/>
                <w:szCs w:val="20"/>
                <w:lang w:val="ro-RO"/>
              </w:rPr>
              <w:t>Unitatea de măsură: Unități sanitare (nr.)</w:t>
            </w:r>
          </w:p>
        </w:tc>
      </w:tr>
      <w:tr w:rsidR="00005140" w:rsidRPr="00005140" w14:paraId="09FED8BA" w14:textId="77777777" w:rsidTr="00E87583">
        <w:tc>
          <w:tcPr>
            <w:tcW w:w="9356" w:type="dxa"/>
            <w:gridSpan w:val="2"/>
            <w:shd w:val="clear" w:color="auto" w:fill="DEEAF6"/>
          </w:tcPr>
          <w:p w14:paraId="301D9798" w14:textId="77777777" w:rsidR="00DB0EFB" w:rsidRPr="00005140" w:rsidRDefault="00DB0EFB" w:rsidP="000E58E1">
            <w:pPr>
              <w:widowControl w:val="0"/>
              <w:autoSpaceDE w:val="0"/>
              <w:autoSpaceDN w:val="0"/>
              <w:adjustRightInd w:val="0"/>
              <w:ind w:right="-25"/>
              <w:jc w:val="both"/>
              <w:rPr>
                <w:rFonts w:ascii="Calibri" w:hAnsi="Calibri" w:cs="Arial"/>
                <w:b/>
                <w:kern w:val="28"/>
                <w:sz w:val="20"/>
                <w:szCs w:val="20"/>
                <w:lang w:val="ro-RO"/>
              </w:rPr>
            </w:pPr>
            <w:r w:rsidRPr="00005140">
              <w:rPr>
                <w:rFonts w:ascii="Calibri" w:hAnsi="Calibri" w:cs="Arial"/>
                <w:b/>
                <w:kern w:val="28"/>
                <w:sz w:val="20"/>
                <w:szCs w:val="20"/>
                <w:lang w:val="ro-RO"/>
              </w:rPr>
              <w:t>Formula de calcul</w:t>
            </w:r>
          </w:p>
          <w:p w14:paraId="7A4D7E9A" w14:textId="77777777" w:rsidR="00DB0EFB" w:rsidRPr="00005140" w:rsidRDefault="00DB0EFB" w:rsidP="00DB0EFB">
            <w:pPr>
              <w:widowControl w:val="0"/>
              <w:autoSpaceDE w:val="0"/>
              <w:autoSpaceDN w:val="0"/>
              <w:adjustRightInd w:val="0"/>
              <w:ind w:right="-25"/>
              <w:jc w:val="both"/>
              <w:rPr>
                <w:rFonts w:ascii="Calibri" w:hAnsi="Calibri" w:cs="Arial"/>
                <w:kern w:val="28"/>
                <w:sz w:val="20"/>
                <w:szCs w:val="20"/>
                <w:lang w:val="ro-RO"/>
              </w:rPr>
            </w:pPr>
            <w:r w:rsidRPr="00005140">
              <w:rPr>
                <w:rFonts w:ascii="Calibri" w:hAnsi="Calibri" w:cs="Arial"/>
                <w:kern w:val="28"/>
                <w:sz w:val="20"/>
                <w:szCs w:val="20"/>
                <w:lang w:val="ro-RO"/>
              </w:rPr>
              <w:t>Suma unităților prespitalicești și spitalicești care utilizează sisteme de telemedicină implementate ca urmare a sprijinului fondurilor structurale.</w:t>
            </w:r>
          </w:p>
        </w:tc>
      </w:tr>
      <w:tr w:rsidR="00005140" w:rsidRPr="00005140" w14:paraId="271C06CA" w14:textId="77777777" w:rsidTr="00E87583">
        <w:tc>
          <w:tcPr>
            <w:tcW w:w="9356" w:type="dxa"/>
            <w:gridSpan w:val="2"/>
            <w:shd w:val="clear" w:color="auto" w:fill="DEEAF6"/>
          </w:tcPr>
          <w:p w14:paraId="10CD17F0" w14:textId="441E8C51" w:rsidR="00DB0EFB" w:rsidRPr="00005140" w:rsidRDefault="00DB0EFB" w:rsidP="000E58E1">
            <w:pPr>
              <w:widowControl w:val="0"/>
              <w:autoSpaceDE w:val="0"/>
              <w:autoSpaceDN w:val="0"/>
              <w:adjustRightInd w:val="0"/>
              <w:ind w:right="-25"/>
              <w:jc w:val="both"/>
              <w:rPr>
                <w:rFonts w:ascii="Calibri" w:hAnsi="Calibri" w:cs="Arial"/>
                <w:b/>
                <w:kern w:val="28"/>
                <w:sz w:val="20"/>
                <w:szCs w:val="20"/>
                <w:lang w:val="ro-RO"/>
              </w:rPr>
            </w:pPr>
            <w:r w:rsidRPr="00005140">
              <w:rPr>
                <w:rFonts w:ascii="Calibri" w:hAnsi="Calibri" w:cs="Arial"/>
                <w:b/>
                <w:bCs/>
                <w:iCs/>
                <w:kern w:val="28"/>
                <w:sz w:val="20"/>
                <w:szCs w:val="20"/>
                <w:lang w:val="ro-RO"/>
              </w:rPr>
              <w:t>Valoare – ţintă (2023)</w:t>
            </w:r>
            <w:r w:rsidR="00136899" w:rsidRPr="00005140">
              <w:rPr>
                <w:rFonts w:ascii="Calibri" w:hAnsi="Calibri" w:cs="Arial"/>
                <w:b/>
                <w:bCs/>
                <w:iCs/>
                <w:kern w:val="28"/>
                <w:sz w:val="20"/>
                <w:szCs w:val="20"/>
                <w:lang w:val="ro-RO"/>
              </w:rPr>
              <w:t xml:space="preserve"> prevăzută în program</w:t>
            </w:r>
            <w:r w:rsidRPr="00005140">
              <w:rPr>
                <w:rFonts w:ascii="Calibri" w:hAnsi="Calibri" w:cs="Arial"/>
                <w:b/>
                <w:bCs/>
                <w:iCs/>
                <w:kern w:val="28"/>
                <w:sz w:val="20"/>
                <w:szCs w:val="20"/>
                <w:lang w:val="ro-RO"/>
              </w:rPr>
              <w:t>:</w:t>
            </w:r>
          </w:p>
        </w:tc>
      </w:tr>
      <w:tr w:rsidR="00005140" w:rsidRPr="00005140" w14:paraId="52BCDAF6" w14:textId="77777777" w:rsidTr="003D589F">
        <w:tc>
          <w:tcPr>
            <w:tcW w:w="2552" w:type="dxa"/>
          </w:tcPr>
          <w:p w14:paraId="793D3A7D" w14:textId="77777777" w:rsidR="00DB0EFB" w:rsidRPr="00005140" w:rsidRDefault="00DB0EFB" w:rsidP="00DB0EFB">
            <w:pPr>
              <w:widowControl w:val="0"/>
              <w:autoSpaceDE w:val="0"/>
              <w:autoSpaceDN w:val="0"/>
              <w:adjustRightInd w:val="0"/>
              <w:ind w:right="-25"/>
              <w:jc w:val="both"/>
              <w:rPr>
                <w:rFonts w:ascii="Calibri" w:hAnsi="Calibri" w:cs="Arial"/>
                <w:b/>
                <w:bCs/>
                <w:iCs/>
                <w:kern w:val="28"/>
                <w:sz w:val="20"/>
                <w:szCs w:val="20"/>
                <w:lang w:val="ro-RO"/>
              </w:rPr>
            </w:pPr>
            <w:r w:rsidRPr="00005140">
              <w:rPr>
                <w:rFonts w:ascii="Calibri" w:hAnsi="Calibri" w:cs="Arial"/>
                <w:b/>
                <w:bCs/>
                <w:iCs/>
                <w:kern w:val="28"/>
                <w:sz w:val="20"/>
                <w:szCs w:val="20"/>
                <w:lang w:val="ro-RO"/>
              </w:rPr>
              <w:t>Regiuni mai puţin dezvoltate</w:t>
            </w:r>
          </w:p>
        </w:tc>
        <w:tc>
          <w:tcPr>
            <w:tcW w:w="6804" w:type="dxa"/>
          </w:tcPr>
          <w:p w14:paraId="3CF9B5B6" w14:textId="77777777" w:rsidR="00DB0EFB" w:rsidRPr="00005140" w:rsidRDefault="00C16D4E" w:rsidP="00DB0EFB">
            <w:pPr>
              <w:widowControl w:val="0"/>
              <w:autoSpaceDE w:val="0"/>
              <w:autoSpaceDN w:val="0"/>
              <w:adjustRightInd w:val="0"/>
              <w:ind w:right="-25"/>
              <w:jc w:val="both"/>
              <w:rPr>
                <w:rFonts w:ascii="Calibri" w:hAnsi="Calibri" w:cs="Arial"/>
                <w:b/>
                <w:bCs/>
                <w:iCs/>
                <w:kern w:val="28"/>
                <w:sz w:val="20"/>
                <w:szCs w:val="20"/>
                <w:lang w:val="ro-RO"/>
              </w:rPr>
            </w:pPr>
            <w:r w:rsidRPr="00005140">
              <w:rPr>
                <w:rFonts w:ascii="Calibri" w:hAnsi="Calibri" w:cs="Arial"/>
                <w:b/>
                <w:bCs/>
                <w:iCs/>
                <w:kern w:val="28"/>
                <w:sz w:val="20"/>
                <w:szCs w:val="20"/>
                <w:lang w:val="ro-RO"/>
              </w:rPr>
              <w:t>434</w:t>
            </w:r>
          </w:p>
        </w:tc>
      </w:tr>
      <w:tr w:rsidR="00005140" w:rsidRPr="00005140" w14:paraId="61B2F82A" w14:textId="77777777" w:rsidTr="003D589F">
        <w:tc>
          <w:tcPr>
            <w:tcW w:w="2552" w:type="dxa"/>
          </w:tcPr>
          <w:p w14:paraId="3228F306" w14:textId="77777777" w:rsidR="00DB0EFB" w:rsidRPr="00005140" w:rsidRDefault="00DB0EFB" w:rsidP="00DB0EFB">
            <w:pPr>
              <w:widowControl w:val="0"/>
              <w:autoSpaceDE w:val="0"/>
              <w:autoSpaceDN w:val="0"/>
              <w:adjustRightInd w:val="0"/>
              <w:ind w:right="-25"/>
              <w:jc w:val="both"/>
              <w:rPr>
                <w:rFonts w:ascii="Calibri" w:hAnsi="Calibri" w:cs="Arial"/>
                <w:b/>
                <w:bCs/>
                <w:iCs/>
                <w:kern w:val="28"/>
                <w:sz w:val="20"/>
                <w:szCs w:val="20"/>
                <w:lang w:val="ro-RO"/>
              </w:rPr>
            </w:pPr>
            <w:r w:rsidRPr="00005140">
              <w:rPr>
                <w:rFonts w:ascii="Calibri" w:hAnsi="Calibri" w:cs="Arial"/>
                <w:b/>
                <w:bCs/>
                <w:iCs/>
                <w:kern w:val="28"/>
                <w:sz w:val="20"/>
                <w:szCs w:val="20"/>
                <w:lang w:val="ro-RO"/>
              </w:rPr>
              <w:t>Regiuni dezvoltate</w:t>
            </w:r>
          </w:p>
        </w:tc>
        <w:tc>
          <w:tcPr>
            <w:tcW w:w="6804" w:type="dxa"/>
          </w:tcPr>
          <w:p w14:paraId="67FFF6FB" w14:textId="77777777" w:rsidR="00DB0EFB" w:rsidRPr="00005140" w:rsidRDefault="00C16D4E" w:rsidP="00DB0EFB">
            <w:pPr>
              <w:widowControl w:val="0"/>
              <w:autoSpaceDE w:val="0"/>
              <w:autoSpaceDN w:val="0"/>
              <w:adjustRightInd w:val="0"/>
              <w:ind w:right="-25"/>
              <w:jc w:val="both"/>
              <w:rPr>
                <w:rFonts w:ascii="Calibri" w:hAnsi="Calibri" w:cs="Arial"/>
                <w:b/>
                <w:bCs/>
                <w:iCs/>
                <w:kern w:val="28"/>
                <w:sz w:val="20"/>
                <w:szCs w:val="20"/>
                <w:lang w:val="ro-RO"/>
              </w:rPr>
            </w:pPr>
            <w:r w:rsidRPr="00005140">
              <w:rPr>
                <w:rFonts w:ascii="Calibri" w:hAnsi="Calibri" w:cs="Arial"/>
                <w:b/>
                <w:bCs/>
                <w:iCs/>
                <w:kern w:val="28"/>
                <w:sz w:val="20"/>
                <w:szCs w:val="20"/>
                <w:lang w:val="ro-RO"/>
              </w:rPr>
              <w:t>66</w:t>
            </w:r>
          </w:p>
        </w:tc>
      </w:tr>
      <w:tr w:rsidR="00005140" w:rsidRPr="00005140" w14:paraId="26FD3B4F" w14:textId="77777777" w:rsidTr="00E87583">
        <w:tc>
          <w:tcPr>
            <w:tcW w:w="9356" w:type="dxa"/>
            <w:gridSpan w:val="2"/>
            <w:shd w:val="clear" w:color="auto" w:fill="DEEAF6"/>
          </w:tcPr>
          <w:p w14:paraId="29E73C33" w14:textId="77777777" w:rsidR="00DB0EFB" w:rsidRPr="00005140" w:rsidRDefault="00DB0EFB" w:rsidP="000E58E1">
            <w:pPr>
              <w:widowControl w:val="0"/>
              <w:autoSpaceDE w:val="0"/>
              <w:autoSpaceDN w:val="0"/>
              <w:adjustRightInd w:val="0"/>
              <w:ind w:right="-25"/>
              <w:jc w:val="both"/>
              <w:rPr>
                <w:rFonts w:ascii="Calibri" w:hAnsi="Calibri" w:cs="Arial"/>
                <w:b/>
                <w:bCs/>
                <w:iCs/>
                <w:kern w:val="28"/>
                <w:sz w:val="20"/>
                <w:szCs w:val="20"/>
                <w:lang w:val="ro-RO"/>
              </w:rPr>
            </w:pPr>
            <w:r w:rsidRPr="00005140">
              <w:rPr>
                <w:rFonts w:ascii="Calibri" w:hAnsi="Calibri" w:cs="Arial"/>
                <w:b/>
                <w:bCs/>
                <w:iCs/>
                <w:kern w:val="28"/>
                <w:sz w:val="20"/>
                <w:szCs w:val="20"/>
                <w:lang w:val="ro-RO"/>
              </w:rPr>
              <w:t>Organizațiile responsabile pentru furnizarea, colectarea și raportarea datelor și data la care se transmit informațiile</w:t>
            </w:r>
          </w:p>
        </w:tc>
      </w:tr>
      <w:tr w:rsidR="00005140" w:rsidRPr="00005140" w14:paraId="045E6373" w14:textId="77777777" w:rsidTr="003D589F">
        <w:tc>
          <w:tcPr>
            <w:tcW w:w="2552" w:type="dxa"/>
          </w:tcPr>
          <w:p w14:paraId="17C826AF" w14:textId="0F7A9CFC" w:rsidR="00DB0EFB" w:rsidRPr="00005140" w:rsidRDefault="00DB0EFB" w:rsidP="00DB0EFB">
            <w:pPr>
              <w:widowControl w:val="0"/>
              <w:autoSpaceDE w:val="0"/>
              <w:autoSpaceDN w:val="0"/>
              <w:adjustRightInd w:val="0"/>
              <w:ind w:right="-25"/>
              <w:jc w:val="both"/>
              <w:rPr>
                <w:rFonts w:ascii="Calibri" w:hAnsi="Calibri" w:cs="Arial"/>
                <w:b/>
                <w:bCs/>
                <w:iCs/>
                <w:kern w:val="28"/>
                <w:sz w:val="20"/>
                <w:szCs w:val="20"/>
                <w:lang w:val="ro-RO"/>
              </w:rPr>
            </w:pPr>
            <w:r w:rsidRPr="00005140">
              <w:rPr>
                <w:rFonts w:ascii="Calibri" w:hAnsi="Calibri" w:cs="Arial"/>
                <w:b/>
                <w:bCs/>
                <w:iCs/>
                <w:kern w:val="28"/>
                <w:sz w:val="20"/>
                <w:szCs w:val="20"/>
                <w:lang w:val="ro-RO"/>
              </w:rPr>
              <w:t xml:space="preserve">Organizația responsabilă pentru furnizarea </w:t>
            </w:r>
            <w:r w:rsidR="00136899" w:rsidRPr="00005140">
              <w:rPr>
                <w:rFonts w:ascii="Calibri" w:hAnsi="Calibri" w:cs="Arial"/>
                <w:b/>
                <w:bCs/>
                <w:iCs/>
                <w:kern w:val="28"/>
                <w:sz w:val="20"/>
                <w:szCs w:val="20"/>
                <w:lang w:val="ro-RO"/>
              </w:rPr>
              <w:t>valorilor indicatorului</w:t>
            </w:r>
          </w:p>
          <w:p w14:paraId="7480BE45" w14:textId="77777777" w:rsidR="00DB0EFB" w:rsidRPr="00005140" w:rsidRDefault="00DB0EFB" w:rsidP="00DB0EFB">
            <w:pPr>
              <w:widowControl w:val="0"/>
              <w:autoSpaceDE w:val="0"/>
              <w:autoSpaceDN w:val="0"/>
              <w:adjustRightInd w:val="0"/>
              <w:ind w:right="-25"/>
              <w:jc w:val="both"/>
              <w:rPr>
                <w:rFonts w:ascii="Calibri" w:hAnsi="Calibri" w:cs="Arial"/>
                <w:b/>
                <w:bCs/>
                <w:iCs/>
                <w:kern w:val="28"/>
                <w:sz w:val="20"/>
                <w:szCs w:val="20"/>
                <w:lang w:val="ro-RO"/>
              </w:rPr>
            </w:pPr>
          </w:p>
        </w:tc>
        <w:tc>
          <w:tcPr>
            <w:tcW w:w="6804" w:type="dxa"/>
          </w:tcPr>
          <w:p w14:paraId="2E86CC75" w14:textId="3FD4AA8F" w:rsidR="00DB0EFB" w:rsidRPr="00005140" w:rsidRDefault="00136899" w:rsidP="00882AAA">
            <w:pPr>
              <w:widowControl w:val="0"/>
              <w:numPr>
                <w:ilvl w:val="0"/>
                <w:numId w:val="28"/>
              </w:numPr>
              <w:autoSpaceDE w:val="0"/>
              <w:autoSpaceDN w:val="0"/>
              <w:adjustRightInd w:val="0"/>
              <w:ind w:right="-25"/>
              <w:jc w:val="both"/>
              <w:rPr>
                <w:rFonts w:ascii="Calibri" w:hAnsi="Calibri" w:cs="Arial"/>
                <w:b/>
                <w:bCs/>
                <w:iCs/>
                <w:kern w:val="28"/>
                <w:sz w:val="20"/>
                <w:szCs w:val="20"/>
                <w:lang w:val="ro-RO"/>
              </w:rPr>
            </w:pPr>
            <w:r w:rsidRPr="00005140">
              <w:rPr>
                <w:rFonts w:ascii="Calibri" w:hAnsi="Calibri" w:cs="Arial"/>
                <w:bCs/>
                <w:iCs/>
                <w:kern w:val="28"/>
                <w:sz w:val="20"/>
                <w:szCs w:val="20"/>
                <w:lang w:val="ro-RO"/>
              </w:rPr>
              <w:t>Beneficiarul va furniza valoarea țintă în cererea de finanțare, iar valoarea atinsă în rapoartele tehnice de progres</w:t>
            </w:r>
            <w:r w:rsidR="00DB0EFB" w:rsidRPr="00005140">
              <w:rPr>
                <w:rFonts w:ascii="Calibri" w:hAnsi="Calibri" w:cs="Arial"/>
                <w:b/>
                <w:bCs/>
                <w:iCs/>
                <w:kern w:val="28"/>
                <w:sz w:val="20"/>
                <w:szCs w:val="20"/>
                <w:lang w:val="ro-RO"/>
              </w:rPr>
              <w:t xml:space="preserve"> </w:t>
            </w:r>
          </w:p>
        </w:tc>
      </w:tr>
      <w:tr w:rsidR="00005140" w:rsidRPr="00005140" w14:paraId="613DFA86" w14:textId="77777777" w:rsidTr="003D589F">
        <w:tc>
          <w:tcPr>
            <w:tcW w:w="2552" w:type="dxa"/>
          </w:tcPr>
          <w:p w14:paraId="3419D612" w14:textId="5CA00152" w:rsidR="00DB0EFB" w:rsidRPr="00005140" w:rsidRDefault="00DB0EFB" w:rsidP="004D1147">
            <w:pPr>
              <w:widowControl w:val="0"/>
              <w:autoSpaceDE w:val="0"/>
              <w:autoSpaceDN w:val="0"/>
              <w:adjustRightInd w:val="0"/>
              <w:ind w:right="-25"/>
              <w:jc w:val="both"/>
              <w:rPr>
                <w:rFonts w:ascii="Calibri" w:hAnsi="Calibri" w:cs="Arial"/>
                <w:b/>
                <w:bCs/>
                <w:iCs/>
                <w:kern w:val="28"/>
                <w:sz w:val="20"/>
                <w:szCs w:val="20"/>
                <w:lang w:val="ro-RO"/>
              </w:rPr>
            </w:pPr>
            <w:r w:rsidRPr="00005140">
              <w:rPr>
                <w:rFonts w:ascii="Calibri" w:hAnsi="Calibri" w:cs="Arial"/>
                <w:b/>
                <w:bCs/>
                <w:iCs/>
                <w:kern w:val="28"/>
                <w:sz w:val="20"/>
                <w:szCs w:val="20"/>
                <w:lang w:val="ro-RO"/>
              </w:rPr>
              <w:t xml:space="preserve">Organizația responsabilă pentru </w:t>
            </w:r>
            <w:r w:rsidR="004D1147" w:rsidRPr="00005140">
              <w:rPr>
                <w:rFonts w:ascii="Calibri" w:hAnsi="Calibri" w:cs="Arial"/>
                <w:b/>
                <w:bCs/>
                <w:iCs/>
                <w:kern w:val="28"/>
                <w:sz w:val="20"/>
                <w:szCs w:val="20"/>
                <w:lang w:val="ro-RO"/>
              </w:rPr>
              <w:t xml:space="preserve">verificarea și agregarea valorilor indicatorului </w:t>
            </w:r>
          </w:p>
        </w:tc>
        <w:tc>
          <w:tcPr>
            <w:tcW w:w="6804" w:type="dxa"/>
          </w:tcPr>
          <w:p w14:paraId="4567647D" w14:textId="77777777" w:rsidR="001D2BFD" w:rsidRPr="00005140" w:rsidRDefault="00DB0EFB" w:rsidP="004D1147">
            <w:pPr>
              <w:widowControl w:val="0"/>
              <w:numPr>
                <w:ilvl w:val="0"/>
                <w:numId w:val="17"/>
              </w:numPr>
              <w:autoSpaceDE w:val="0"/>
              <w:autoSpaceDN w:val="0"/>
              <w:adjustRightInd w:val="0"/>
              <w:ind w:right="-25"/>
              <w:jc w:val="both"/>
              <w:rPr>
                <w:rFonts w:ascii="Calibri" w:hAnsi="Calibri" w:cs="Arial"/>
                <w:bCs/>
                <w:iCs/>
                <w:kern w:val="28"/>
                <w:sz w:val="20"/>
                <w:szCs w:val="20"/>
                <w:lang w:val="ro-RO"/>
              </w:rPr>
            </w:pPr>
            <w:r w:rsidRPr="00005140">
              <w:rPr>
                <w:rFonts w:ascii="Calibri" w:hAnsi="Calibri" w:cs="Arial"/>
                <w:bCs/>
                <w:iCs/>
                <w:kern w:val="28"/>
                <w:sz w:val="20"/>
                <w:szCs w:val="20"/>
                <w:lang w:val="ro-RO"/>
              </w:rPr>
              <w:t>OI</w:t>
            </w:r>
            <w:r w:rsidR="004D1147" w:rsidRPr="00005140">
              <w:rPr>
                <w:rFonts w:ascii="Calibri" w:hAnsi="Calibri" w:cs="Arial"/>
                <w:bCs/>
                <w:iCs/>
                <w:kern w:val="28"/>
                <w:sz w:val="20"/>
                <w:szCs w:val="20"/>
                <w:lang w:val="ro-RO"/>
              </w:rPr>
              <w:t>PSI</w:t>
            </w:r>
            <w:r w:rsidRPr="00005140">
              <w:rPr>
                <w:rFonts w:ascii="Calibri" w:hAnsi="Calibri" w:cs="Arial"/>
                <w:bCs/>
                <w:iCs/>
                <w:kern w:val="28"/>
                <w:sz w:val="20"/>
                <w:szCs w:val="20"/>
                <w:lang w:val="ro-RO"/>
              </w:rPr>
              <w:t xml:space="preserve"> </w:t>
            </w:r>
          </w:p>
          <w:p w14:paraId="5E363938" w14:textId="442D8D61" w:rsidR="00DB0EFB" w:rsidRPr="00005140" w:rsidRDefault="00DB0EFB" w:rsidP="00ED02A0">
            <w:pPr>
              <w:widowControl w:val="0"/>
              <w:autoSpaceDE w:val="0"/>
              <w:autoSpaceDN w:val="0"/>
              <w:adjustRightInd w:val="0"/>
              <w:ind w:left="141" w:right="-25"/>
              <w:jc w:val="both"/>
              <w:rPr>
                <w:rFonts w:ascii="Calibri" w:hAnsi="Calibri" w:cs="Arial"/>
                <w:bCs/>
                <w:iCs/>
                <w:kern w:val="28"/>
                <w:sz w:val="20"/>
                <w:szCs w:val="20"/>
                <w:lang w:val="ro-RO"/>
              </w:rPr>
            </w:pPr>
          </w:p>
        </w:tc>
      </w:tr>
    </w:tbl>
    <w:p w14:paraId="5269F817" w14:textId="77777777" w:rsidR="00B3269F" w:rsidRPr="00005140" w:rsidRDefault="003D589F" w:rsidP="00F70D25">
      <w:pPr>
        <w:spacing w:line="280" w:lineRule="atLeast"/>
        <w:jc w:val="both"/>
        <w:rPr>
          <w:rFonts w:ascii="Calibri" w:hAnsi="Calibri" w:cs="Arial"/>
          <w:b/>
          <w:lang w:val="ro-RO"/>
        </w:rPr>
      </w:pPr>
      <w:r w:rsidRPr="00005140">
        <w:rPr>
          <w:rFonts w:ascii="Calibri" w:hAnsi="Calibri" w:cs="Arial"/>
          <w:kern w:val="2"/>
          <w:lang w:val="ro-RO"/>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946"/>
      </w:tblGrid>
      <w:tr w:rsidR="00005140" w:rsidRPr="00005140" w14:paraId="53297421" w14:textId="77777777" w:rsidTr="00E87583">
        <w:tc>
          <w:tcPr>
            <w:tcW w:w="9356" w:type="dxa"/>
            <w:gridSpan w:val="2"/>
          </w:tcPr>
          <w:p w14:paraId="465F5AC1" w14:textId="77777777" w:rsidR="00996BA5" w:rsidRPr="00005140" w:rsidRDefault="00996BA5" w:rsidP="000E58E1">
            <w:pPr>
              <w:pStyle w:val="Heading2"/>
            </w:pPr>
            <w:bookmarkStart w:id="89" w:name="_Toc451351908"/>
            <w:bookmarkStart w:id="90" w:name="_Toc16237746"/>
            <w:r w:rsidRPr="00005140">
              <w:lastRenderedPageBreak/>
              <w:t>3S19:  ELEMENTE DE PATRIMONIU CULTURAL DIGITIZATE</w:t>
            </w:r>
            <w:bookmarkEnd w:id="89"/>
            <w:bookmarkEnd w:id="90"/>
          </w:p>
        </w:tc>
      </w:tr>
      <w:tr w:rsidR="00005140" w:rsidRPr="00005140" w14:paraId="7CE28A55" w14:textId="77777777" w:rsidTr="00E87583">
        <w:tc>
          <w:tcPr>
            <w:tcW w:w="9356" w:type="dxa"/>
            <w:gridSpan w:val="2"/>
            <w:shd w:val="clear" w:color="auto" w:fill="DBE5F1"/>
          </w:tcPr>
          <w:p w14:paraId="06FBF40A" w14:textId="0ACDE520" w:rsidR="000B5B94" w:rsidRPr="00005140" w:rsidRDefault="000B5B94" w:rsidP="00F70D25">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Relevanță:</w:t>
            </w:r>
          </w:p>
          <w:p w14:paraId="0ABFD888" w14:textId="28B4F1D8" w:rsidR="000B5B94" w:rsidRPr="00005140" w:rsidRDefault="000B5B94" w:rsidP="00F70D25">
            <w:p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 xml:space="preserve">Indicatorul este relevant pentru obiectivul specific </w:t>
            </w:r>
            <w:r w:rsidR="000E58E1" w:rsidRPr="00005140">
              <w:rPr>
                <w:rFonts w:ascii="Calibri" w:hAnsi="Calibri" w:cs="Arial"/>
                <w:kern w:val="2"/>
                <w:sz w:val="20"/>
                <w:szCs w:val="20"/>
                <w:lang w:val="ro-RO"/>
              </w:rPr>
              <w:t>OS2.4 - Creșterea gradului de utilizare a Internetului</w:t>
            </w:r>
            <w:r w:rsidRPr="00005140">
              <w:rPr>
                <w:rFonts w:ascii="Calibri" w:hAnsi="Calibri" w:cs="Arial"/>
                <w:kern w:val="2"/>
                <w:sz w:val="20"/>
                <w:szCs w:val="20"/>
                <w:lang w:val="ro-RO"/>
              </w:rPr>
              <w:t>- Acțiunea 2.3.3 Îmbunătățirea conținutului digital și a infrastructurii TIC sistemice în domeniul e-educație, e- incluziune, e-sănătate și e-cultură</w:t>
            </w:r>
          </w:p>
        </w:tc>
      </w:tr>
      <w:tr w:rsidR="00005140" w:rsidRPr="00005140" w14:paraId="09F7C708" w14:textId="77777777" w:rsidTr="00E87583">
        <w:tc>
          <w:tcPr>
            <w:tcW w:w="9356" w:type="dxa"/>
            <w:gridSpan w:val="2"/>
            <w:shd w:val="clear" w:color="auto" w:fill="DBE5F1"/>
          </w:tcPr>
          <w:p w14:paraId="785903E8" w14:textId="27AA20A4" w:rsidR="00996BA5" w:rsidRPr="00005140" w:rsidRDefault="00996BA5" w:rsidP="00F70D25">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 xml:space="preserve">Tipul indicatorului:  indicator </w:t>
            </w:r>
            <w:r w:rsidR="000B5B94" w:rsidRPr="00005140">
              <w:rPr>
                <w:rFonts w:ascii="Calibri" w:hAnsi="Calibri" w:cs="Arial"/>
                <w:b/>
                <w:kern w:val="2"/>
                <w:sz w:val="20"/>
                <w:szCs w:val="20"/>
                <w:lang w:val="ro-RO"/>
              </w:rPr>
              <w:t>prestabilit</w:t>
            </w:r>
            <w:r w:rsidRPr="00005140">
              <w:rPr>
                <w:rFonts w:ascii="Calibri" w:hAnsi="Calibri" w:cs="Arial"/>
                <w:b/>
                <w:kern w:val="2"/>
                <w:sz w:val="20"/>
                <w:szCs w:val="20"/>
                <w:lang w:val="ro-RO"/>
              </w:rPr>
              <w:t>de realizare specific</w:t>
            </w:r>
            <w:r w:rsidR="000B5B94" w:rsidRPr="00005140">
              <w:rPr>
                <w:rFonts w:ascii="Calibri" w:hAnsi="Calibri" w:cs="Arial"/>
                <w:b/>
                <w:kern w:val="2"/>
                <w:sz w:val="20"/>
                <w:szCs w:val="20"/>
                <w:lang w:val="ro-RO"/>
              </w:rPr>
              <w:t xml:space="preserve"> proiectului</w:t>
            </w:r>
          </w:p>
        </w:tc>
      </w:tr>
      <w:tr w:rsidR="00005140" w:rsidRPr="00005140" w14:paraId="2135584C" w14:textId="77777777" w:rsidTr="00E87583">
        <w:tc>
          <w:tcPr>
            <w:tcW w:w="9356" w:type="dxa"/>
            <w:gridSpan w:val="2"/>
          </w:tcPr>
          <w:p w14:paraId="019B392E" w14:textId="77777777" w:rsidR="00996BA5" w:rsidRPr="00005140" w:rsidRDefault="00996BA5" w:rsidP="00996BA5">
            <w:pPr>
              <w:tabs>
                <w:tab w:val="left" w:pos="459"/>
                <w:tab w:val="center" w:pos="4513"/>
                <w:tab w:val="right" w:pos="9026"/>
              </w:tabs>
              <w:jc w:val="both"/>
              <w:rPr>
                <w:rFonts w:ascii="Calibri" w:hAnsi="Calibri" w:cs="Arial"/>
                <w:b/>
                <w:sz w:val="20"/>
                <w:szCs w:val="20"/>
                <w:lang w:val="ro-RO"/>
              </w:rPr>
            </w:pPr>
            <w:r w:rsidRPr="00005140">
              <w:rPr>
                <w:rFonts w:ascii="Calibri" w:hAnsi="Calibri" w:cs="Arial"/>
                <w:b/>
                <w:sz w:val="20"/>
                <w:szCs w:val="20"/>
                <w:lang w:val="ro-RO"/>
              </w:rPr>
              <w:t>Definiție: Elemente de patrimoniu cultural digitizate cu sprijinul acțiunilor finanțate prin POC</w:t>
            </w:r>
          </w:p>
          <w:p w14:paraId="3AED40D3" w14:textId="77777777" w:rsidR="00996BA5" w:rsidRPr="00005140" w:rsidRDefault="00996BA5" w:rsidP="00996BA5">
            <w:pPr>
              <w:tabs>
                <w:tab w:val="left" w:pos="459"/>
                <w:tab w:val="center" w:pos="4513"/>
                <w:tab w:val="right" w:pos="9026"/>
              </w:tabs>
              <w:jc w:val="both"/>
              <w:rPr>
                <w:rFonts w:ascii="Calibri" w:hAnsi="Calibri" w:cs="Arial"/>
                <w:sz w:val="20"/>
                <w:szCs w:val="20"/>
                <w:lang w:val="ro-RO"/>
              </w:rPr>
            </w:pPr>
            <w:r w:rsidRPr="00005140">
              <w:rPr>
                <w:rFonts w:ascii="Calibri" w:hAnsi="Calibri" w:cs="Arial"/>
                <w:sz w:val="20"/>
                <w:szCs w:val="20"/>
                <w:lang w:val="ro-RO"/>
              </w:rPr>
              <w:t>Digitizarea resurselor culturale reprezintă o transformare a culturii de la forma sa tradițională (analogică) la forma digitală. Documentele digitale sunt realizate prin scanarea sau fotografierea obiectelor (cărti, reviste, arhive si manuscrise, cărți rare, documente, icoane și documente cartografice) sau convertirea formei digitale a documentelor audio-vizuale în formă digitală: calculator audio și/sau video de la analog la (documente audio-vizuale) digitale. De asemenea, este posibilă  crearea  reprezentării digitale a obiectelor spațiale (obiecte tridimensionale din muzee, monumente arhitecturale).</w:t>
            </w:r>
          </w:p>
          <w:p w14:paraId="3ADCB173" w14:textId="77777777" w:rsidR="00996BA5" w:rsidRPr="00005140" w:rsidRDefault="00996BA5" w:rsidP="00996BA5">
            <w:pPr>
              <w:tabs>
                <w:tab w:val="left" w:pos="459"/>
                <w:tab w:val="center" w:pos="4513"/>
                <w:tab w:val="right" w:pos="9026"/>
              </w:tabs>
              <w:jc w:val="both"/>
              <w:rPr>
                <w:rFonts w:ascii="Calibri" w:hAnsi="Calibri" w:cs="Arial"/>
                <w:sz w:val="20"/>
                <w:szCs w:val="20"/>
                <w:lang w:val="ro-RO"/>
              </w:rPr>
            </w:pPr>
          </w:p>
          <w:p w14:paraId="3F906311" w14:textId="77777777" w:rsidR="00996BA5" w:rsidRPr="00005140" w:rsidRDefault="00996BA5" w:rsidP="00996BA5">
            <w:pPr>
              <w:tabs>
                <w:tab w:val="left" w:pos="459"/>
                <w:tab w:val="center" w:pos="4513"/>
                <w:tab w:val="right" w:pos="9026"/>
              </w:tabs>
              <w:jc w:val="both"/>
              <w:rPr>
                <w:rFonts w:ascii="Calibri" w:hAnsi="Calibri" w:cs="Arial"/>
                <w:sz w:val="20"/>
                <w:szCs w:val="20"/>
                <w:lang w:val="ro-RO"/>
              </w:rPr>
            </w:pPr>
            <w:r w:rsidRPr="00005140">
              <w:rPr>
                <w:rFonts w:ascii="Calibri" w:hAnsi="Calibri" w:cs="Arial"/>
                <w:sz w:val="20"/>
                <w:szCs w:val="20"/>
                <w:lang w:val="ro-RO"/>
              </w:rPr>
              <w:t>Resursele culturale ar trebui să fie înțelese ca o modalitate de prezentare a patrimoniului cultural (material și imaterial, care ar trebui protejat, utilizat în mod  creativ și să diseminat, deci sprijinind astfel posibilitățile creative în societate), într-o formă modernă și adaptată la nevoile clienților.</w:t>
            </w:r>
          </w:p>
        </w:tc>
      </w:tr>
      <w:tr w:rsidR="00005140" w:rsidRPr="00005140" w14:paraId="250E79E8" w14:textId="77777777" w:rsidTr="00E87583">
        <w:tc>
          <w:tcPr>
            <w:tcW w:w="9356" w:type="dxa"/>
            <w:gridSpan w:val="2"/>
          </w:tcPr>
          <w:p w14:paraId="16891C46" w14:textId="2295A0CD" w:rsidR="00996BA5" w:rsidRPr="00005140" w:rsidRDefault="00996BA5" w:rsidP="00996BA5">
            <w:pPr>
              <w:tabs>
                <w:tab w:val="left" w:pos="459"/>
                <w:tab w:val="center" w:pos="4513"/>
                <w:tab w:val="right" w:pos="9026"/>
              </w:tabs>
              <w:jc w:val="both"/>
              <w:rPr>
                <w:rFonts w:ascii="Calibri" w:hAnsi="Calibri" w:cs="Arial"/>
                <w:b/>
                <w:sz w:val="20"/>
                <w:szCs w:val="20"/>
                <w:lang w:val="ro-RO"/>
              </w:rPr>
            </w:pPr>
            <w:r w:rsidRPr="00005140">
              <w:rPr>
                <w:rFonts w:ascii="Calibri" w:hAnsi="Calibri" w:cs="Arial"/>
                <w:b/>
                <w:sz w:val="20"/>
                <w:szCs w:val="20"/>
                <w:lang w:val="ro-RO"/>
              </w:rPr>
              <w:t>Unitatea de măsură:  Produse culturale</w:t>
            </w:r>
          </w:p>
        </w:tc>
      </w:tr>
      <w:tr w:rsidR="00005140" w:rsidRPr="00005140" w14:paraId="7E9513E7" w14:textId="77777777" w:rsidTr="00E87583">
        <w:tc>
          <w:tcPr>
            <w:tcW w:w="9356" w:type="dxa"/>
            <w:gridSpan w:val="2"/>
            <w:shd w:val="clear" w:color="auto" w:fill="DEEAF6"/>
          </w:tcPr>
          <w:p w14:paraId="37676FE8" w14:textId="60721C41" w:rsidR="00996BA5" w:rsidRPr="00005140" w:rsidRDefault="00996BA5" w:rsidP="00996BA5">
            <w:pPr>
              <w:tabs>
                <w:tab w:val="left" w:pos="459"/>
                <w:tab w:val="center" w:pos="4513"/>
                <w:tab w:val="right" w:pos="9026"/>
              </w:tabs>
              <w:jc w:val="both"/>
              <w:rPr>
                <w:rFonts w:ascii="Calibri" w:hAnsi="Calibri" w:cs="Arial"/>
                <w:b/>
                <w:sz w:val="20"/>
                <w:szCs w:val="20"/>
                <w:lang w:val="ro-RO"/>
              </w:rPr>
            </w:pPr>
            <w:r w:rsidRPr="00005140">
              <w:rPr>
                <w:rFonts w:ascii="Calibri" w:hAnsi="Calibri" w:cs="Arial"/>
                <w:b/>
                <w:sz w:val="20"/>
                <w:szCs w:val="20"/>
                <w:lang w:val="ro-RO"/>
              </w:rPr>
              <w:t>Formula de calcul</w:t>
            </w:r>
          </w:p>
          <w:p w14:paraId="379F8A9A" w14:textId="77777777" w:rsidR="00996BA5" w:rsidRPr="00005140" w:rsidRDefault="00996BA5" w:rsidP="00996BA5">
            <w:pPr>
              <w:tabs>
                <w:tab w:val="left" w:pos="459"/>
                <w:tab w:val="center" w:pos="4513"/>
                <w:tab w:val="right" w:pos="9026"/>
              </w:tabs>
              <w:jc w:val="both"/>
              <w:rPr>
                <w:rFonts w:ascii="Calibri" w:hAnsi="Calibri" w:cs="Arial"/>
                <w:sz w:val="20"/>
                <w:szCs w:val="20"/>
                <w:lang w:val="ro-RO"/>
              </w:rPr>
            </w:pPr>
            <w:r w:rsidRPr="00005140">
              <w:rPr>
                <w:rFonts w:ascii="Calibri" w:hAnsi="Calibri" w:cs="Arial"/>
                <w:sz w:val="20"/>
                <w:szCs w:val="20"/>
                <w:lang w:val="ro-RO"/>
              </w:rPr>
              <w:t>Suma e</w:t>
            </w:r>
            <w:r w:rsidRPr="00005140">
              <w:rPr>
                <w:rFonts w:ascii="Calibri" w:hAnsi="Calibri" w:cs="Arial"/>
                <w:sz w:val="20"/>
                <w:szCs w:val="20"/>
              </w:rPr>
              <w:t>lemente</w:t>
            </w:r>
            <w:r w:rsidRPr="00005140">
              <w:rPr>
                <w:rFonts w:ascii="Calibri" w:hAnsi="Calibri" w:cs="Arial"/>
                <w:sz w:val="20"/>
                <w:szCs w:val="20"/>
                <w:lang w:val="ro-RO"/>
              </w:rPr>
              <w:t xml:space="preserve">lor tangibile și intangibile </w:t>
            </w:r>
            <w:r w:rsidRPr="00005140">
              <w:rPr>
                <w:rFonts w:ascii="Calibri" w:hAnsi="Calibri" w:cs="Arial"/>
                <w:sz w:val="20"/>
                <w:szCs w:val="20"/>
              </w:rPr>
              <w:t xml:space="preserve"> de patrimoniu cultural </w:t>
            </w:r>
            <w:r w:rsidRPr="00005140">
              <w:rPr>
                <w:rFonts w:ascii="Calibri" w:hAnsi="Calibri" w:cs="Arial"/>
                <w:sz w:val="20"/>
                <w:szCs w:val="20"/>
                <w:lang w:val="ro-RO"/>
              </w:rPr>
              <w:t xml:space="preserve">care au fost </w:t>
            </w:r>
            <w:r w:rsidRPr="00005140">
              <w:rPr>
                <w:rFonts w:ascii="Calibri" w:hAnsi="Calibri" w:cs="Arial"/>
                <w:sz w:val="20"/>
                <w:szCs w:val="20"/>
              </w:rPr>
              <w:t>digitizate</w:t>
            </w:r>
            <w:r w:rsidRPr="00005140">
              <w:rPr>
                <w:rFonts w:ascii="Calibri" w:hAnsi="Calibri" w:cs="Arial"/>
                <w:sz w:val="20"/>
                <w:szCs w:val="20"/>
                <w:lang w:val="ro-RO"/>
              </w:rPr>
              <w:t xml:space="preserve"> </w:t>
            </w:r>
            <w:r w:rsidRPr="00005140">
              <w:rPr>
                <w:rFonts w:ascii="Calibri" w:hAnsi="Calibri" w:cs="Arial"/>
                <w:sz w:val="20"/>
                <w:szCs w:val="20"/>
              </w:rPr>
              <w:t>ca urmare a sprijinului fondurilor structurale.</w:t>
            </w:r>
            <w:r w:rsidRPr="00005140">
              <w:rPr>
                <w:rFonts w:ascii="Calibri" w:hAnsi="Calibri" w:cs="Arial"/>
                <w:sz w:val="20"/>
                <w:szCs w:val="20"/>
                <w:lang w:val="ro-RO"/>
              </w:rPr>
              <w:t xml:space="preserve"> </w:t>
            </w:r>
          </w:p>
        </w:tc>
      </w:tr>
      <w:tr w:rsidR="00005140" w:rsidRPr="00005140" w14:paraId="2A9D16C1" w14:textId="77777777" w:rsidTr="00E87583">
        <w:tc>
          <w:tcPr>
            <w:tcW w:w="9356" w:type="dxa"/>
            <w:gridSpan w:val="2"/>
            <w:shd w:val="clear" w:color="auto" w:fill="DEEAF6"/>
          </w:tcPr>
          <w:p w14:paraId="38297C94" w14:textId="6CDEA462" w:rsidR="00996BA5" w:rsidRPr="00005140" w:rsidRDefault="00996BA5" w:rsidP="009A5A42">
            <w:pPr>
              <w:tabs>
                <w:tab w:val="left" w:pos="459"/>
                <w:tab w:val="center" w:pos="4513"/>
                <w:tab w:val="right" w:pos="9026"/>
              </w:tabs>
              <w:jc w:val="both"/>
              <w:rPr>
                <w:rFonts w:ascii="Calibri" w:hAnsi="Calibri" w:cs="Arial"/>
                <w:b/>
                <w:sz w:val="20"/>
                <w:szCs w:val="20"/>
                <w:lang w:val="ro-RO"/>
              </w:rPr>
            </w:pPr>
            <w:r w:rsidRPr="00005140">
              <w:rPr>
                <w:rFonts w:ascii="Calibri" w:hAnsi="Calibri" w:cs="Arial"/>
                <w:b/>
                <w:bCs/>
                <w:iCs/>
                <w:sz w:val="20"/>
                <w:szCs w:val="20"/>
                <w:lang w:val="ro-RO"/>
              </w:rPr>
              <w:t>Valoare – ţintă (2023)</w:t>
            </w:r>
            <w:r w:rsidR="000B5B94" w:rsidRPr="00005140">
              <w:rPr>
                <w:rFonts w:ascii="Calibri" w:hAnsi="Calibri" w:cs="Arial"/>
                <w:b/>
                <w:bCs/>
                <w:iCs/>
                <w:sz w:val="20"/>
                <w:szCs w:val="20"/>
                <w:lang w:val="ro-RO"/>
              </w:rPr>
              <w:t xml:space="preserve"> inclusă în program</w:t>
            </w:r>
            <w:r w:rsidRPr="00005140">
              <w:rPr>
                <w:rFonts w:ascii="Calibri" w:hAnsi="Calibri" w:cs="Arial"/>
                <w:b/>
                <w:bCs/>
                <w:iCs/>
                <w:sz w:val="20"/>
                <w:szCs w:val="20"/>
                <w:lang w:val="ro-RO"/>
              </w:rPr>
              <w:t>:</w:t>
            </w:r>
          </w:p>
        </w:tc>
      </w:tr>
      <w:tr w:rsidR="00005140" w:rsidRPr="00005140" w14:paraId="59D5DE24" w14:textId="77777777" w:rsidTr="00464387">
        <w:tc>
          <w:tcPr>
            <w:tcW w:w="2410" w:type="dxa"/>
          </w:tcPr>
          <w:p w14:paraId="677EAD8C" w14:textId="77777777" w:rsidR="00996BA5" w:rsidRPr="00005140" w:rsidRDefault="00996BA5" w:rsidP="00996BA5">
            <w:pPr>
              <w:tabs>
                <w:tab w:val="left" w:pos="459"/>
                <w:tab w:val="center" w:pos="4513"/>
                <w:tab w:val="right" w:pos="9026"/>
              </w:tabs>
              <w:jc w:val="both"/>
              <w:rPr>
                <w:rFonts w:ascii="Calibri" w:hAnsi="Calibri" w:cs="Arial"/>
                <w:b/>
                <w:sz w:val="20"/>
                <w:szCs w:val="20"/>
                <w:lang w:val="ro-RO"/>
              </w:rPr>
            </w:pPr>
            <w:r w:rsidRPr="00005140">
              <w:rPr>
                <w:rFonts w:ascii="Calibri" w:hAnsi="Calibri" w:cs="Arial"/>
                <w:b/>
                <w:bCs/>
                <w:iCs/>
                <w:sz w:val="20"/>
                <w:szCs w:val="20"/>
                <w:lang w:val="ro-RO"/>
              </w:rPr>
              <w:t>Regiuni mai puţin dezvoltate</w:t>
            </w:r>
          </w:p>
        </w:tc>
        <w:tc>
          <w:tcPr>
            <w:tcW w:w="6946" w:type="dxa"/>
          </w:tcPr>
          <w:p w14:paraId="01D4BFFC" w14:textId="77777777" w:rsidR="00464387" w:rsidRPr="00005140" w:rsidRDefault="00464387" w:rsidP="00996BA5">
            <w:pPr>
              <w:tabs>
                <w:tab w:val="left" w:pos="459"/>
                <w:tab w:val="center" w:pos="4513"/>
                <w:tab w:val="right" w:pos="9026"/>
              </w:tabs>
              <w:jc w:val="both"/>
              <w:rPr>
                <w:rFonts w:ascii="Calibri" w:hAnsi="Calibri" w:cs="Arial"/>
                <w:b/>
                <w:sz w:val="20"/>
                <w:szCs w:val="20"/>
                <w:lang w:val="ro-RO"/>
              </w:rPr>
            </w:pPr>
            <w:r w:rsidRPr="00005140">
              <w:rPr>
                <w:rFonts w:ascii="Calibri" w:hAnsi="Calibri" w:cs="Arial"/>
                <w:b/>
                <w:sz w:val="20"/>
                <w:szCs w:val="20"/>
                <w:lang w:val="ro-RO"/>
              </w:rPr>
              <w:t>173.643</w:t>
            </w:r>
          </w:p>
        </w:tc>
      </w:tr>
      <w:tr w:rsidR="00005140" w:rsidRPr="00005140" w14:paraId="5D78E13D" w14:textId="77777777" w:rsidTr="00464387">
        <w:tc>
          <w:tcPr>
            <w:tcW w:w="2410" w:type="dxa"/>
          </w:tcPr>
          <w:p w14:paraId="7CB802BD" w14:textId="77777777" w:rsidR="00996BA5" w:rsidRPr="00005140" w:rsidRDefault="00996BA5" w:rsidP="00996BA5">
            <w:pPr>
              <w:tabs>
                <w:tab w:val="left" w:pos="459"/>
                <w:tab w:val="center" w:pos="4513"/>
                <w:tab w:val="right" w:pos="9026"/>
              </w:tabs>
              <w:jc w:val="both"/>
              <w:rPr>
                <w:rFonts w:ascii="Calibri" w:hAnsi="Calibri" w:cs="Arial"/>
                <w:b/>
                <w:sz w:val="20"/>
                <w:szCs w:val="20"/>
                <w:lang w:val="ro-RO"/>
              </w:rPr>
            </w:pPr>
            <w:r w:rsidRPr="00005140">
              <w:rPr>
                <w:rFonts w:ascii="Calibri" w:hAnsi="Calibri" w:cs="Arial"/>
                <w:b/>
                <w:bCs/>
                <w:iCs/>
                <w:sz w:val="20"/>
                <w:szCs w:val="20"/>
                <w:lang w:val="ro-RO"/>
              </w:rPr>
              <w:t>Regiuni dezvoltate</w:t>
            </w:r>
          </w:p>
        </w:tc>
        <w:tc>
          <w:tcPr>
            <w:tcW w:w="6946" w:type="dxa"/>
          </w:tcPr>
          <w:p w14:paraId="3A4E0093" w14:textId="77777777" w:rsidR="00996BA5" w:rsidRPr="00005140" w:rsidRDefault="00464387" w:rsidP="00996BA5">
            <w:pPr>
              <w:tabs>
                <w:tab w:val="left" w:pos="459"/>
                <w:tab w:val="center" w:pos="4513"/>
                <w:tab w:val="right" w:pos="9026"/>
              </w:tabs>
              <w:jc w:val="both"/>
              <w:rPr>
                <w:rFonts w:ascii="Calibri" w:hAnsi="Calibri" w:cs="Arial"/>
                <w:b/>
                <w:sz w:val="20"/>
                <w:szCs w:val="20"/>
                <w:lang w:val="ro-RO"/>
              </w:rPr>
            </w:pPr>
            <w:r w:rsidRPr="00005140">
              <w:rPr>
                <w:rFonts w:ascii="Calibri" w:hAnsi="Calibri" w:cs="Arial"/>
                <w:b/>
                <w:sz w:val="20"/>
                <w:szCs w:val="20"/>
                <w:lang w:val="ro-RO"/>
              </w:rPr>
              <w:t>26.357</w:t>
            </w:r>
          </w:p>
        </w:tc>
      </w:tr>
      <w:tr w:rsidR="00005140" w:rsidRPr="00005140" w14:paraId="3B4A2C8E" w14:textId="77777777" w:rsidTr="00E87583">
        <w:tc>
          <w:tcPr>
            <w:tcW w:w="9356" w:type="dxa"/>
            <w:gridSpan w:val="2"/>
            <w:shd w:val="clear" w:color="auto" w:fill="DEEAF6"/>
          </w:tcPr>
          <w:p w14:paraId="0165D933" w14:textId="66B7DD99" w:rsidR="00996BA5" w:rsidRPr="00005140" w:rsidRDefault="00996BA5" w:rsidP="00996BA5">
            <w:pPr>
              <w:tabs>
                <w:tab w:val="left" w:pos="459"/>
                <w:tab w:val="center" w:pos="4513"/>
                <w:tab w:val="right" w:pos="9026"/>
              </w:tabs>
              <w:rPr>
                <w:rFonts w:ascii="Calibri" w:hAnsi="Calibri" w:cs="Arial"/>
                <w:b/>
                <w:sz w:val="20"/>
                <w:szCs w:val="20"/>
                <w:lang w:val="ro-RO"/>
              </w:rPr>
            </w:pPr>
            <w:r w:rsidRPr="00005140">
              <w:rPr>
                <w:rFonts w:ascii="Calibri" w:hAnsi="Calibri" w:cs="Arial"/>
                <w:b/>
                <w:sz w:val="20"/>
                <w:szCs w:val="20"/>
                <w:lang w:val="ro-RO"/>
              </w:rPr>
              <w:t>Organizațiile responsabile pentru furnizarea, colectarea și raportarea datelor și data la care se transmit informațiile</w:t>
            </w:r>
          </w:p>
        </w:tc>
      </w:tr>
      <w:tr w:rsidR="00005140" w:rsidRPr="00005140" w14:paraId="7BCB73DF" w14:textId="77777777" w:rsidTr="00464387">
        <w:tc>
          <w:tcPr>
            <w:tcW w:w="2410" w:type="dxa"/>
          </w:tcPr>
          <w:p w14:paraId="0389CF9F" w14:textId="614694CA" w:rsidR="00996BA5" w:rsidRPr="00005140" w:rsidRDefault="00996BA5" w:rsidP="000B5B94">
            <w:pPr>
              <w:tabs>
                <w:tab w:val="left" w:pos="459"/>
                <w:tab w:val="center" w:pos="4513"/>
                <w:tab w:val="right" w:pos="9026"/>
              </w:tabs>
              <w:jc w:val="both"/>
              <w:rPr>
                <w:rFonts w:ascii="Calibri" w:hAnsi="Calibri" w:cs="Arial"/>
                <w:b/>
                <w:sz w:val="20"/>
                <w:szCs w:val="20"/>
                <w:lang w:val="ro-RO"/>
              </w:rPr>
            </w:pPr>
            <w:r w:rsidRPr="00005140">
              <w:rPr>
                <w:rFonts w:ascii="Calibri" w:hAnsi="Calibri" w:cs="Arial"/>
                <w:b/>
                <w:sz w:val="20"/>
                <w:szCs w:val="20"/>
                <w:lang w:val="ro-RO"/>
              </w:rPr>
              <w:t xml:space="preserve">Organizația responsabilă pentru furnizarea </w:t>
            </w:r>
            <w:r w:rsidR="000B5B94" w:rsidRPr="00005140">
              <w:rPr>
                <w:rFonts w:ascii="Calibri" w:hAnsi="Calibri" w:cs="Arial"/>
                <w:b/>
                <w:sz w:val="20"/>
                <w:szCs w:val="20"/>
                <w:lang w:val="ro-RO"/>
              </w:rPr>
              <w:t>valorii indicatorului</w:t>
            </w:r>
          </w:p>
        </w:tc>
        <w:tc>
          <w:tcPr>
            <w:tcW w:w="6946" w:type="dxa"/>
          </w:tcPr>
          <w:p w14:paraId="57F8B884" w14:textId="5A0539D2" w:rsidR="00996BA5" w:rsidRPr="00005140" w:rsidRDefault="00464387" w:rsidP="00464387">
            <w:pPr>
              <w:tabs>
                <w:tab w:val="left" w:pos="459"/>
                <w:tab w:val="center" w:pos="4513"/>
                <w:tab w:val="right" w:pos="9026"/>
              </w:tabs>
              <w:jc w:val="both"/>
              <w:rPr>
                <w:rFonts w:ascii="Calibri" w:hAnsi="Calibri" w:cs="Arial"/>
                <w:b/>
                <w:sz w:val="20"/>
                <w:szCs w:val="20"/>
                <w:lang w:val="ro-RO"/>
              </w:rPr>
            </w:pPr>
            <w:r w:rsidRPr="00005140">
              <w:rPr>
                <w:rFonts w:ascii="Calibri" w:hAnsi="Calibri" w:cs="Arial"/>
                <w:sz w:val="20"/>
                <w:szCs w:val="20"/>
                <w:lang w:val="ro-RO"/>
              </w:rPr>
              <w:t>•</w:t>
            </w:r>
            <w:r w:rsidRPr="00005140">
              <w:rPr>
                <w:rFonts w:ascii="Calibri" w:hAnsi="Calibri" w:cs="Arial"/>
                <w:sz w:val="20"/>
                <w:szCs w:val="20"/>
                <w:lang w:val="ro-RO"/>
              </w:rPr>
              <w:tab/>
            </w:r>
            <w:r w:rsidR="000B5B94" w:rsidRPr="00005140">
              <w:rPr>
                <w:rFonts w:ascii="Calibri" w:hAnsi="Calibri" w:cs="Arial"/>
                <w:sz w:val="20"/>
                <w:szCs w:val="20"/>
                <w:lang w:val="ro-RO"/>
              </w:rPr>
              <w:t>Beneficiarul va include valoarea țintă în cererea de finanțare, iar valoarea atinsă în rapoartele tehnice de progres</w:t>
            </w:r>
          </w:p>
        </w:tc>
      </w:tr>
      <w:tr w:rsidR="00005140" w:rsidRPr="00005140" w14:paraId="1A14546B" w14:textId="77777777" w:rsidTr="00464387">
        <w:tc>
          <w:tcPr>
            <w:tcW w:w="2410" w:type="dxa"/>
          </w:tcPr>
          <w:p w14:paraId="47291CA2" w14:textId="1E4431A3" w:rsidR="00996BA5" w:rsidRPr="00005140" w:rsidRDefault="00996BA5" w:rsidP="0095048E">
            <w:pPr>
              <w:tabs>
                <w:tab w:val="left" w:pos="459"/>
                <w:tab w:val="center" w:pos="4513"/>
                <w:tab w:val="right" w:pos="9026"/>
              </w:tabs>
              <w:jc w:val="both"/>
              <w:rPr>
                <w:rFonts w:ascii="Calibri" w:hAnsi="Calibri" w:cs="Arial"/>
                <w:b/>
                <w:sz w:val="20"/>
                <w:szCs w:val="20"/>
                <w:lang w:val="ro-RO"/>
              </w:rPr>
            </w:pPr>
            <w:r w:rsidRPr="00005140">
              <w:rPr>
                <w:rFonts w:ascii="Calibri" w:hAnsi="Calibri" w:cs="Arial"/>
                <w:b/>
                <w:sz w:val="20"/>
                <w:szCs w:val="20"/>
                <w:lang w:val="ro-RO"/>
              </w:rPr>
              <w:t xml:space="preserve">Organizația responsabilă pentru </w:t>
            </w:r>
            <w:r w:rsidR="0095048E" w:rsidRPr="00005140">
              <w:rPr>
                <w:rFonts w:ascii="Calibri" w:hAnsi="Calibri" w:cs="Arial"/>
                <w:b/>
                <w:sz w:val="20"/>
                <w:szCs w:val="20"/>
                <w:lang w:val="ro-RO"/>
              </w:rPr>
              <w:t xml:space="preserve">verificarea și agregarea valorilor indicatorului </w:t>
            </w:r>
          </w:p>
        </w:tc>
        <w:tc>
          <w:tcPr>
            <w:tcW w:w="6946" w:type="dxa"/>
          </w:tcPr>
          <w:p w14:paraId="0F3C5EFA" w14:textId="27BEF295" w:rsidR="00996BA5" w:rsidRPr="00005140" w:rsidRDefault="00464387" w:rsidP="0095048E">
            <w:pPr>
              <w:tabs>
                <w:tab w:val="left" w:pos="459"/>
                <w:tab w:val="center" w:pos="4513"/>
                <w:tab w:val="right" w:pos="9026"/>
              </w:tabs>
              <w:jc w:val="both"/>
              <w:rPr>
                <w:rFonts w:ascii="Calibri" w:hAnsi="Calibri" w:cs="Arial"/>
                <w:sz w:val="20"/>
                <w:szCs w:val="20"/>
                <w:lang w:val="ro-RO"/>
              </w:rPr>
            </w:pPr>
            <w:r w:rsidRPr="00005140">
              <w:rPr>
                <w:rFonts w:ascii="Calibri" w:hAnsi="Calibri" w:cs="Arial"/>
                <w:sz w:val="20"/>
                <w:szCs w:val="20"/>
                <w:lang w:val="ro-RO"/>
              </w:rPr>
              <w:t>•</w:t>
            </w:r>
            <w:r w:rsidRPr="00005140">
              <w:rPr>
                <w:rFonts w:ascii="Calibri" w:hAnsi="Calibri" w:cs="Arial"/>
                <w:sz w:val="20"/>
                <w:szCs w:val="20"/>
                <w:lang w:val="ro-RO"/>
              </w:rPr>
              <w:tab/>
              <w:t>OI</w:t>
            </w:r>
            <w:r w:rsidR="0095048E" w:rsidRPr="00005140">
              <w:rPr>
                <w:rFonts w:ascii="Calibri" w:hAnsi="Calibri" w:cs="Arial"/>
                <w:sz w:val="20"/>
                <w:szCs w:val="20"/>
                <w:lang w:val="ro-RO"/>
              </w:rPr>
              <w:t>PSI</w:t>
            </w:r>
          </w:p>
        </w:tc>
      </w:tr>
    </w:tbl>
    <w:p w14:paraId="5AC27B38" w14:textId="77777777" w:rsidR="00B3269F" w:rsidRPr="00005140" w:rsidRDefault="00464387" w:rsidP="004566B2">
      <w:pPr>
        <w:jc w:val="both"/>
        <w:rPr>
          <w:rFonts w:ascii="Calibri" w:hAnsi="Calibri" w:cs="Arial"/>
          <w:b/>
          <w:lang w:val="ro-RO"/>
        </w:rPr>
      </w:pPr>
      <w:r w:rsidRPr="00005140">
        <w:rPr>
          <w:rFonts w:ascii="Calibri" w:hAnsi="Calibri" w:cs="Arial"/>
          <w:b/>
          <w:smallCaps/>
          <w:lang w:val="ro-RO"/>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4"/>
        <w:gridCol w:w="7112"/>
      </w:tblGrid>
      <w:tr w:rsidR="00005140" w:rsidRPr="00005140" w14:paraId="34C05E69" w14:textId="77777777" w:rsidTr="00F73A25">
        <w:trPr>
          <w:jc w:val="center"/>
        </w:trPr>
        <w:tc>
          <w:tcPr>
            <w:tcW w:w="9356" w:type="dxa"/>
            <w:gridSpan w:val="2"/>
            <w:vAlign w:val="center"/>
          </w:tcPr>
          <w:p w14:paraId="71FDE829" w14:textId="77777777" w:rsidR="004566B2" w:rsidRPr="00005140" w:rsidRDefault="004566B2" w:rsidP="009A5A42">
            <w:pPr>
              <w:pStyle w:val="Heading2"/>
            </w:pPr>
            <w:bookmarkStart w:id="91" w:name="_Toc451351909"/>
            <w:bookmarkStart w:id="92" w:name="_Toc16237747"/>
            <w:r w:rsidRPr="00005140">
              <w:lastRenderedPageBreak/>
              <w:t>3S20: PUNCTE DE ACCES PUBLIC LA INFORMAȚII NOU ÎNFIINȚATE (PAPI)</w:t>
            </w:r>
            <w:bookmarkEnd w:id="91"/>
            <w:bookmarkEnd w:id="92"/>
          </w:p>
        </w:tc>
      </w:tr>
      <w:tr w:rsidR="00005140" w:rsidRPr="00005140" w14:paraId="562A762C" w14:textId="77777777" w:rsidTr="00E87583">
        <w:trPr>
          <w:jc w:val="center"/>
        </w:trPr>
        <w:tc>
          <w:tcPr>
            <w:tcW w:w="9356" w:type="dxa"/>
            <w:gridSpan w:val="2"/>
            <w:shd w:val="clear" w:color="auto" w:fill="DEEAF6"/>
            <w:vAlign w:val="center"/>
          </w:tcPr>
          <w:p w14:paraId="609F0A7E" w14:textId="50626B8C" w:rsidR="0024232A" w:rsidRPr="00005140" w:rsidRDefault="0024232A" w:rsidP="00F70D25">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Relevanță</w:t>
            </w:r>
          </w:p>
          <w:p w14:paraId="71514755" w14:textId="6974E845" w:rsidR="0024232A" w:rsidRPr="00005140" w:rsidRDefault="0024232A" w:rsidP="00F70D25">
            <w:p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 xml:space="preserve">Indicatorul este relevant pentru obiectivul specific </w:t>
            </w:r>
            <w:r w:rsidR="009A5A42" w:rsidRPr="00005140">
              <w:rPr>
                <w:rFonts w:ascii="Calibri" w:hAnsi="Calibri" w:cs="Arial"/>
                <w:kern w:val="2"/>
                <w:sz w:val="20"/>
                <w:szCs w:val="20"/>
                <w:lang w:val="ro-RO"/>
              </w:rPr>
              <w:t>OS2.4 - Creșterea gradului de utilizare a Internetului</w:t>
            </w:r>
            <w:r w:rsidRPr="00005140">
              <w:rPr>
                <w:rFonts w:ascii="Calibri" w:hAnsi="Calibri" w:cs="Arial"/>
                <w:kern w:val="2"/>
                <w:sz w:val="20"/>
                <w:szCs w:val="20"/>
                <w:lang w:val="ro-RO"/>
              </w:rPr>
              <w:t>- Acțiunea 2.3.3 Îmbunătățirea conținutului digital și a infrastructurii TIC sistemice în domeniul e-educație, e- incluziune, e-sănătate și e-cultură</w:t>
            </w:r>
          </w:p>
        </w:tc>
      </w:tr>
      <w:tr w:rsidR="00005140" w:rsidRPr="00005140" w14:paraId="463677CE" w14:textId="77777777" w:rsidTr="00E87583">
        <w:trPr>
          <w:jc w:val="center"/>
        </w:trPr>
        <w:tc>
          <w:tcPr>
            <w:tcW w:w="9356" w:type="dxa"/>
            <w:gridSpan w:val="2"/>
            <w:shd w:val="clear" w:color="auto" w:fill="DEEAF6"/>
            <w:vAlign w:val="center"/>
          </w:tcPr>
          <w:p w14:paraId="52F2C32D" w14:textId="08B0E52B" w:rsidR="004566B2" w:rsidRPr="00005140" w:rsidRDefault="004566B2" w:rsidP="00F70D25">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 xml:space="preserve">Tipul indicatorului: indicator </w:t>
            </w:r>
            <w:r w:rsidR="0024232A" w:rsidRPr="00005140">
              <w:rPr>
                <w:rFonts w:ascii="Calibri" w:hAnsi="Calibri" w:cs="Arial"/>
                <w:b/>
                <w:kern w:val="2"/>
                <w:sz w:val="20"/>
                <w:szCs w:val="20"/>
                <w:lang w:val="ro-RO"/>
              </w:rPr>
              <w:t xml:space="preserve">prestabilit </w:t>
            </w:r>
            <w:r w:rsidRPr="00005140">
              <w:rPr>
                <w:rFonts w:ascii="Calibri" w:hAnsi="Calibri" w:cs="Arial"/>
                <w:b/>
                <w:kern w:val="2"/>
                <w:sz w:val="20"/>
                <w:szCs w:val="20"/>
                <w:lang w:val="ro-RO"/>
              </w:rPr>
              <w:t>de realizare specific</w:t>
            </w:r>
            <w:r w:rsidR="0024232A" w:rsidRPr="00005140">
              <w:rPr>
                <w:rFonts w:ascii="Calibri" w:hAnsi="Calibri" w:cs="Arial"/>
                <w:b/>
                <w:kern w:val="2"/>
                <w:sz w:val="20"/>
                <w:szCs w:val="20"/>
                <w:lang w:val="ro-RO"/>
              </w:rPr>
              <w:t xml:space="preserve"> programului</w:t>
            </w:r>
          </w:p>
        </w:tc>
      </w:tr>
      <w:tr w:rsidR="00005140" w:rsidRPr="00005140" w14:paraId="1FF832AF" w14:textId="77777777" w:rsidTr="00F73A25">
        <w:trPr>
          <w:jc w:val="center"/>
        </w:trPr>
        <w:tc>
          <w:tcPr>
            <w:tcW w:w="9356" w:type="dxa"/>
            <w:gridSpan w:val="2"/>
            <w:vAlign w:val="center"/>
          </w:tcPr>
          <w:p w14:paraId="329EE73D" w14:textId="77777777" w:rsidR="004566B2" w:rsidRPr="00005140" w:rsidRDefault="004566B2" w:rsidP="004566B2">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Definiție:</w:t>
            </w:r>
            <w:r w:rsidRPr="00005140">
              <w:rPr>
                <w:rFonts w:ascii="Calibri" w:hAnsi="Calibri" w:cs="Arial"/>
                <w:kern w:val="2"/>
                <w:sz w:val="20"/>
                <w:szCs w:val="20"/>
                <w:lang w:val="ro-RO"/>
              </w:rPr>
              <w:t xml:space="preserve"> </w:t>
            </w:r>
            <w:r w:rsidRPr="00005140">
              <w:rPr>
                <w:rFonts w:ascii="Calibri" w:hAnsi="Calibri" w:cs="Arial"/>
                <w:b/>
                <w:kern w:val="2"/>
                <w:sz w:val="20"/>
                <w:szCs w:val="20"/>
                <w:lang w:val="ro-RO"/>
              </w:rPr>
              <w:t xml:space="preserve">Punctele de acces public la informații (PAPI) reprezintă instalații tehnice pentru a permite accesul publicului la Internet și include asistența necesară pentru utilizare. </w:t>
            </w:r>
          </w:p>
          <w:p w14:paraId="1519DAFE" w14:textId="77777777" w:rsidR="004566B2" w:rsidRPr="00005140" w:rsidRDefault="004566B2" w:rsidP="004566B2">
            <w:pPr>
              <w:spacing w:line="280" w:lineRule="atLeast"/>
              <w:jc w:val="both"/>
              <w:rPr>
                <w:rFonts w:ascii="Calibri" w:hAnsi="Calibri" w:cs="Arial"/>
                <w:kern w:val="2"/>
                <w:sz w:val="20"/>
                <w:szCs w:val="20"/>
                <w:lang w:val="ro-RO"/>
              </w:rPr>
            </w:pPr>
          </w:p>
          <w:p w14:paraId="1BF2EEDC" w14:textId="77777777" w:rsidR="004566B2" w:rsidRPr="00005140" w:rsidRDefault="004566B2" w:rsidP="004566B2">
            <w:p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PAP reprezintă facilități complet echipate cu calculatoare cu conexiune la Internet, situate spre exemplu în centre comunitare, oficii poștale, biblioteci si alte locuri în care se pot aduna comunităție locale. Aceste centre oferă rezidenților acces gratuit la internet.</w:t>
            </w:r>
          </w:p>
          <w:p w14:paraId="51C22452" w14:textId="77777777" w:rsidR="004566B2" w:rsidRPr="00005140" w:rsidRDefault="004566B2" w:rsidP="004566B2">
            <w:pPr>
              <w:spacing w:line="280" w:lineRule="atLeast"/>
              <w:jc w:val="both"/>
              <w:rPr>
                <w:rFonts w:ascii="Calibri" w:hAnsi="Calibri" w:cs="Arial"/>
                <w:kern w:val="2"/>
                <w:sz w:val="20"/>
                <w:szCs w:val="20"/>
                <w:highlight w:val="yellow"/>
                <w:lang w:val="ro-RO"/>
              </w:rPr>
            </w:pPr>
            <w:r w:rsidRPr="00005140">
              <w:rPr>
                <w:rFonts w:ascii="Calibri" w:hAnsi="Calibri" w:cs="Arial"/>
                <w:kern w:val="2"/>
                <w:sz w:val="20"/>
                <w:szCs w:val="20"/>
                <w:lang w:val="ro-RO"/>
              </w:rPr>
              <w:t>Aceste centre oferă rezidenților acces gratuit la internet.</w:t>
            </w:r>
          </w:p>
        </w:tc>
      </w:tr>
      <w:tr w:rsidR="00005140" w:rsidRPr="00005140" w14:paraId="68C1CA80" w14:textId="77777777" w:rsidTr="00F73A25">
        <w:trPr>
          <w:jc w:val="center"/>
        </w:trPr>
        <w:tc>
          <w:tcPr>
            <w:tcW w:w="9356" w:type="dxa"/>
            <w:gridSpan w:val="2"/>
            <w:vAlign w:val="center"/>
          </w:tcPr>
          <w:p w14:paraId="0FBD35B3" w14:textId="636D0E27" w:rsidR="004566B2" w:rsidRPr="00005140" w:rsidRDefault="004566B2" w:rsidP="004566B2">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Unitatea de măsură: PAPI</w:t>
            </w:r>
          </w:p>
        </w:tc>
      </w:tr>
      <w:tr w:rsidR="00005140" w:rsidRPr="00005140" w14:paraId="4512714E" w14:textId="77777777" w:rsidTr="00E87583">
        <w:trPr>
          <w:jc w:val="center"/>
        </w:trPr>
        <w:tc>
          <w:tcPr>
            <w:tcW w:w="9356" w:type="dxa"/>
            <w:gridSpan w:val="2"/>
            <w:shd w:val="clear" w:color="auto" w:fill="DEEAF6"/>
            <w:vAlign w:val="center"/>
          </w:tcPr>
          <w:p w14:paraId="6D826C5C" w14:textId="77777777" w:rsidR="004566B2" w:rsidRPr="00005140" w:rsidRDefault="004566B2" w:rsidP="009A5A42">
            <w:pPr>
              <w:spacing w:line="280" w:lineRule="atLeast"/>
              <w:jc w:val="both"/>
              <w:rPr>
                <w:rFonts w:ascii="Calibri" w:hAnsi="Calibri" w:cs="Arial"/>
                <w:b/>
                <w:kern w:val="2"/>
                <w:sz w:val="20"/>
                <w:szCs w:val="20"/>
                <w:lang w:val="ro-RO"/>
              </w:rPr>
            </w:pPr>
            <w:r w:rsidRPr="00005140">
              <w:rPr>
                <w:rFonts w:ascii="Calibri" w:hAnsi="Calibri" w:cs="Arial"/>
                <w:b/>
                <w:kern w:val="2"/>
                <w:sz w:val="20"/>
                <w:szCs w:val="20"/>
                <w:lang w:val="ro-RO"/>
              </w:rPr>
              <w:t>Formula de calcul</w:t>
            </w:r>
          </w:p>
          <w:p w14:paraId="3F83F9C9" w14:textId="77777777" w:rsidR="004566B2" w:rsidRPr="00005140" w:rsidRDefault="004566B2" w:rsidP="004566B2">
            <w:pPr>
              <w:spacing w:line="280" w:lineRule="atLeast"/>
              <w:jc w:val="both"/>
              <w:rPr>
                <w:rFonts w:ascii="Calibri" w:hAnsi="Calibri" w:cs="Arial"/>
                <w:kern w:val="2"/>
                <w:sz w:val="20"/>
                <w:szCs w:val="20"/>
                <w:lang w:val="ro-RO"/>
              </w:rPr>
            </w:pPr>
            <w:r w:rsidRPr="00005140">
              <w:rPr>
                <w:rFonts w:ascii="Calibri" w:hAnsi="Calibri" w:cs="Arial"/>
                <w:kern w:val="2"/>
                <w:sz w:val="20"/>
                <w:szCs w:val="20"/>
                <w:lang w:val="ro-RO"/>
              </w:rPr>
              <w:t>Suma noilor PAPI realizate prin proiecte finanțate prin fondurile structurale.</w:t>
            </w:r>
          </w:p>
        </w:tc>
      </w:tr>
      <w:tr w:rsidR="00005140" w:rsidRPr="00005140" w14:paraId="40334194" w14:textId="77777777" w:rsidTr="00E87583">
        <w:trPr>
          <w:jc w:val="center"/>
        </w:trPr>
        <w:tc>
          <w:tcPr>
            <w:tcW w:w="9356" w:type="dxa"/>
            <w:gridSpan w:val="2"/>
            <w:shd w:val="clear" w:color="auto" w:fill="DEEAF6"/>
            <w:vAlign w:val="center"/>
          </w:tcPr>
          <w:p w14:paraId="6F919CA4" w14:textId="227FE631" w:rsidR="004566B2" w:rsidRPr="00005140" w:rsidRDefault="004566B2" w:rsidP="009A5A42">
            <w:pPr>
              <w:spacing w:line="280" w:lineRule="atLeast"/>
              <w:jc w:val="both"/>
              <w:rPr>
                <w:rFonts w:ascii="Calibri" w:hAnsi="Calibri" w:cs="Arial"/>
                <w:b/>
                <w:kern w:val="2"/>
                <w:sz w:val="20"/>
                <w:szCs w:val="20"/>
                <w:lang w:val="ro-RO"/>
              </w:rPr>
            </w:pPr>
            <w:r w:rsidRPr="00005140">
              <w:rPr>
                <w:rFonts w:ascii="Calibri" w:hAnsi="Calibri" w:cs="Arial"/>
                <w:b/>
                <w:bCs/>
                <w:iCs/>
                <w:kern w:val="2"/>
                <w:sz w:val="20"/>
                <w:szCs w:val="20"/>
                <w:lang w:val="ro-RO"/>
              </w:rPr>
              <w:t>Valoare – ţintă (2023)</w:t>
            </w:r>
            <w:r w:rsidR="0024232A" w:rsidRPr="00005140">
              <w:rPr>
                <w:rFonts w:ascii="Calibri" w:hAnsi="Calibri" w:cs="Arial"/>
                <w:b/>
                <w:bCs/>
                <w:iCs/>
                <w:kern w:val="2"/>
                <w:sz w:val="20"/>
                <w:szCs w:val="20"/>
                <w:lang w:val="ro-RO"/>
              </w:rPr>
              <w:t xml:space="preserve"> inclusă în program</w:t>
            </w:r>
            <w:r w:rsidRPr="00005140">
              <w:rPr>
                <w:rFonts w:ascii="Calibri" w:hAnsi="Calibri" w:cs="Arial"/>
                <w:b/>
                <w:bCs/>
                <w:iCs/>
                <w:kern w:val="2"/>
                <w:sz w:val="20"/>
                <w:szCs w:val="20"/>
                <w:lang w:val="ro-RO"/>
              </w:rPr>
              <w:t>:</w:t>
            </w:r>
          </w:p>
        </w:tc>
      </w:tr>
      <w:tr w:rsidR="00005140" w:rsidRPr="00005140" w14:paraId="5047A943" w14:textId="77777777" w:rsidTr="009E2CFF">
        <w:trPr>
          <w:jc w:val="center"/>
        </w:trPr>
        <w:tc>
          <w:tcPr>
            <w:tcW w:w="2244" w:type="dxa"/>
            <w:vAlign w:val="center"/>
          </w:tcPr>
          <w:p w14:paraId="0967AA4E" w14:textId="77777777" w:rsidR="004566B2" w:rsidRPr="00005140" w:rsidRDefault="004566B2" w:rsidP="004566B2">
            <w:pPr>
              <w:spacing w:line="280" w:lineRule="atLeast"/>
              <w:jc w:val="both"/>
              <w:rPr>
                <w:rFonts w:ascii="Calibri" w:hAnsi="Calibri" w:cs="Arial"/>
                <w:b/>
                <w:bCs/>
                <w:iCs/>
                <w:kern w:val="2"/>
                <w:sz w:val="20"/>
                <w:szCs w:val="20"/>
                <w:lang w:val="ro-RO"/>
              </w:rPr>
            </w:pPr>
            <w:r w:rsidRPr="00005140">
              <w:rPr>
                <w:rFonts w:ascii="Calibri" w:hAnsi="Calibri" w:cs="Arial"/>
                <w:b/>
                <w:bCs/>
                <w:iCs/>
                <w:kern w:val="2"/>
                <w:sz w:val="20"/>
                <w:szCs w:val="20"/>
                <w:lang w:val="ro-RO"/>
              </w:rPr>
              <w:t>Regiuni mai puţin dezvoltate</w:t>
            </w:r>
          </w:p>
        </w:tc>
        <w:tc>
          <w:tcPr>
            <w:tcW w:w="7112" w:type="dxa"/>
            <w:vAlign w:val="center"/>
          </w:tcPr>
          <w:p w14:paraId="68FD1626" w14:textId="77777777" w:rsidR="004566B2" w:rsidRPr="00005140" w:rsidRDefault="00794325" w:rsidP="004566B2">
            <w:pPr>
              <w:spacing w:line="280" w:lineRule="atLeast"/>
              <w:jc w:val="both"/>
              <w:rPr>
                <w:rFonts w:ascii="Calibri" w:hAnsi="Calibri" w:cs="Arial"/>
                <w:b/>
                <w:bCs/>
                <w:iCs/>
                <w:kern w:val="2"/>
                <w:sz w:val="20"/>
                <w:szCs w:val="20"/>
                <w:lang w:val="ro-RO"/>
              </w:rPr>
            </w:pPr>
            <w:r w:rsidRPr="00005140">
              <w:rPr>
                <w:rFonts w:ascii="Calibri" w:hAnsi="Calibri" w:cs="Arial"/>
                <w:b/>
                <w:bCs/>
                <w:iCs/>
                <w:kern w:val="2"/>
                <w:sz w:val="20"/>
                <w:szCs w:val="20"/>
                <w:lang w:val="ro-RO"/>
              </w:rPr>
              <w:t>434</w:t>
            </w:r>
          </w:p>
        </w:tc>
      </w:tr>
      <w:tr w:rsidR="00005140" w:rsidRPr="00005140" w14:paraId="69E70963" w14:textId="77777777" w:rsidTr="009E2CFF">
        <w:trPr>
          <w:jc w:val="center"/>
        </w:trPr>
        <w:tc>
          <w:tcPr>
            <w:tcW w:w="2244" w:type="dxa"/>
            <w:vAlign w:val="center"/>
          </w:tcPr>
          <w:p w14:paraId="68355A09" w14:textId="77777777" w:rsidR="004566B2" w:rsidRPr="00005140" w:rsidRDefault="004566B2" w:rsidP="004566B2">
            <w:pPr>
              <w:spacing w:line="280" w:lineRule="atLeast"/>
              <w:jc w:val="both"/>
              <w:rPr>
                <w:rFonts w:ascii="Calibri" w:hAnsi="Calibri" w:cs="Arial"/>
                <w:b/>
                <w:bCs/>
                <w:iCs/>
                <w:kern w:val="2"/>
                <w:sz w:val="20"/>
                <w:szCs w:val="20"/>
                <w:lang w:val="ro-RO"/>
              </w:rPr>
            </w:pPr>
            <w:r w:rsidRPr="00005140">
              <w:rPr>
                <w:rFonts w:ascii="Calibri" w:hAnsi="Calibri" w:cs="Arial"/>
                <w:b/>
                <w:bCs/>
                <w:iCs/>
                <w:kern w:val="2"/>
                <w:sz w:val="20"/>
                <w:szCs w:val="20"/>
                <w:lang w:val="ro-RO"/>
              </w:rPr>
              <w:t>Regiuni dezvoltate</w:t>
            </w:r>
          </w:p>
        </w:tc>
        <w:tc>
          <w:tcPr>
            <w:tcW w:w="7112" w:type="dxa"/>
            <w:vAlign w:val="center"/>
          </w:tcPr>
          <w:p w14:paraId="61CBFE48" w14:textId="77777777" w:rsidR="004566B2" w:rsidRPr="00005140" w:rsidRDefault="00794325" w:rsidP="004566B2">
            <w:pPr>
              <w:spacing w:line="280" w:lineRule="atLeast"/>
              <w:jc w:val="both"/>
              <w:rPr>
                <w:rFonts w:ascii="Calibri" w:hAnsi="Calibri" w:cs="Arial"/>
                <w:b/>
                <w:bCs/>
                <w:iCs/>
                <w:kern w:val="2"/>
                <w:sz w:val="20"/>
                <w:szCs w:val="20"/>
                <w:lang w:val="ro-RO"/>
              </w:rPr>
            </w:pPr>
            <w:r w:rsidRPr="00005140">
              <w:rPr>
                <w:rFonts w:ascii="Calibri" w:hAnsi="Calibri" w:cs="Arial"/>
                <w:b/>
                <w:bCs/>
                <w:iCs/>
                <w:kern w:val="2"/>
                <w:sz w:val="20"/>
                <w:szCs w:val="20"/>
                <w:lang w:val="ro-RO"/>
              </w:rPr>
              <w:t>66</w:t>
            </w:r>
          </w:p>
        </w:tc>
      </w:tr>
      <w:tr w:rsidR="00005140" w:rsidRPr="00005140" w14:paraId="0463D948" w14:textId="77777777" w:rsidTr="00E87583">
        <w:trPr>
          <w:jc w:val="center"/>
        </w:trPr>
        <w:tc>
          <w:tcPr>
            <w:tcW w:w="9356" w:type="dxa"/>
            <w:gridSpan w:val="2"/>
            <w:shd w:val="clear" w:color="auto" w:fill="DEEAF6"/>
            <w:vAlign w:val="center"/>
          </w:tcPr>
          <w:p w14:paraId="5F60171F" w14:textId="44FF990D" w:rsidR="004566B2" w:rsidRPr="00005140" w:rsidRDefault="004566B2" w:rsidP="004566B2">
            <w:pPr>
              <w:spacing w:line="280" w:lineRule="atLeast"/>
              <w:jc w:val="both"/>
              <w:rPr>
                <w:rFonts w:ascii="Calibri" w:hAnsi="Calibri" w:cs="Arial"/>
                <w:b/>
                <w:bCs/>
                <w:iCs/>
                <w:kern w:val="2"/>
                <w:sz w:val="20"/>
                <w:szCs w:val="20"/>
                <w:lang w:val="ro-RO"/>
              </w:rPr>
            </w:pPr>
            <w:r w:rsidRPr="00005140">
              <w:rPr>
                <w:rFonts w:ascii="Calibri" w:hAnsi="Calibri" w:cs="Arial"/>
                <w:b/>
                <w:bCs/>
                <w:iCs/>
                <w:kern w:val="2"/>
                <w:sz w:val="20"/>
                <w:szCs w:val="20"/>
                <w:lang w:val="ro-RO"/>
              </w:rPr>
              <w:t>Organizațiile responsabile pentru furnizarea, colectarea și raportarea datelor și data la care se transmit informațiile</w:t>
            </w:r>
          </w:p>
        </w:tc>
      </w:tr>
      <w:tr w:rsidR="00005140" w:rsidRPr="00005140" w14:paraId="66AC9CF9" w14:textId="77777777" w:rsidTr="009E2CFF">
        <w:trPr>
          <w:jc w:val="center"/>
        </w:trPr>
        <w:tc>
          <w:tcPr>
            <w:tcW w:w="2244" w:type="dxa"/>
            <w:vAlign w:val="center"/>
          </w:tcPr>
          <w:p w14:paraId="45AB5BE1" w14:textId="3D2E46EB" w:rsidR="004566B2" w:rsidRPr="00005140" w:rsidRDefault="004566B2" w:rsidP="004566B2">
            <w:pPr>
              <w:spacing w:line="280" w:lineRule="atLeast"/>
              <w:jc w:val="both"/>
              <w:rPr>
                <w:rFonts w:ascii="Calibri" w:hAnsi="Calibri" w:cs="Arial"/>
                <w:b/>
                <w:bCs/>
                <w:iCs/>
                <w:kern w:val="2"/>
                <w:sz w:val="20"/>
                <w:szCs w:val="20"/>
                <w:lang w:val="ro-RO"/>
              </w:rPr>
            </w:pPr>
            <w:r w:rsidRPr="00005140">
              <w:rPr>
                <w:rFonts w:ascii="Calibri" w:hAnsi="Calibri" w:cs="Arial"/>
                <w:b/>
                <w:bCs/>
                <w:iCs/>
                <w:kern w:val="2"/>
                <w:sz w:val="20"/>
                <w:szCs w:val="20"/>
                <w:lang w:val="ro-RO"/>
              </w:rPr>
              <w:t xml:space="preserve">Organizația responsabilă pentru furnizarea </w:t>
            </w:r>
            <w:r w:rsidR="00562D93" w:rsidRPr="00005140">
              <w:rPr>
                <w:rFonts w:ascii="Calibri" w:hAnsi="Calibri" w:cs="Arial"/>
                <w:b/>
                <w:bCs/>
                <w:iCs/>
                <w:kern w:val="2"/>
                <w:sz w:val="20"/>
                <w:szCs w:val="20"/>
                <w:lang w:val="ro-RO"/>
              </w:rPr>
              <w:t>valorilor indicatorilor</w:t>
            </w:r>
          </w:p>
        </w:tc>
        <w:tc>
          <w:tcPr>
            <w:tcW w:w="7112" w:type="dxa"/>
            <w:vAlign w:val="center"/>
          </w:tcPr>
          <w:p w14:paraId="7D41F6F9" w14:textId="627D1E27" w:rsidR="004566B2" w:rsidRPr="00005140" w:rsidRDefault="00562D93" w:rsidP="00A9183F">
            <w:pPr>
              <w:numPr>
                <w:ilvl w:val="0"/>
                <w:numId w:val="52"/>
              </w:numPr>
              <w:spacing w:line="280" w:lineRule="atLeast"/>
              <w:jc w:val="both"/>
              <w:rPr>
                <w:rFonts w:ascii="Calibri" w:hAnsi="Calibri" w:cs="Arial"/>
                <w:b/>
                <w:bCs/>
                <w:iCs/>
                <w:kern w:val="2"/>
                <w:sz w:val="20"/>
                <w:szCs w:val="20"/>
                <w:lang w:val="ro-RO"/>
              </w:rPr>
            </w:pPr>
            <w:r w:rsidRPr="00005140">
              <w:rPr>
                <w:rFonts w:ascii="Calibri" w:hAnsi="Calibri" w:cs="Arial"/>
                <w:bCs/>
                <w:iCs/>
                <w:kern w:val="2"/>
                <w:sz w:val="20"/>
                <w:szCs w:val="20"/>
                <w:lang w:val="ro-RO"/>
              </w:rPr>
              <w:t>Beneficiarul va furniza valoarea țintă în cererea de finanțare, iar valoarea atinsă în raportul tehnic de progres</w:t>
            </w:r>
          </w:p>
        </w:tc>
      </w:tr>
      <w:tr w:rsidR="00ED02A0" w:rsidRPr="00005140" w14:paraId="053826F1" w14:textId="77777777" w:rsidTr="009E2CFF">
        <w:trPr>
          <w:jc w:val="center"/>
        </w:trPr>
        <w:tc>
          <w:tcPr>
            <w:tcW w:w="2244" w:type="dxa"/>
            <w:vAlign w:val="center"/>
          </w:tcPr>
          <w:p w14:paraId="070EF9AA" w14:textId="74FAAF9C" w:rsidR="004566B2" w:rsidRPr="00005140" w:rsidRDefault="004566B2" w:rsidP="00A9183F">
            <w:pPr>
              <w:spacing w:line="280" w:lineRule="atLeast"/>
              <w:jc w:val="both"/>
              <w:rPr>
                <w:rFonts w:ascii="Calibri" w:hAnsi="Calibri" w:cs="Arial"/>
                <w:b/>
                <w:bCs/>
                <w:iCs/>
                <w:kern w:val="2"/>
                <w:sz w:val="20"/>
                <w:szCs w:val="20"/>
                <w:lang w:val="ro-RO"/>
              </w:rPr>
            </w:pPr>
            <w:r w:rsidRPr="00005140">
              <w:rPr>
                <w:rFonts w:ascii="Calibri" w:hAnsi="Calibri" w:cs="Arial"/>
                <w:b/>
                <w:bCs/>
                <w:iCs/>
                <w:kern w:val="2"/>
                <w:sz w:val="20"/>
                <w:szCs w:val="20"/>
                <w:lang w:val="ro-RO"/>
              </w:rPr>
              <w:t xml:space="preserve">Organizația responsabilă pentru </w:t>
            </w:r>
            <w:r w:rsidR="00A9183F" w:rsidRPr="00005140">
              <w:rPr>
                <w:rFonts w:ascii="Calibri" w:hAnsi="Calibri" w:cs="Arial"/>
                <w:b/>
                <w:bCs/>
                <w:iCs/>
                <w:kern w:val="2"/>
                <w:sz w:val="20"/>
                <w:szCs w:val="20"/>
                <w:lang w:val="ro-RO"/>
              </w:rPr>
              <w:t>verificarea și agregarea valorilor indicatorului</w:t>
            </w:r>
          </w:p>
        </w:tc>
        <w:tc>
          <w:tcPr>
            <w:tcW w:w="7112" w:type="dxa"/>
            <w:vAlign w:val="center"/>
          </w:tcPr>
          <w:p w14:paraId="648CB63D" w14:textId="56A9785D" w:rsidR="004566B2" w:rsidRPr="00005140" w:rsidRDefault="004566B2" w:rsidP="00A9183F">
            <w:pPr>
              <w:numPr>
                <w:ilvl w:val="0"/>
                <w:numId w:val="17"/>
              </w:numPr>
              <w:spacing w:line="280" w:lineRule="atLeast"/>
              <w:jc w:val="both"/>
              <w:rPr>
                <w:rFonts w:ascii="Calibri" w:hAnsi="Calibri" w:cs="Arial"/>
                <w:bCs/>
                <w:iCs/>
                <w:kern w:val="2"/>
                <w:sz w:val="20"/>
                <w:szCs w:val="20"/>
                <w:lang w:val="ro-RO"/>
              </w:rPr>
            </w:pPr>
            <w:r w:rsidRPr="00005140">
              <w:rPr>
                <w:rFonts w:ascii="Calibri" w:hAnsi="Calibri" w:cs="Arial"/>
                <w:bCs/>
                <w:iCs/>
                <w:kern w:val="2"/>
                <w:sz w:val="20"/>
                <w:szCs w:val="20"/>
                <w:lang w:val="ro-RO"/>
              </w:rPr>
              <w:t>OI</w:t>
            </w:r>
            <w:r w:rsidR="00A9183F" w:rsidRPr="00005140">
              <w:rPr>
                <w:rFonts w:ascii="Calibri" w:hAnsi="Calibri" w:cs="Arial"/>
                <w:bCs/>
                <w:iCs/>
                <w:kern w:val="2"/>
                <w:sz w:val="20"/>
                <w:szCs w:val="20"/>
                <w:lang w:val="ro-RO"/>
              </w:rPr>
              <w:t>PSI</w:t>
            </w:r>
            <w:r w:rsidRPr="00005140">
              <w:rPr>
                <w:rFonts w:ascii="Calibri" w:hAnsi="Calibri" w:cs="Arial"/>
                <w:bCs/>
                <w:iCs/>
                <w:kern w:val="2"/>
                <w:sz w:val="20"/>
                <w:szCs w:val="20"/>
                <w:lang w:val="ro-RO"/>
              </w:rPr>
              <w:t>.</w:t>
            </w:r>
          </w:p>
        </w:tc>
      </w:tr>
    </w:tbl>
    <w:p w14:paraId="39300959" w14:textId="77777777" w:rsidR="00B3269F" w:rsidRPr="00005140" w:rsidRDefault="00B3269F" w:rsidP="00F70D25">
      <w:pPr>
        <w:widowControl w:val="0"/>
        <w:autoSpaceDE w:val="0"/>
        <w:autoSpaceDN w:val="0"/>
        <w:adjustRightInd w:val="0"/>
        <w:ind w:right="-23"/>
        <w:jc w:val="both"/>
        <w:rPr>
          <w:rFonts w:ascii="Calibri" w:hAnsi="Calibri" w:cs="Arial"/>
          <w:lang w:val="ro-RO"/>
        </w:rPr>
      </w:pPr>
    </w:p>
    <w:p w14:paraId="02E35ACD" w14:textId="77777777" w:rsidR="00B3269F" w:rsidRPr="00005140" w:rsidRDefault="00B3269F" w:rsidP="00F70D25">
      <w:pPr>
        <w:widowControl w:val="0"/>
        <w:autoSpaceDE w:val="0"/>
        <w:autoSpaceDN w:val="0"/>
        <w:adjustRightInd w:val="0"/>
        <w:ind w:right="-23"/>
        <w:jc w:val="both"/>
        <w:rPr>
          <w:rFonts w:ascii="Calibri" w:hAnsi="Calibri" w:cs="Arial"/>
          <w:lang w:val="ro-RO"/>
        </w:rPr>
      </w:pPr>
    </w:p>
    <w:p w14:paraId="671F182D" w14:textId="77777777" w:rsidR="00172A1C" w:rsidRPr="00005140" w:rsidRDefault="0028266B" w:rsidP="00ED46F0">
      <w:pPr>
        <w:pStyle w:val="Heading1"/>
        <w:rPr>
          <w:rFonts w:ascii="Calibri" w:hAnsi="Calibri"/>
          <w:b/>
          <w:sz w:val="24"/>
          <w:szCs w:val="24"/>
        </w:rPr>
      </w:pPr>
      <w:r w:rsidRPr="00005140">
        <w:rPr>
          <w:rFonts w:ascii="Calibri" w:hAnsi="Calibri" w:cs="Arial"/>
          <w:lang w:val="ro-RO"/>
        </w:rPr>
        <w:br w:type="page"/>
      </w:r>
      <w:bookmarkStart w:id="93" w:name="_Toc16237748"/>
      <w:r w:rsidR="00BB6237" w:rsidRPr="00005140">
        <w:rPr>
          <w:rFonts w:ascii="Calibri" w:hAnsi="Calibri"/>
          <w:b/>
          <w:sz w:val="24"/>
          <w:szCs w:val="24"/>
        </w:rPr>
        <w:lastRenderedPageBreak/>
        <w:t>5. DISPOZIŢII FINALE</w:t>
      </w:r>
      <w:bookmarkEnd w:id="93"/>
    </w:p>
    <w:p w14:paraId="2EEF6EE9" w14:textId="77777777" w:rsidR="00172A1C" w:rsidRPr="00005140" w:rsidRDefault="00172A1C" w:rsidP="00F70D25">
      <w:pPr>
        <w:jc w:val="both"/>
        <w:rPr>
          <w:lang w:val="ro-RO"/>
        </w:rPr>
      </w:pPr>
    </w:p>
    <w:p w14:paraId="327EB517" w14:textId="77777777" w:rsidR="004A0FAB" w:rsidRPr="00005140" w:rsidRDefault="004C2343" w:rsidP="00EB2246">
      <w:pPr>
        <w:ind w:firstLine="720"/>
        <w:jc w:val="both"/>
        <w:rPr>
          <w:rFonts w:ascii="Calibri" w:hAnsi="Calibri" w:cs="Arial"/>
          <w:lang w:val="ro-RO"/>
        </w:rPr>
      </w:pPr>
      <w:r w:rsidRPr="00005140">
        <w:rPr>
          <w:rFonts w:ascii="Calibri" w:hAnsi="Calibri" w:cs="Arial"/>
          <w:lang w:val="ro-RO"/>
        </w:rPr>
        <w:t>Structurile responsabile cu colectarea datelor din cadrul AM şi OI vor colecta, din sursele specifice fiecărui indicator, valoarea acestuia, înainte de data specificată la capitolul 1 din prezenta metodologie.</w:t>
      </w:r>
    </w:p>
    <w:p w14:paraId="41F60208" w14:textId="77777777" w:rsidR="004C2343" w:rsidRPr="00005140" w:rsidRDefault="004C2343" w:rsidP="00EB2246">
      <w:pPr>
        <w:ind w:firstLine="720"/>
        <w:jc w:val="both"/>
        <w:rPr>
          <w:rFonts w:ascii="Calibri" w:hAnsi="Calibri" w:cs="Arial"/>
          <w:lang w:val="ro-RO"/>
        </w:rPr>
      </w:pPr>
      <w:r w:rsidRPr="00005140">
        <w:rPr>
          <w:rFonts w:ascii="Calibri" w:hAnsi="Calibri" w:cs="Arial"/>
          <w:lang w:val="ro-RO"/>
        </w:rPr>
        <w:t xml:space="preserve">Raportul Anual de Implementare va fi transmis de către AM începând cu anul 2016 pâna în 2023, în termenele precizate în secţiunea </w:t>
      </w:r>
      <w:r w:rsidRPr="00005140">
        <w:rPr>
          <w:rFonts w:ascii="Calibri" w:hAnsi="Calibri" w:cs="Arial"/>
          <w:lang w:val="bg-BG"/>
        </w:rPr>
        <w:t>1.7. Raportare și termene limită</w:t>
      </w:r>
      <w:r w:rsidRPr="00005140">
        <w:rPr>
          <w:rFonts w:ascii="Calibri" w:hAnsi="Calibri" w:cs="Arial"/>
          <w:b/>
          <w:lang w:val="bg-BG"/>
        </w:rPr>
        <w:t xml:space="preserve">. </w:t>
      </w:r>
    </w:p>
    <w:p w14:paraId="15B8BC1C" w14:textId="77777777" w:rsidR="004C2343" w:rsidRPr="00005140" w:rsidRDefault="004C2343" w:rsidP="00EB2246">
      <w:pPr>
        <w:ind w:firstLine="720"/>
        <w:jc w:val="both"/>
        <w:rPr>
          <w:rFonts w:ascii="Calibri" w:hAnsi="Calibri" w:cs="Arial"/>
          <w:b/>
          <w:lang w:val="ro-RO"/>
        </w:rPr>
      </w:pPr>
      <w:r w:rsidRPr="00005140">
        <w:rPr>
          <w:rFonts w:ascii="Calibri" w:hAnsi="Calibri" w:cs="Arial"/>
          <w:lang w:val="ro-RO"/>
        </w:rPr>
        <w:t xml:space="preserve">Raportul final de implementare va fi transmis la CE de către AM până la data de 15 februarie 2025, conform celor precizate în secţiunea </w:t>
      </w:r>
      <w:r w:rsidRPr="00005140">
        <w:rPr>
          <w:rFonts w:ascii="Calibri" w:hAnsi="Calibri" w:cs="Arial"/>
          <w:lang w:val="bg-BG"/>
        </w:rPr>
        <w:t>1.7. Raportare și termene limită</w:t>
      </w:r>
      <w:r w:rsidRPr="00005140">
        <w:rPr>
          <w:rFonts w:ascii="Calibri" w:hAnsi="Calibri" w:cs="Arial"/>
          <w:b/>
          <w:lang w:val="bg-BG"/>
        </w:rPr>
        <w:t xml:space="preserve">. </w:t>
      </w:r>
    </w:p>
    <w:p w14:paraId="6B15316C" w14:textId="77777777" w:rsidR="00EB2246" w:rsidRPr="00005140" w:rsidRDefault="00EB2246" w:rsidP="00EB2246">
      <w:pPr>
        <w:ind w:firstLine="720"/>
        <w:jc w:val="both"/>
        <w:rPr>
          <w:rFonts w:ascii="Calibri" w:hAnsi="Calibri" w:cs="Arial"/>
          <w:lang w:val="ro-RO"/>
        </w:rPr>
      </w:pPr>
      <w:r w:rsidRPr="00005140">
        <w:rPr>
          <w:rFonts w:ascii="Calibri" w:hAnsi="Calibri" w:cs="Arial"/>
          <w:lang w:val="ro-RO"/>
        </w:rPr>
        <w:t>În cazul în care se vor identifica metode, surse şi instrumente noi de colectare şi/sau de cuantificare a datelor statistice referitoare la indicatorii menţionaţi în prezentul document acesta va fi supus revizuirii şi completării. De asemenea, în condiţiile apariţiei unor noi indicatori atât de rezultat cât şi de realizare prezenta metodologie va fi supusă revizuirii şi completării.</w:t>
      </w:r>
    </w:p>
    <w:p w14:paraId="3F029F8E" w14:textId="62AFD8CF" w:rsidR="00CD564D" w:rsidRPr="00005140" w:rsidRDefault="00CD564D">
      <w:pPr>
        <w:rPr>
          <w:rFonts w:ascii="Calibri" w:hAnsi="Calibri" w:cs="Arial"/>
          <w:lang w:val="ro-RO"/>
        </w:rPr>
      </w:pPr>
      <w:r w:rsidRPr="00005140">
        <w:rPr>
          <w:rFonts w:ascii="Calibri" w:hAnsi="Calibri" w:cs="Arial"/>
          <w:lang w:val="ro-RO"/>
        </w:rPr>
        <w:br w:type="page"/>
      </w:r>
    </w:p>
    <w:p w14:paraId="0F1D6F51" w14:textId="10B44A4E" w:rsidR="00CD564D" w:rsidRPr="00005140" w:rsidRDefault="00CD564D" w:rsidP="00393639">
      <w:pPr>
        <w:pStyle w:val="Heading1"/>
      </w:pPr>
      <w:bookmarkStart w:id="94" w:name="_Toc16237749"/>
      <w:r w:rsidRPr="00005140">
        <w:lastRenderedPageBreak/>
        <w:t>GLOSAR</w:t>
      </w:r>
      <w:bookmarkEnd w:id="94"/>
    </w:p>
    <w:p w14:paraId="77444266" w14:textId="77777777" w:rsidR="00CD564D" w:rsidRPr="00005140" w:rsidRDefault="00CD564D" w:rsidP="00EB2246">
      <w:pPr>
        <w:ind w:firstLine="720"/>
        <w:jc w:val="both"/>
        <w:rPr>
          <w:rFonts w:ascii="Calibri" w:hAnsi="Calibri" w:cs="Arial"/>
          <w:lang w:val="ro-RO"/>
        </w:rPr>
      </w:pPr>
    </w:p>
    <w:p w14:paraId="35A87528" w14:textId="77777777" w:rsidR="00CD564D" w:rsidRPr="00005140" w:rsidRDefault="00CD564D" w:rsidP="00CD564D">
      <w:pPr>
        <w:spacing w:after="160" w:line="259" w:lineRule="auto"/>
        <w:rPr>
          <w:rFonts w:ascii="Calibri" w:eastAsia="Calibri" w:hAnsi="Calibri"/>
          <w:sz w:val="22"/>
          <w:szCs w:val="22"/>
          <w:lang w:val="ro-RO"/>
        </w:rPr>
      </w:pPr>
      <w:r w:rsidRPr="00005140">
        <w:rPr>
          <w:rFonts w:ascii="Calibri" w:eastAsia="Calibri" w:hAnsi="Calibri"/>
          <w:b/>
          <w:sz w:val="22"/>
          <w:szCs w:val="22"/>
          <w:lang w:val="ro-RO"/>
        </w:rPr>
        <w:t xml:space="preserve">An de bază (baseline year) – </w:t>
      </w:r>
      <w:r w:rsidRPr="00005140">
        <w:rPr>
          <w:rFonts w:ascii="Calibri" w:eastAsia="Calibri" w:hAnsi="Calibri"/>
          <w:sz w:val="22"/>
          <w:szCs w:val="22"/>
          <w:lang w:val="ro-RO"/>
        </w:rPr>
        <w:t>anul în care s-a măsurat valoarea de bază a indicatorului</w:t>
      </w:r>
    </w:p>
    <w:p w14:paraId="1AA35EB1" w14:textId="77777777" w:rsidR="00CD564D" w:rsidRPr="00005140" w:rsidRDefault="00CD564D" w:rsidP="00CD564D">
      <w:pPr>
        <w:spacing w:after="160" w:line="259" w:lineRule="auto"/>
        <w:rPr>
          <w:rFonts w:ascii="Calibri" w:eastAsia="Calibri" w:hAnsi="Calibri"/>
          <w:b/>
          <w:sz w:val="22"/>
          <w:szCs w:val="22"/>
          <w:lang w:val="ro-RO"/>
        </w:rPr>
      </w:pPr>
      <w:r w:rsidRPr="00005140">
        <w:rPr>
          <w:rFonts w:ascii="Calibri" w:eastAsia="Calibri" w:hAnsi="Calibri"/>
          <w:b/>
          <w:sz w:val="22"/>
          <w:szCs w:val="22"/>
          <w:lang w:val="ro-RO"/>
        </w:rPr>
        <w:t xml:space="preserve">An de referință (baseline year) – </w:t>
      </w:r>
      <w:r w:rsidRPr="00005140">
        <w:rPr>
          <w:rFonts w:ascii="Calibri" w:eastAsia="Calibri" w:hAnsi="Calibri"/>
          <w:sz w:val="22"/>
          <w:szCs w:val="22"/>
          <w:lang w:val="ro-RO"/>
        </w:rPr>
        <w:t>anul în care s-a măsurat valoarea de bază a indicatorului</w:t>
      </w:r>
    </w:p>
    <w:p w14:paraId="08747A01" w14:textId="77777777" w:rsidR="00CD564D" w:rsidRPr="00005140" w:rsidRDefault="00CD564D" w:rsidP="00CD564D">
      <w:pPr>
        <w:spacing w:after="160" w:line="259" w:lineRule="auto"/>
        <w:rPr>
          <w:rFonts w:ascii="Calibri" w:eastAsia="Calibri" w:hAnsi="Calibri"/>
          <w:sz w:val="22"/>
          <w:szCs w:val="22"/>
          <w:lang w:val="ro-RO"/>
        </w:rPr>
      </w:pPr>
      <w:r w:rsidRPr="00005140">
        <w:rPr>
          <w:rFonts w:ascii="Calibri" w:eastAsia="Calibri" w:hAnsi="Calibri"/>
          <w:b/>
          <w:sz w:val="22"/>
          <w:szCs w:val="22"/>
          <w:lang w:val="ro-RO"/>
        </w:rPr>
        <w:t xml:space="preserve">Eticheta (label) </w:t>
      </w:r>
      <w:r w:rsidRPr="00005140">
        <w:rPr>
          <w:rFonts w:ascii="Calibri" w:eastAsia="Calibri" w:hAnsi="Calibri"/>
          <w:sz w:val="22"/>
          <w:szCs w:val="22"/>
          <w:lang w:val="ro-RO"/>
        </w:rPr>
        <w:t>- titlul indicatorului</w:t>
      </w:r>
    </w:p>
    <w:p w14:paraId="777939B3" w14:textId="77777777" w:rsidR="00CD564D" w:rsidRPr="00005140" w:rsidRDefault="00CD564D" w:rsidP="00CD564D">
      <w:pPr>
        <w:spacing w:after="160" w:line="259" w:lineRule="auto"/>
        <w:rPr>
          <w:rFonts w:ascii="Calibri" w:eastAsia="Calibri" w:hAnsi="Calibri"/>
          <w:sz w:val="22"/>
          <w:szCs w:val="22"/>
          <w:lang w:val="ro-RO"/>
        </w:rPr>
      </w:pPr>
      <w:r w:rsidRPr="00005140">
        <w:rPr>
          <w:rFonts w:ascii="Calibri" w:eastAsia="Calibri" w:hAnsi="Calibri"/>
          <w:b/>
          <w:sz w:val="22"/>
          <w:szCs w:val="22"/>
          <w:lang w:val="ro-RO"/>
        </w:rPr>
        <w:t xml:space="preserve">Data limită (cut-off date) </w:t>
      </w:r>
      <w:r w:rsidRPr="00005140">
        <w:rPr>
          <w:rFonts w:ascii="Calibri" w:eastAsia="Calibri" w:hAnsi="Calibri"/>
          <w:sz w:val="22"/>
          <w:szCs w:val="22"/>
          <w:lang w:val="ro-RO"/>
        </w:rPr>
        <w:t>– momentul în care se măsoară valoarea atinsă a indicatorului pe parcursul implementării sau după implementare</w:t>
      </w:r>
    </w:p>
    <w:p w14:paraId="00A770DB" w14:textId="77777777" w:rsidR="00CD564D" w:rsidRPr="00005140" w:rsidRDefault="00CD564D" w:rsidP="00CD564D">
      <w:pPr>
        <w:spacing w:after="160" w:line="259" w:lineRule="auto"/>
        <w:rPr>
          <w:rFonts w:ascii="Calibri" w:eastAsia="Calibri" w:hAnsi="Calibri" w:cs="Arial"/>
          <w:lang w:val="ro-RO"/>
        </w:rPr>
      </w:pPr>
      <w:r w:rsidRPr="00005140">
        <w:rPr>
          <w:rFonts w:ascii="Calibri" w:eastAsia="Calibri" w:hAnsi="Calibri"/>
          <w:b/>
          <w:sz w:val="22"/>
          <w:szCs w:val="22"/>
          <w:lang w:val="ro-RO"/>
        </w:rPr>
        <w:t>Indicator comun (common indicator)</w:t>
      </w:r>
      <w:r w:rsidRPr="00005140">
        <w:rPr>
          <w:rFonts w:ascii="Calibri" w:eastAsia="Calibri" w:hAnsi="Calibri"/>
          <w:sz w:val="22"/>
          <w:szCs w:val="22"/>
          <w:lang w:val="ro-RO"/>
        </w:rPr>
        <w:t xml:space="preserve"> – indicator </w:t>
      </w:r>
      <w:r w:rsidRPr="00005140">
        <w:rPr>
          <w:rFonts w:ascii="Calibri" w:eastAsia="Calibri" w:hAnsi="Calibri" w:cs="Arial"/>
          <w:lang w:val="ro-RO"/>
        </w:rPr>
        <w:t xml:space="preserve">listat în anexa I din Regulamentul (UE) nr. 1301/2013, inclus în program. Valorile indictorilor comuni sunt agregați la nivel european. </w:t>
      </w:r>
    </w:p>
    <w:p w14:paraId="32A13988" w14:textId="77777777" w:rsidR="00CD564D" w:rsidRPr="00005140" w:rsidRDefault="00CD564D" w:rsidP="00CD564D">
      <w:pPr>
        <w:spacing w:after="160" w:line="259" w:lineRule="auto"/>
        <w:rPr>
          <w:rFonts w:ascii="Calibri" w:eastAsia="Calibri" w:hAnsi="Calibri" w:cs="Arial"/>
          <w:lang w:val="ro-RO"/>
        </w:rPr>
      </w:pPr>
      <w:r w:rsidRPr="00005140">
        <w:rPr>
          <w:rFonts w:ascii="Calibri" w:eastAsia="Calibri" w:hAnsi="Calibri" w:cs="Arial"/>
          <w:b/>
          <w:lang w:val="ro-RO"/>
        </w:rPr>
        <w:t xml:space="preserve">Indicator prestabilit </w:t>
      </w:r>
      <w:r w:rsidRPr="00005140">
        <w:rPr>
          <w:rFonts w:ascii="Calibri" w:eastAsia="Calibri" w:hAnsi="Calibri" w:cs="Arial"/>
          <w:lang w:val="ro-RO"/>
        </w:rPr>
        <w:t>- indicator a cărui valoare este relevantă la nivel național, fie pentru elaborarea Raportul Anual/Final de Implementare, fie pentru a cuantifica contribuția proiectelor la obiectivele programului. Acești indicatori pot fi atât indicatori de realizare, cât și de rezultat și sunt parametrizați în SMIS în scop de agregare.</w:t>
      </w:r>
    </w:p>
    <w:p w14:paraId="6E28E42E" w14:textId="77777777" w:rsidR="00CD564D" w:rsidRPr="00005140" w:rsidRDefault="00CD564D" w:rsidP="00CD564D">
      <w:pPr>
        <w:spacing w:after="160" w:line="259" w:lineRule="auto"/>
        <w:rPr>
          <w:rFonts w:ascii="Calibri" w:eastAsia="Calibri" w:hAnsi="Calibri" w:cs="Arial"/>
          <w:lang w:val="ro-RO"/>
        </w:rPr>
      </w:pPr>
      <w:r w:rsidRPr="00005140">
        <w:rPr>
          <w:rFonts w:ascii="Calibri" w:eastAsia="Calibri" w:hAnsi="Calibri" w:cs="Arial"/>
          <w:b/>
          <w:lang w:val="ro-RO"/>
        </w:rPr>
        <w:t xml:space="preserve">Indicator de realizare (output indicator) – </w:t>
      </w:r>
      <w:r w:rsidRPr="00005140">
        <w:rPr>
          <w:rFonts w:ascii="Calibri" w:eastAsia="Calibri" w:hAnsi="Calibri" w:cs="Arial"/>
          <w:lang w:val="ro-RO"/>
        </w:rPr>
        <w:t>indicator care descrie produsul "fizic" rezultat în urma cheltuirii resurselor pentru realizarea intervenției.</w:t>
      </w:r>
    </w:p>
    <w:p w14:paraId="31C6B2E2" w14:textId="77777777" w:rsidR="00CD564D" w:rsidRPr="00005140" w:rsidRDefault="00CD564D" w:rsidP="00CD564D">
      <w:pPr>
        <w:spacing w:after="160" w:line="259" w:lineRule="auto"/>
        <w:rPr>
          <w:rFonts w:ascii="Calibri" w:eastAsia="Calibri" w:hAnsi="Calibri" w:cs="Arial"/>
          <w:lang w:val="ro-RO"/>
        </w:rPr>
      </w:pPr>
      <w:r w:rsidRPr="00005140">
        <w:rPr>
          <w:rFonts w:ascii="Calibri" w:eastAsia="Calibri" w:hAnsi="Calibri" w:cs="Arial"/>
          <w:b/>
          <w:lang w:val="ro-RO"/>
        </w:rPr>
        <w:t>Indicator de rezultat (result indicator)</w:t>
      </w:r>
      <w:r w:rsidRPr="00005140">
        <w:rPr>
          <w:rFonts w:ascii="Calibri" w:eastAsia="Calibri" w:hAnsi="Calibri" w:cs="Arial"/>
          <w:lang w:val="ro-RO"/>
        </w:rPr>
        <w:t>– indicator care măsoară rezultatul.</w:t>
      </w:r>
    </w:p>
    <w:p w14:paraId="2EC95534" w14:textId="77777777" w:rsidR="00CD564D" w:rsidRPr="00005140" w:rsidRDefault="00CD564D" w:rsidP="00CD564D">
      <w:pPr>
        <w:spacing w:after="160" w:line="259" w:lineRule="auto"/>
        <w:rPr>
          <w:rFonts w:ascii="Calibri" w:eastAsia="Calibri" w:hAnsi="Calibri" w:cs="Arial"/>
          <w:lang w:val="ro-RO"/>
        </w:rPr>
      </w:pPr>
      <w:r w:rsidRPr="00005140">
        <w:rPr>
          <w:rFonts w:ascii="Calibri" w:eastAsia="Calibri" w:hAnsi="Calibri" w:cs="Arial"/>
          <w:b/>
          <w:lang w:val="ro-RO"/>
        </w:rPr>
        <w:t>Indicator specific programului (programme specific indicator)</w:t>
      </w:r>
      <w:r w:rsidRPr="00005140">
        <w:rPr>
          <w:rFonts w:ascii="Calibri" w:eastAsia="Calibri" w:hAnsi="Calibri" w:cs="Arial"/>
          <w:lang w:val="ro-RO"/>
        </w:rPr>
        <w:t>– indicator inclus în program, altul decât indicatorul comun.</w:t>
      </w:r>
    </w:p>
    <w:p w14:paraId="7CD68234" w14:textId="77777777" w:rsidR="00CD564D" w:rsidRPr="00005140" w:rsidRDefault="00CD564D" w:rsidP="00CD564D">
      <w:pPr>
        <w:spacing w:after="160" w:line="259" w:lineRule="auto"/>
        <w:rPr>
          <w:rFonts w:ascii="Calibri" w:eastAsia="Calibri" w:hAnsi="Calibri" w:cs="Arial"/>
          <w:lang w:val="ro-RO"/>
        </w:rPr>
      </w:pPr>
      <w:r w:rsidRPr="00005140">
        <w:rPr>
          <w:rFonts w:ascii="Calibri" w:eastAsia="Calibri" w:hAnsi="Calibri" w:cs="Arial"/>
          <w:b/>
          <w:lang w:val="ro-RO"/>
        </w:rPr>
        <w:t>Indicator specific proiectului (project specific indicator)</w:t>
      </w:r>
      <w:r w:rsidRPr="00005140">
        <w:rPr>
          <w:rFonts w:ascii="Calibri" w:eastAsia="Calibri" w:hAnsi="Calibri" w:cs="Arial"/>
          <w:lang w:val="ro-RO"/>
        </w:rPr>
        <w:t>– indicator neinclus în program, dar solicitat beneficiarului pentru a demonstra legătura dintre proiect și un indicator de program sau pentru a capta specificitățile tipului de proiect.</w:t>
      </w:r>
    </w:p>
    <w:p w14:paraId="4C4E0EAF" w14:textId="77777777" w:rsidR="00CD564D" w:rsidRPr="00005140" w:rsidRDefault="00CD564D" w:rsidP="00CD564D">
      <w:pPr>
        <w:spacing w:after="160" w:line="259" w:lineRule="auto"/>
        <w:rPr>
          <w:rFonts w:ascii="Calibri" w:eastAsia="Calibri" w:hAnsi="Calibri" w:cs="Arial"/>
          <w:lang w:val="ro-RO"/>
        </w:rPr>
      </w:pPr>
      <w:r w:rsidRPr="00005140">
        <w:rPr>
          <w:rFonts w:ascii="Calibri" w:eastAsia="Calibri" w:hAnsi="Calibri" w:cs="Arial"/>
          <w:b/>
          <w:lang w:val="ro-RO"/>
        </w:rPr>
        <w:t xml:space="preserve">Indicator suplimentar </w:t>
      </w:r>
      <w:r w:rsidRPr="00005140">
        <w:rPr>
          <w:rFonts w:ascii="Calibri" w:eastAsia="Calibri" w:hAnsi="Calibri" w:cs="Arial"/>
          <w:lang w:val="ro-RO"/>
        </w:rPr>
        <w:t>– indicator care oferă înformații mai detaliate asupra proiectelor finanțate, însă valoarea acestuia nu se agregă la nivel național. Indicatorul este înregistrat în SMIS, dar nu este parametrizat. La fel ca indicatorii prestabiliți, acești indicatori pot fi atât de realizare, cât și de rezultat.</w:t>
      </w:r>
    </w:p>
    <w:p w14:paraId="69962AE9" w14:textId="77777777" w:rsidR="00CD564D" w:rsidRPr="00005140" w:rsidRDefault="00CD564D" w:rsidP="00CD564D">
      <w:pPr>
        <w:spacing w:after="160" w:line="259" w:lineRule="auto"/>
        <w:rPr>
          <w:rFonts w:ascii="Calibri" w:eastAsia="Calibri" w:hAnsi="Calibri" w:cs="Arial"/>
          <w:lang w:val="ro-RO"/>
        </w:rPr>
      </w:pPr>
      <w:r w:rsidRPr="00005140">
        <w:rPr>
          <w:rFonts w:ascii="Calibri" w:eastAsia="Calibri" w:hAnsi="Calibri" w:cs="Arial"/>
          <w:b/>
          <w:lang w:val="ro-RO"/>
        </w:rPr>
        <w:t xml:space="preserve">Rezultat (result) – </w:t>
      </w:r>
      <w:r w:rsidRPr="00005140">
        <w:rPr>
          <w:rFonts w:ascii="Calibri" w:eastAsia="Calibri" w:hAnsi="Calibri" w:cs="Arial"/>
          <w:lang w:val="ro-RO"/>
        </w:rPr>
        <w:t>o dimesiune specifică a bunăstării care motivează inițierea unei politici, ceea ce se așteaptă să se îmbunătățească în urma intervențiilor stabilite de politica respectivă.</w:t>
      </w:r>
    </w:p>
    <w:p w14:paraId="40F91698" w14:textId="77777777" w:rsidR="00CD564D" w:rsidRPr="00005140" w:rsidRDefault="00CD564D" w:rsidP="00CD564D">
      <w:pPr>
        <w:spacing w:after="160" w:line="259" w:lineRule="auto"/>
        <w:rPr>
          <w:rFonts w:ascii="Calibri" w:eastAsia="Calibri" w:hAnsi="Calibri" w:cs="Arial"/>
          <w:lang w:val="ro-RO"/>
        </w:rPr>
      </w:pPr>
      <w:r w:rsidRPr="00005140">
        <w:rPr>
          <w:rFonts w:ascii="Calibri" w:eastAsia="Calibri" w:hAnsi="Calibri" w:cs="Arial"/>
          <w:b/>
          <w:lang w:val="ro-RO"/>
        </w:rPr>
        <w:t>Unitatea de măsură (measurement unit)</w:t>
      </w:r>
      <w:r w:rsidRPr="00005140">
        <w:rPr>
          <w:rFonts w:ascii="Calibri" w:eastAsia="Calibri" w:hAnsi="Calibri" w:cs="Arial"/>
          <w:lang w:val="ro-RO"/>
        </w:rPr>
        <w:t>- “ceea ce se numără”. De exemplu, în cazul reabilitării unui drum, eticheta indicatorului de realizare este lungime de drum reabilitat, iar unitatea de măsură, este kilometrul. În cazul sprijinirii IMM-urilor, eticheta indicatorului este IMM-uri sprijinite, iar unitatea de măsură (ceea ce se numără) este IMM-ul.</w:t>
      </w:r>
    </w:p>
    <w:p w14:paraId="2EE498EA" w14:textId="77777777" w:rsidR="00CD564D" w:rsidRPr="00005140" w:rsidRDefault="00CD564D" w:rsidP="00CD564D">
      <w:pPr>
        <w:spacing w:after="160" w:line="259" w:lineRule="auto"/>
        <w:rPr>
          <w:rFonts w:ascii="Calibri" w:eastAsia="Calibri" w:hAnsi="Calibri" w:cs="Arial"/>
          <w:lang w:val="ro-RO"/>
        </w:rPr>
      </w:pPr>
      <w:r w:rsidRPr="00005140">
        <w:rPr>
          <w:rFonts w:ascii="Calibri" w:eastAsia="Calibri" w:hAnsi="Calibri" w:cs="Arial"/>
          <w:b/>
          <w:lang w:val="ro-RO"/>
        </w:rPr>
        <w:t xml:space="preserve">Valoare atinsă (achieved value) </w:t>
      </w:r>
      <w:r w:rsidRPr="00005140">
        <w:rPr>
          <w:rFonts w:ascii="Calibri" w:eastAsia="Calibri" w:hAnsi="Calibri" w:cs="Arial"/>
          <w:lang w:val="ro-RO"/>
        </w:rPr>
        <w:t>– valoarea atinsă a indicatorului la un anumit moment pe parcursul sau după implementarea programului/proiectului.</w:t>
      </w:r>
    </w:p>
    <w:p w14:paraId="12CB1EBB" w14:textId="77777777" w:rsidR="00CD564D" w:rsidRPr="00005140" w:rsidRDefault="00CD564D" w:rsidP="00CD564D">
      <w:pPr>
        <w:spacing w:after="160" w:line="259" w:lineRule="auto"/>
        <w:rPr>
          <w:rFonts w:ascii="Calibri" w:eastAsia="Calibri" w:hAnsi="Calibri" w:cs="Arial"/>
          <w:lang w:val="ro-RO"/>
        </w:rPr>
      </w:pPr>
      <w:r w:rsidRPr="00005140">
        <w:rPr>
          <w:rFonts w:ascii="Calibri" w:eastAsia="Calibri" w:hAnsi="Calibri" w:cs="Arial"/>
          <w:b/>
          <w:lang w:val="ro-RO"/>
        </w:rPr>
        <w:t xml:space="preserve">Valoare de bază (baseline) </w:t>
      </w:r>
      <w:r w:rsidRPr="00005140">
        <w:rPr>
          <w:rFonts w:ascii="Calibri" w:eastAsia="Calibri" w:hAnsi="Calibri" w:cs="Arial"/>
          <w:lang w:val="ro-RO"/>
        </w:rPr>
        <w:t>– valoarea indicatorului înainte de demararea intervenției. Valoarea de referință. Valoarea de bază a indicatorului de realizare este întotdeauna egală cu zero.</w:t>
      </w:r>
    </w:p>
    <w:p w14:paraId="1566979F" w14:textId="77777777" w:rsidR="00CD564D" w:rsidRPr="00005140" w:rsidRDefault="00CD564D" w:rsidP="00CD564D">
      <w:pPr>
        <w:spacing w:after="160" w:line="259" w:lineRule="auto"/>
        <w:rPr>
          <w:rFonts w:ascii="Calibri" w:eastAsia="Calibri" w:hAnsi="Calibri"/>
          <w:sz w:val="22"/>
          <w:szCs w:val="22"/>
          <w:lang w:val="ro-RO"/>
        </w:rPr>
      </w:pPr>
      <w:r w:rsidRPr="00005140">
        <w:rPr>
          <w:rFonts w:ascii="Calibri" w:eastAsia="Calibri" w:hAnsi="Calibri" w:cs="Arial"/>
          <w:b/>
          <w:lang w:val="ro-RO"/>
        </w:rPr>
        <w:lastRenderedPageBreak/>
        <w:t>Valoarea indicatorului</w:t>
      </w:r>
      <w:r w:rsidRPr="00005140">
        <w:rPr>
          <w:rFonts w:ascii="Calibri" w:eastAsia="Calibri" w:hAnsi="Calibri" w:cs="Arial"/>
          <w:lang w:val="ro-RO"/>
        </w:rPr>
        <w:t xml:space="preserve"> (indicator value)- </w:t>
      </w:r>
      <w:r w:rsidRPr="00005140">
        <w:rPr>
          <w:rFonts w:ascii="Calibri" w:eastAsia="Calibri" w:hAnsi="Calibri"/>
          <w:sz w:val="22"/>
          <w:szCs w:val="22"/>
          <w:lang w:val="ro-RO"/>
        </w:rPr>
        <w:t>ceea ce obținem din numărare.</w:t>
      </w:r>
    </w:p>
    <w:p w14:paraId="1BD35E45" w14:textId="77777777" w:rsidR="00CD564D" w:rsidRPr="00005140" w:rsidRDefault="00CD564D" w:rsidP="00CD564D">
      <w:pPr>
        <w:spacing w:after="160" w:line="259" w:lineRule="auto"/>
        <w:rPr>
          <w:rFonts w:ascii="Calibri" w:eastAsia="Calibri" w:hAnsi="Calibri" w:cs="Arial"/>
          <w:lang w:val="ro-RO"/>
        </w:rPr>
      </w:pPr>
      <w:r w:rsidRPr="00005140">
        <w:rPr>
          <w:rFonts w:ascii="Calibri" w:eastAsia="Calibri" w:hAnsi="Calibri" w:cs="Arial"/>
          <w:b/>
          <w:lang w:val="ro-RO"/>
        </w:rPr>
        <w:t xml:space="preserve">Valoare de referință (baseline) </w:t>
      </w:r>
      <w:r w:rsidRPr="00005140">
        <w:rPr>
          <w:rFonts w:ascii="Calibri" w:eastAsia="Calibri" w:hAnsi="Calibri" w:cs="Arial"/>
          <w:lang w:val="ro-RO"/>
        </w:rPr>
        <w:t>– valoarea indicatorului înainte de demararea intervenției. Valoarea de bază. Valoarea de referință a indicatorului de realizare este întotdeauna egală cu zero.</w:t>
      </w:r>
    </w:p>
    <w:p w14:paraId="16D436B0" w14:textId="217CD970" w:rsidR="00CD564D" w:rsidRPr="00005140" w:rsidRDefault="00CD564D" w:rsidP="00CD564D">
      <w:pPr>
        <w:spacing w:after="160" w:line="259" w:lineRule="auto"/>
        <w:rPr>
          <w:rFonts w:ascii="Calibri" w:eastAsia="Calibri" w:hAnsi="Calibri" w:cs="Arial"/>
          <w:lang w:val="ro-RO"/>
        </w:rPr>
      </w:pPr>
      <w:r w:rsidRPr="00005140">
        <w:rPr>
          <w:rFonts w:ascii="Calibri" w:eastAsia="Calibri" w:hAnsi="Calibri" w:cs="Arial"/>
          <w:b/>
          <w:lang w:val="ro-RO"/>
        </w:rPr>
        <w:t xml:space="preserve">Valoarea țintă (target value) </w:t>
      </w:r>
      <w:r w:rsidRPr="00005140">
        <w:rPr>
          <w:rFonts w:ascii="Calibri" w:eastAsia="Calibri" w:hAnsi="Calibri" w:cs="Arial"/>
          <w:lang w:val="ro-RO"/>
        </w:rPr>
        <w:t>- valoarea pe care inițiatorul programului sau proiectului anticipează că o va obține în urma implementării acestuia.</w:t>
      </w:r>
    </w:p>
    <w:p w14:paraId="6642CB90" w14:textId="77777777" w:rsidR="00CD564D" w:rsidRPr="00005140" w:rsidRDefault="00CD564D" w:rsidP="00CD564D">
      <w:pPr>
        <w:spacing w:after="160" w:line="259" w:lineRule="auto"/>
        <w:rPr>
          <w:rFonts w:ascii="Calibri" w:eastAsia="Calibri" w:hAnsi="Calibri" w:cs="Arial"/>
          <w:lang w:val="ro-RO"/>
        </w:rPr>
      </w:pPr>
    </w:p>
    <w:p w14:paraId="2B88340C" w14:textId="77777777" w:rsidR="00CD564D" w:rsidRPr="00005140" w:rsidRDefault="00CD564D" w:rsidP="00CD564D">
      <w:pPr>
        <w:spacing w:after="160" w:line="259" w:lineRule="auto"/>
        <w:rPr>
          <w:rFonts w:ascii="Calibri" w:eastAsia="Calibri" w:hAnsi="Calibri" w:cs="Arial"/>
          <w:b/>
          <w:lang w:val="ro-RO"/>
        </w:rPr>
      </w:pPr>
    </w:p>
    <w:p w14:paraId="234176F2" w14:textId="77777777" w:rsidR="00CD564D" w:rsidRPr="00005140" w:rsidRDefault="00CD564D" w:rsidP="00CD564D">
      <w:pPr>
        <w:spacing w:after="160" w:line="259" w:lineRule="auto"/>
        <w:rPr>
          <w:rFonts w:ascii="Calibri" w:eastAsia="Calibri" w:hAnsi="Calibri" w:cs="Arial"/>
          <w:lang w:val="ro-RO"/>
        </w:rPr>
      </w:pPr>
    </w:p>
    <w:p w14:paraId="6F934090" w14:textId="77777777" w:rsidR="00CD564D" w:rsidRPr="00005140" w:rsidRDefault="00CD564D" w:rsidP="00EB2246">
      <w:pPr>
        <w:ind w:firstLine="720"/>
        <w:jc w:val="both"/>
        <w:rPr>
          <w:rFonts w:ascii="Calibri" w:hAnsi="Calibri" w:cs="Arial"/>
          <w:lang w:val="ro-RO"/>
        </w:rPr>
      </w:pPr>
    </w:p>
    <w:p w14:paraId="2715DF5E" w14:textId="77777777" w:rsidR="005F4215" w:rsidRPr="00005140" w:rsidRDefault="005F4215" w:rsidP="009156B3">
      <w:pPr>
        <w:jc w:val="both"/>
        <w:rPr>
          <w:rFonts w:ascii="Calibri" w:hAnsi="Calibri" w:cs="Arial"/>
          <w:lang w:val="ro-RO"/>
        </w:rPr>
      </w:pPr>
    </w:p>
    <w:sectPr w:rsidR="005F4215" w:rsidRPr="00005140" w:rsidSect="00BD2A8A">
      <w:footerReference w:type="even" r:id="rId23"/>
      <w:footerReference w:type="default" r:id="rId24"/>
      <w:headerReference w:type="first" r:id="rId25"/>
      <w:pgSz w:w="12240" w:h="15840"/>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B6528" w14:textId="77777777" w:rsidR="00037B84" w:rsidRDefault="00037B84">
      <w:r>
        <w:separator/>
      </w:r>
    </w:p>
  </w:endnote>
  <w:endnote w:type="continuationSeparator" w:id="0">
    <w:p w14:paraId="410D1575" w14:textId="77777777" w:rsidR="00037B84" w:rsidRDefault="00037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EUAlbertina">
    <w:altName w:val="Cambria"/>
    <w:panose1 w:val="00000000000000000000"/>
    <w:charset w:val="00"/>
    <w:family w:val="roman"/>
    <w:notTrueType/>
    <w:pitch w:val="default"/>
    <w:sig w:usb0="00000001" w:usb1="00000000" w:usb2="00000000" w:usb3="00000000" w:csb0="00000083"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99FEA" w14:textId="77777777" w:rsidR="00A53962" w:rsidRDefault="00A53962" w:rsidP="007824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8D38A" w14:textId="77777777" w:rsidR="00A53962" w:rsidRDefault="00A53962" w:rsidP="00FA451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50FFF" w14:textId="08E21340" w:rsidR="00A53962" w:rsidRDefault="00A53962" w:rsidP="007824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41A1">
      <w:rPr>
        <w:rStyle w:val="PageNumber"/>
      </w:rPr>
      <w:t>41</w:t>
    </w:r>
    <w:r>
      <w:rPr>
        <w:rStyle w:val="PageNumber"/>
      </w:rPr>
      <w:fldChar w:fldCharType="end"/>
    </w:r>
  </w:p>
  <w:p w14:paraId="06B3929D" w14:textId="77777777" w:rsidR="00A53962" w:rsidRDefault="00A53962" w:rsidP="00FA4510">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B5D34" w14:textId="77777777" w:rsidR="00037B84" w:rsidRDefault="00037B84">
      <w:r>
        <w:separator/>
      </w:r>
    </w:p>
  </w:footnote>
  <w:footnote w:type="continuationSeparator" w:id="0">
    <w:p w14:paraId="4E0BE2A3" w14:textId="77777777" w:rsidR="00037B84" w:rsidRDefault="00037B84">
      <w:r>
        <w:continuationSeparator/>
      </w:r>
    </w:p>
  </w:footnote>
  <w:footnote w:id="1">
    <w:p w14:paraId="63E9F827" w14:textId="129A270D" w:rsidR="00A53962" w:rsidRPr="00ED02A0" w:rsidRDefault="00A53962">
      <w:pPr>
        <w:pStyle w:val="FootnoteText"/>
        <w:rPr>
          <w:lang w:val="ro-RO"/>
        </w:rPr>
      </w:pPr>
      <w:r>
        <w:rPr>
          <w:rStyle w:val="FootnoteReference"/>
        </w:rPr>
        <w:footnoteRef/>
      </w:r>
      <w:r>
        <w:t xml:space="preserve"> </w:t>
      </w:r>
      <w:r>
        <w:rPr>
          <w:lang w:val="ro-RO"/>
        </w:rPr>
        <w:t>Datele aferente indicatorilor suplimentari nu se agregă</w:t>
      </w:r>
    </w:p>
  </w:footnote>
  <w:footnote w:id="2">
    <w:p w14:paraId="17FDFCEB" w14:textId="1E92EAAE" w:rsidR="00A53962" w:rsidRPr="00ED02A0" w:rsidRDefault="00A53962">
      <w:pPr>
        <w:pStyle w:val="FootnoteText"/>
        <w:rPr>
          <w:lang w:val="ro-RO"/>
        </w:rPr>
      </w:pPr>
      <w:r>
        <w:rPr>
          <w:rStyle w:val="FootnoteReference"/>
        </w:rPr>
        <w:footnoteRef/>
      </w:r>
      <w:r>
        <w:t xml:space="preserve"> </w:t>
      </w:r>
      <w:r>
        <w:rPr>
          <w:lang w:val="ro-RO"/>
        </w:rPr>
        <w:t>Cu câteva excepții, sursa acestor indicatori sunt beneficiarii</w:t>
      </w:r>
    </w:p>
  </w:footnote>
  <w:footnote w:id="3">
    <w:p w14:paraId="629F00C0" w14:textId="77777777" w:rsidR="00A53962" w:rsidRPr="00C317EC" w:rsidRDefault="00A53962" w:rsidP="003F7554">
      <w:pPr>
        <w:pStyle w:val="FootnoteText"/>
        <w:rPr>
          <w:lang w:val="pt-BR"/>
        </w:rPr>
      </w:pPr>
      <w:r w:rsidRPr="008264AE">
        <w:rPr>
          <w:rStyle w:val="FootnoteReference"/>
          <w:sz w:val="18"/>
          <w:lang w:val="en-GB"/>
        </w:rPr>
        <w:footnoteRef/>
      </w:r>
      <w:r w:rsidRPr="00C80D71">
        <w:rPr>
          <w:lang w:val="pt-BR"/>
        </w:rPr>
        <w:t xml:space="preserve"> Data transmiterii poate fi în mod excepțional extinsă de Comisie până la data de  1/03/2025</w:t>
      </w:r>
    </w:p>
  </w:footnote>
  <w:footnote w:id="4">
    <w:p w14:paraId="35A09AF9" w14:textId="757E37B0" w:rsidR="00A53962" w:rsidRPr="002413AC" w:rsidRDefault="00A53962">
      <w:pPr>
        <w:pStyle w:val="FootnoteText"/>
        <w:rPr>
          <w:lang w:val="ro-RO"/>
        </w:rPr>
      </w:pPr>
      <w:r>
        <w:rPr>
          <w:rStyle w:val="FootnoteReference"/>
        </w:rPr>
        <w:footnoteRef/>
      </w:r>
      <w:r>
        <w:t xml:space="preserve"> Pentru rapoartele 2013-2018 sursa datelor a fost </w:t>
      </w:r>
      <w:r w:rsidRPr="006A3BE9">
        <w:t>CWTS (Thomson Reuters</w:t>
      </w:r>
      <w:r>
        <w:t xml:space="preserve"> – Web of science), iar în 2019 - Scopus </w:t>
      </w:r>
      <w:r w:rsidRPr="00F33014">
        <w:t>(Science Metrix)</w:t>
      </w:r>
      <w:r>
        <w:t>. În raportul aferent anului 2019 valorile indicatorului au fost recalculate potrivit noii metodologii.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D6794" w14:textId="77777777" w:rsidR="00A53962" w:rsidRPr="00A16374" w:rsidRDefault="00A53962" w:rsidP="008C0FE2">
    <w:pPr>
      <w:pStyle w:val="Header"/>
      <w:rPr>
        <w:rFonts w:ascii="Baskerville Old Face" w:hAnsi="Baskerville Old Face"/>
        <w:color w:val="262626"/>
      </w:rPr>
    </w:pPr>
    <w:r>
      <w:rPr>
        <w:noProof/>
        <w:lang w:val="ro-RO" w:eastAsia="ro-RO"/>
      </w:rPr>
      <w:drawing>
        <wp:anchor distT="0" distB="0" distL="114300" distR="114300" simplePos="0" relativeHeight="251657728" behindDoc="0" locked="0" layoutInCell="1" allowOverlap="1" wp14:anchorId="52EF9E5C" wp14:editId="4D9B0EE1">
          <wp:simplePos x="0" y="0"/>
          <wp:positionH relativeFrom="column">
            <wp:posOffset>-300355</wp:posOffset>
          </wp:positionH>
          <wp:positionV relativeFrom="paragraph">
            <wp:posOffset>-181610</wp:posOffset>
          </wp:positionV>
          <wp:extent cx="7014845" cy="1016635"/>
          <wp:effectExtent l="0" t="0" r="0" b="0"/>
          <wp:wrapNone/>
          <wp:docPr id="4" name="Imagine 4" descr="ANTET MFE-DGPEC PRESEDINTIA CONSILIUL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TET MFE-DGPEC PRESEDINTIA CONSILIULU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4845" cy="1016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2B65F1" w14:textId="77777777" w:rsidR="00A53962" w:rsidRDefault="00A5396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12C"/>
    <w:multiLevelType w:val="hybridMultilevel"/>
    <w:tmpl w:val="2D2EB1C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36D1786"/>
    <w:multiLevelType w:val="hybridMultilevel"/>
    <w:tmpl w:val="23C6ADCA"/>
    <w:lvl w:ilvl="0" w:tplc="0418000F">
      <w:start w:val="1"/>
      <w:numFmt w:val="decimal"/>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 w15:restartNumberingAfterBreak="0">
    <w:nsid w:val="040C7185"/>
    <w:multiLevelType w:val="hybridMultilevel"/>
    <w:tmpl w:val="7CF65338"/>
    <w:lvl w:ilvl="0" w:tplc="0409000B">
      <w:start w:val="1"/>
      <w:numFmt w:val="bullet"/>
      <w:lvlText w:val=""/>
      <w:lvlJc w:val="left"/>
      <w:pPr>
        <w:ind w:left="1068" w:hanging="360"/>
      </w:pPr>
      <w:rPr>
        <w:rFonts w:ascii="Wingdings" w:hAnsi="Wingdings" w:hint="default"/>
      </w:rPr>
    </w:lvl>
    <w:lvl w:ilvl="1" w:tplc="0409000B">
      <w:start w:val="1"/>
      <w:numFmt w:val="bullet"/>
      <w:lvlText w:val=""/>
      <w:lvlJc w:val="left"/>
      <w:pPr>
        <w:ind w:left="1788" w:hanging="360"/>
      </w:pPr>
      <w:rPr>
        <w:rFonts w:ascii="Wingdings" w:hAnsi="Wingdings"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042C4AA3"/>
    <w:multiLevelType w:val="hybridMultilevel"/>
    <w:tmpl w:val="40EE435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5D453B7"/>
    <w:multiLevelType w:val="hybridMultilevel"/>
    <w:tmpl w:val="9776F000"/>
    <w:lvl w:ilvl="0" w:tplc="8E642D2C">
      <w:start w:val="1"/>
      <w:numFmt w:val="bullet"/>
      <w:lvlText w:val=""/>
      <w:lvlJc w:val="left"/>
      <w:pPr>
        <w:ind w:left="720" w:hanging="360"/>
      </w:pPr>
      <w:rPr>
        <w:rFonts w:ascii="Wingdings" w:hAnsi="Wingdings" w:hint="default"/>
        <w:color w:val="00B0F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5F654A1"/>
    <w:multiLevelType w:val="hybridMultilevel"/>
    <w:tmpl w:val="C098F956"/>
    <w:lvl w:ilvl="0" w:tplc="8E642D2C">
      <w:start w:val="1"/>
      <w:numFmt w:val="bullet"/>
      <w:lvlText w:val=""/>
      <w:lvlJc w:val="left"/>
      <w:pPr>
        <w:ind w:left="720" w:hanging="360"/>
      </w:pPr>
      <w:rPr>
        <w:rFonts w:ascii="Wingdings" w:hAnsi="Wingdings" w:hint="default"/>
        <w:color w:val="00B0F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65C1AAC"/>
    <w:multiLevelType w:val="multilevel"/>
    <w:tmpl w:val="FC7E0BAA"/>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 w15:restartNumberingAfterBreak="0">
    <w:nsid w:val="06982E3E"/>
    <w:multiLevelType w:val="hybridMultilevel"/>
    <w:tmpl w:val="8DB260B6"/>
    <w:lvl w:ilvl="0" w:tplc="4B741990">
      <w:start w:val="1"/>
      <w:numFmt w:val="bullet"/>
      <w:lvlText w:val=""/>
      <w:lvlJc w:val="left"/>
      <w:pPr>
        <w:ind w:left="720" w:hanging="360"/>
      </w:pPr>
      <w:rPr>
        <w:rFonts w:ascii="Wingdings" w:hAnsi="Wingdings" w:hint="default"/>
        <w:color w:val="548DD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D841ED"/>
    <w:multiLevelType w:val="hybridMultilevel"/>
    <w:tmpl w:val="E8D48E24"/>
    <w:lvl w:ilvl="0" w:tplc="8E642D2C">
      <w:start w:val="1"/>
      <w:numFmt w:val="bullet"/>
      <w:lvlText w:val=""/>
      <w:lvlJc w:val="left"/>
      <w:pPr>
        <w:ind w:left="720" w:hanging="360"/>
      </w:pPr>
      <w:rPr>
        <w:rFonts w:ascii="Wingdings" w:hAnsi="Wingdings" w:hint="default"/>
        <w:color w:val="00B0F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074C0CA8"/>
    <w:multiLevelType w:val="hybridMultilevel"/>
    <w:tmpl w:val="3A9A962A"/>
    <w:lvl w:ilvl="0" w:tplc="4B741990">
      <w:start w:val="1"/>
      <w:numFmt w:val="bullet"/>
      <w:lvlText w:val=""/>
      <w:lvlJc w:val="left"/>
      <w:pPr>
        <w:ind w:left="720" w:hanging="360"/>
      </w:pPr>
      <w:rPr>
        <w:rFonts w:ascii="Wingdings" w:hAnsi="Wingdings" w:hint="default"/>
        <w:color w:val="548DD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3F1520"/>
    <w:multiLevelType w:val="hybridMultilevel"/>
    <w:tmpl w:val="D53613FC"/>
    <w:lvl w:ilvl="0" w:tplc="CFE2B586">
      <w:start w:val="1"/>
      <w:numFmt w:val="decimal"/>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F183C08"/>
    <w:multiLevelType w:val="hybridMultilevel"/>
    <w:tmpl w:val="92CAB646"/>
    <w:lvl w:ilvl="0" w:tplc="8E642D2C">
      <w:start w:val="1"/>
      <w:numFmt w:val="bullet"/>
      <w:lvlText w:val=""/>
      <w:lvlJc w:val="left"/>
      <w:pPr>
        <w:ind w:left="720" w:hanging="360"/>
      </w:pPr>
      <w:rPr>
        <w:rFonts w:ascii="Wingdings" w:hAnsi="Wingdings" w:hint="default"/>
        <w:color w:val="00B0F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22F3B40"/>
    <w:multiLevelType w:val="multilevel"/>
    <w:tmpl w:val="1CAAF114"/>
    <w:lvl w:ilvl="0">
      <w:start w:val="1"/>
      <w:numFmt w:val="decimal"/>
      <w:lvlText w:val="%1."/>
      <w:lvlJc w:val="left"/>
      <w:pPr>
        <w:ind w:left="360" w:hanging="360"/>
      </w:pPr>
      <w:rPr>
        <w:rFonts w:cs="Times New Roman" w:hint="default"/>
        <w:b/>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12C36D56"/>
    <w:multiLevelType w:val="hybridMultilevel"/>
    <w:tmpl w:val="8648EDB8"/>
    <w:lvl w:ilvl="0" w:tplc="CFE2B586">
      <w:start w:val="1"/>
      <w:numFmt w:val="decimal"/>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4C34334"/>
    <w:multiLevelType w:val="hybridMultilevel"/>
    <w:tmpl w:val="2D1E4F1E"/>
    <w:lvl w:ilvl="0" w:tplc="290C2F3A">
      <w:start w:val="1"/>
      <w:numFmt w:val="decimal"/>
      <w:lvlText w:val="%1."/>
      <w:lvlJc w:val="left"/>
      <w:pPr>
        <w:ind w:left="360" w:hanging="360"/>
      </w:pPr>
      <w:rPr>
        <w:rFonts w:cs="Times New Roman" w:hint="default"/>
        <w:b/>
        <w:i w:val="0"/>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16560748"/>
    <w:multiLevelType w:val="hybridMultilevel"/>
    <w:tmpl w:val="FBFA505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7F08B0"/>
    <w:multiLevelType w:val="hybridMultilevel"/>
    <w:tmpl w:val="2D1E4F1E"/>
    <w:lvl w:ilvl="0" w:tplc="290C2F3A">
      <w:start w:val="1"/>
      <w:numFmt w:val="decimal"/>
      <w:lvlText w:val="%1."/>
      <w:lvlJc w:val="left"/>
      <w:pPr>
        <w:ind w:left="360" w:hanging="360"/>
      </w:pPr>
      <w:rPr>
        <w:rFonts w:cs="Times New Roman" w:hint="default"/>
        <w:b/>
        <w:i w:val="0"/>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186D439D"/>
    <w:multiLevelType w:val="hybridMultilevel"/>
    <w:tmpl w:val="2D1E4F1E"/>
    <w:lvl w:ilvl="0" w:tplc="290C2F3A">
      <w:start w:val="1"/>
      <w:numFmt w:val="decimal"/>
      <w:lvlText w:val="%1."/>
      <w:lvlJc w:val="left"/>
      <w:pPr>
        <w:ind w:left="360" w:hanging="360"/>
      </w:pPr>
      <w:rPr>
        <w:rFonts w:cs="Times New Roman" w:hint="default"/>
        <w:b/>
        <w:i w:val="0"/>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18BB6646"/>
    <w:multiLevelType w:val="hybridMultilevel"/>
    <w:tmpl w:val="C04EFA62"/>
    <w:lvl w:ilvl="0" w:tplc="0418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9B849F72">
      <w:start w:val="1"/>
      <w:numFmt w:val="bullet"/>
      <w:lvlText w:val="-"/>
      <w:lvlJc w:val="left"/>
      <w:pPr>
        <w:ind w:left="1800" w:hanging="360"/>
      </w:pPr>
      <w:rPr>
        <w:rFonts w:ascii="Calibri" w:eastAsia="Times New Roman" w:hAnsi="Calibri" w:cs="Times New Roman"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1BF66ACF"/>
    <w:multiLevelType w:val="hybridMultilevel"/>
    <w:tmpl w:val="0450B138"/>
    <w:lvl w:ilvl="0" w:tplc="460A7F2A">
      <w:start w:val="1"/>
      <w:numFmt w:val="decimal"/>
      <w:lvlText w:val="%1."/>
      <w:lvlJc w:val="left"/>
      <w:pPr>
        <w:ind w:left="862" w:hanging="72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0" w15:restartNumberingAfterBreak="0">
    <w:nsid w:val="20B44545"/>
    <w:multiLevelType w:val="hybridMultilevel"/>
    <w:tmpl w:val="91E6C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6974A6"/>
    <w:multiLevelType w:val="hybridMultilevel"/>
    <w:tmpl w:val="8856E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E83E0E"/>
    <w:multiLevelType w:val="hybridMultilevel"/>
    <w:tmpl w:val="FDE2954A"/>
    <w:lvl w:ilvl="0" w:tplc="0418000F">
      <w:start w:val="1"/>
      <w:numFmt w:val="decimal"/>
      <w:lvlText w:val="%1."/>
      <w:lvlJc w:val="left"/>
      <w:pPr>
        <w:ind w:left="720" w:hanging="360"/>
      </w:pPr>
      <w:rPr>
        <w:rFonts w:hint="default"/>
        <w:i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28811ECA"/>
    <w:multiLevelType w:val="hybridMultilevel"/>
    <w:tmpl w:val="9F3AE0B4"/>
    <w:lvl w:ilvl="0" w:tplc="0FC44424">
      <w:start w:val="1"/>
      <w:numFmt w:val="bullet"/>
      <w:lvlText w:val=""/>
      <w:lvlJc w:val="left"/>
      <w:pPr>
        <w:ind w:left="502" w:hanging="360"/>
      </w:pPr>
      <w:rPr>
        <w:rFonts w:ascii="Symbol" w:hAnsi="Symbol" w:hint="default"/>
        <w:color w:val="auto"/>
      </w:rPr>
    </w:lvl>
    <w:lvl w:ilvl="1" w:tplc="04180003">
      <w:start w:val="1"/>
      <w:numFmt w:val="bullet"/>
      <w:lvlText w:val="o"/>
      <w:lvlJc w:val="left"/>
      <w:pPr>
        <w:ind w:left="1222" w:hanging="360"/>
      </w:pPr>
      <w:rPr>
        <w:rFonts w:ascii="Courier New" w:hAnsi="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24" w15:restartNumberingAfterBreak="0">
    <w:nsid w:val="28F161C7"/>
    <w:multiLevelType w:val="hybridMultilevel"/>
    <w:tmpl w:val="71D43D2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29E029DA"/>
    <w:multiLevelType w:val="hybridMultilevel"/>
    <w:tmpl w:val="87D6B120"/>
    <w:lvl w:ilvl="0" w:tplc="8E642D2C">
      <w:start w:val="1"/>
      <w:numFmt w:val="bullet"/>
      <w:lvlText w:val=""/>
      <w:lvlJc w:val="left"/>
      <w:pPr>
        <w:ind w:left="720" w:hanging="360"/>
      </w:pPr>
      <w:rPr>
        <w:rFonts w:ascii="Wingdings" w:hAnsi="Wingdings" w:hint="default"/>
        <w:color w:val="00B0F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29F31242"/>
    <w:multiLevelType w:val="hybridMultilevel"/>
    <w:tmpl w:val="79AACBA6"/>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7" w15:restartNumberingAfterBreak="0">
    <w:nsid w:val="2A9B273E"/>
    <w:multiLevelType w:val="hybridMultilevel"/>
    <w:tmpl w:val="3904CFEE"/>
    <w:lvl w:ilvl="0" w:tplc="290C2F3A">
      <w:start w:val="1"/>
      <w:numFmt w:val="decimal"/>
      <w:lvlText w:val="%1."/>
      <w:lvlJc w:val="left"/>
      <w:pPr>
        <w:ind w:left="502" w:hanging="360"/>
      </w:pPr>
      <w:rPr>
        <w:rFonts w:cs="Times New Roman" w:hint="default"/>
        <w:b/>
        <w:i w:val="0"/>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 w15:restartNumberingAfterBreak="0">
    <w:nsid w:val="2B2B488A"/>
    <w:multiLevelType w:val="hybridMultilevel"/>
    <w:tmpl w:val="4A9A85C0"/>
    <w:lvl w:ilvl="0" w:tplc="CFE2B586">
      <w:start w:val="1"/>
      <w:numFmt w:val="decimal"/>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2B8B225F"/>
    <w:multiLevelType w:val="hybridMultilevel"/>
    <w:tmpl w:val="8F66CD7E"/>
    <w:lvl w:ilvl="0" w:tplc="8E642D2C">
      <w:start w:val="1"/>
      <w:numFmt w:val="bullet"/>
      <w:lvlText w:val=""/>
      <w:lvlJc w:val="left"/>
      <w:pPr>
        <w:ind w:left="720" w:hanging="360"/>
      </w:pPr>
      <w:rPr>
        <w:rFonts w:ascii="Wingdings" w:hAnsi="Wingdings" w:hint="default"/>
        <w:color w:val="00B0F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2C527E63"/>
    <w:multiLevelType w:val="hybridMultilevel"/>
    <w:tmpl w:val="C5EEEAE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7CE0680"/>
    <w:multiLevelType w:val="hybridMultilevel"/>
    <w:tmpl w:val="B53408E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394C4752"/>
    <w:multiLevelType w:val="hybridMultilevel"/>
    <w:tmpl w:val="AFB07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C8765F"/>
    <w:multiLevelType w:val="hybridMultilevel"/>
    <w:tmpl w:val="484267C6"/>
    <w:lvl w:ilvl="0" w:tplc="CFE2B586">
      <w:start w:val="1"/>
      <w:numFmt w:val="decimal"/>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3CDA366A"/>
    <w:multiLevelType w:val="hybridMultilevel"/>
    <w:tmpl w:val="B90E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F81787"/>
    <w:multiLevelType w:val="multilevel"/>
    <w:tmpl w:val="9A44BB24"/>
    <w:lvl w:ilvl="0">
      <w:start w:val="1"/>
      <w:numFmt w:val="upperRoman"/>
      <w:lvlText w:val="%1."/>
      <w:lvlJc w:val="right"/>
      <w:pPr>
        <w:ind w:left="1068" w:hanging="360"/>
      </w:pPr>
      <w:rPr>
        <w:rFonts w:cs="Times New Roman" w:hint="default"/>
        <w:b/>
      </w:rPr>
    </w:lvl>
    <w:lvl w:ilvl="1">
      <w:start w:val="1"/>
      <w:numFmt w:val="bullet"/>
      <w:lvlText w:val=""/>
      <w:lvlJc w:val="left"/>
      <w:pPr>
        <w:ind w:left="1068" w:hanging="360"/>
      </w:pPr>
      <w:rPr>
        <w:rFonts w:ascii="Symbol" w:hAnsi="Symbol"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8" w:hanging="1080"/>
      </w:pPr>
      <w:rPr>
        <w:rFonts w:cs="Times New Roman" w:hint="default"/>
      </w:rPr>
    </w:lvl>
    <w:lvl w:ilvl="4">
      <w:start w:val="1"/>
      <w:numFmt w:val="decimal"/>
      <w:lvlText w:val="%1.%2.%3.%4.%5"/>
      <w:lvlJc w:val="left"/>
      <w:pPr>
        <w:ind w:left="1788" w:hanging="1080"/>
      </w:pPr>
      <w:rPr>
        <w:rFonts w:cs="Times New Roman" w:hint="default"/>
      </w:rPr>
    </w:lvl>
    <w:lvl w:ilvl="5">
      <w:start w:val="1"/>
      <w:numFmt w:val="decimal"/>
      <w:lvlText w:val="%1.%2.%3.%4.%5.%6"/>
      <w:lvlJc w:val="left"/>
      <w:pPr>
        <w:ind w:left="2148" w:hanging="1440"/>
      </w:pPr>
      <w:rPr>
        <w:rFonts w:cs="Times New Roman" w:hint="default"/>
      </w:rPr>
    </w:lvl>
    <w:lvl w:ilvl="6">
      <w:start w:val="1"/>
      <w:numFmt w:val="decimal"/>
      <w:lvlText w:val="%1.%2.%3.%4.%5.%6.%7"/>
      <w:lvlJc w:val="left"/>
      <w:pPr>
        <w:ind w:left="2148" w:hanging="1440"/>
      </w:pPr>
      <w:rPr>
        <w:rFonts w:cs="Times New Roman" w:hint="default"/>
      </w:rPr>
    </w:lvl>
    <w:lvl w:ilvl="7">
      <w:start w:val="1"/>
      <w:numFmt w:val="decimal"/>
      <w:lvlText w:val="%1.%2.%3.%4.%5.%6.%7.%8"/>
      <w:lvlJc w:val="left"/>
      <w:pPr>
        <w:ind w:left="2508" w:hanging="1800"/>
      </w:pPr>
      <w:rPr>
        <w:rFonts w:cs="Times New Roman" w:hint="default"/>
      </w:rPr>
    </w:lvl>
    <w:lvl w:ilvl="8">
      <w:start w:val="1"/>
      <w:numFmt w:val="decimal"/>
      <w:lvlText w:val="%1.%2.%3.%4.%5.%6.%7.%8.%9"/>
      <w:lvlJc w:val="left"/>
      <w:pPr>
        <w:ind w:left="2508" w:hanging="1800"/>
      </w:pPr>
      <w:rPr>
        <w:rFonts w:cs="Times New Roman" w:hint="default"/>
      </w:rPr>
    </w:lvl>
  </w:abstractNum>
  <w:abstractNum w:abstractNumId="36" w15:restartNumberingAfterBreak="0">
    <w:nsid w:val="3FAB4D39"/>
    <w:multiLevelType w:val="hybridMultilevel"/>
    <w:tmpl w:val="E9D2AE00"/>
    <w:lvl w:ilvl="0" w:tplc="0A0852D0">
      <w:start w:val="14"/>
      <w:numFmt w:val="bullet"/>
      <w:lvlText w:val="-"/>
      <w:lvlJc w:val="left"/>
      <w:pPr>
        <w:tabs>
          <w:tab w:val="num" w:pos="1080"/>
        </w:tabs>
        <w:ind w:left="1080" w:hanging="360"/>
      </w:pPr>
      <w:rPr>
        <w:rFonts w:ascii="Times New Roman" w:eastAsia="Times New Roman" w:hAnsi="Times New Roman" w:hint="default"/>
      </w:rPr>
    </w:lvl>
    <w:lvl w:ilvl="1" w:tplc="04180003">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411637A8"/>
    <w:multiLevelType w:val="hybridMultilevel"/>
    <w:tmpl w:val="20526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D968E4"/>
    <w:multiLevelType w:val="hybridMultilevel"/>
    <w:tmpl w:val="9D10DFA8"/>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F178DC"/>
    <w:multiLevelType w:val="hybridMultilevel"/>
    <w:tmpl w:val="DE6EA646"/>
    <w:lvl w:ilvl="0" w:tplc="04180001">
      <w:start w:val="1"/>
      <w:numFmt w:val="bullet"/>
      <w:lvlText w:val=""/>
      <w:lvlJc w:val="left"/>
      <w:pPr>
        <w:ind w:left="502" w:hanging="360"/>
      </w:pPr>
      <w:rPr>
        <w:rFonts w:ascii="Symbol" w:hAnsi="Symbol" w:hint="default"/>
      </w:rPr>
    </w:lvl>
    <w:lvl w:ilvl="1" w:tplc="04180003">
      <w:start w:val="1"/>
      <w:numFmt w:val="bullet"/>
      <w:lvlText w:val="o"/>
      <w:lvlJc w:val="left"/>
      <w:pPr>
        <w:ind w:left="1222" w:hanging="360"/>
      </w:pPr>
      <w:rPr>
        <w:rFonts w:ascii="Courier New" w:hAnsi="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40" w15:restartNumberingAfterBreak="0">
    <w:nsid w:val="42FF62CE"/>
    <w:multiLevelType w:val="hybridMultilevel"/>
    <w:tmpl w:val="2CFE613E"/>
    <w:lvl w:ilvl="0" w:tplc="3ECEED26">
      <w:start w:val="1"/>
      <w:numFmt w:val="decimal"/>
      <w:lvlText w:val="%1."/>
      <w:lvlJc w:val="left"/>
      <w:pPr>
        <w:ind w:left="36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3CC234A"/>
    <w:multiLevelType w:val="hybridMultilevel"/>
    <w:tmpl w:val="0F18573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45E93B7F"/>
    <w:multiLevelType w:val="hybridMultilevel"/>
    <w:tmpl w:val="B6182ACC"/>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7FF32B5"/>
    <w:multiLevelType w:val="hybridMultilevel"/>
    <w:tmpl w:val="9A9837F8"/>
    <w:lvl w:ilvl="0" w:tplc="5596C13C">
      <w:start w:val="1"/>
      <w:numFmt w:val="decimal"/>
      <w:lvlText w:val="%1."/>
      <w:lvlJc w:val="left"/>
      <w:pPr>
        <w:ind w:left="36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82275B5"/>
    <w:multiLevelType w:val="hybridMultilevel"/>
    <w:tmpl w:val="F89C373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A902937"/>
    <w:multiLevelType w:val="hybridMultilevel"/>
    <w:tmpl w:val="BF3E474A"/>
    <w:lvl w:ilvl="0" w:tplc="8E642D2C">
      <w:start w:val="1"/>
      <w:numFmt w:val="bullet"/>
      <w:lvlText w:val=""/>
      <w:lvlJc w:val="left"/>
      <w:pPr>
        <w:ind w:left="720" w:hanging="360"/>
      </w:pPr>
      <w:rPr>
        <w:rFonts w:ascii="Wingdings" w:hAnsi="Wingdings" w:hint="default"/>
        <w:color w:val="00B0F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4BC346A7"/>
    <w:multiLevelType w:val="hybridMultilevel"/>
    <w:tmpl w:val="51A0F64E"/>
    <w:lvl w:ilvl="0" w:tplc="04180001">
      <w:start w:val="1"/>
      <w:numFmt w:val="bullet"/>
      <w:lvlText w:val=""/>
      <w:lvlJc w:val="left"/>
      <w:pPr>
        <w:ind w:left="501"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4DCB353D"/>
    <w:multiLevelType w:val="hybridMultilevel"/>
    <w:tmpl w:val="A1D27952"/>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48" w15:restartNumberingAfterBreak="0">
    <w:nsid w:val="4E2774DC"/>
    <w:multiLevelType w:val="hybridMultilevel"/>
    <w:tmpl w:val="FEBC105E"/>
    <w:lvl w:ilvl="0" w:tplc="26ECA7AC">
      <w:start w:val="1"/>
      <w:numFmt w:val="decimal"/>
      <w:lvlText w:val="%1."/>
      <w:lvlJc w:val="left"/>
      <w:pPr>
        <w:ind w:left="360" w:hanging="360"/>
      </w:pPr>
      <w:rPr>
        <w:rFonts w:cs="Times New Roman" w:hint="default"/>
        <w:b/>
        <w:i w:val="0"/>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9" w15:restartNumberingAfterBreak="0">
    <w:nsid w:val="4F00019D"/>
    <w:multiLevelType w:val="hybridMultilevel"/>
    <w:tmpl w:val="2F26211A"/>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50" w15:restartNumberingAfterBreak="0">
    <w:nsid w:val="4F1C2D4E"/>
    <w:multiLevelType w:val="hybridMultilevel"/>
    <w:tmpl w:val="A7BC7802"/>
    <w:lvl w:ilvl="0" w:tplc="4B741990">
      <w:start w:val="1"/>
      <w:numFmt w:val="bullet"/>
      <w:lvlText w:val=""/>
      <w:lvlJc w:val="left"/>
      <w:pPr>
        <w:ind w:left="720" w:hanging="360"/>
      </w:pPr>
      <w:rPr>
        <w:rFonts w:ascii="Wingdings" w:hAnsi="Wingdings" w:hint="default"/>
        <w:color w:val="548DD4"/>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2E42DD5"/>
    <w:multiLevelType w:val="hybridMultilevel"/>
    <w:tmpl w:val="058E7264"/>
    <w:lvl w:ilvl="0" w:tplc="382078FE">
      <w:numFmt w:val="bullet"/>
      <w:lvlText w:val="•"/>
      <w:lvlJc w:val="left"/>
      <w:pPr>
        <w:ind w:left="720" w:hanging="360"/>
      </w:pPr>
      <w:rPr>
        <w:rFonts w:ascii="Arial" w:hAnsi="Aria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2F130AA"/>
    <w:multiLevelType w:val="hybridMultilevel"/>
    <w:tmpl w:val="2CC4C20A"/>
    <w:lvl w:ilvl="0" w:tplc="AE0EF258">
      <w:start w:val="1"/>
      <w:numFmt w:val="decimal"/>
      <w:lvlText w:val="%1."/>
      <w:lvlJc w:val="left"/>
      <w:pPr>
        <w:ind w:left="36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54422D69"/>
    <w:multiLevelType w:val="hybridMultilevel"/>
    <w:tmpl w:val="C7EE7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5473B49"/>
    <w:multiLevelType w:val="hybridMultilevel"/>
    <w:tmpl w:val="58A6355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15:restartNumberingAfterBreak="0">
    <w:nsid w:val="59194E9C"/>
    <w:multiLevelType w:val="hybridMultilevel"/>
    <w:tmpl w:val="121649BE"/>
    <w:lvl w:ilvl="0" w:tplc="0418000F">
      <w:start w:val="1"/>
      <w:numFmt w:val="decimal"/>
      <w:lvlText w:val="%1."/>
      <w:lvlJc w:val="left"/>
      <w:pPr>
        <w:tabs>
          <w:tab w:val="num" w:pos="720"/>
        </w:tabs>
        <w:ind w:left="720" w:hanging="360"/>
      </w:pPr>
      <w:rPr>
        <w:rFonts w:cs="Times New Roman"/>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A3E35CB"/>
    <w:multiLevelType w:val="hybridMultilevel"/>
    <w:tmpl w:val="8AC404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15:restartNumberingAfterBreak="0">
    <w:nsid w:val="5CC24AB7"/>
    <w:multiLevelType w:val="hybridMultilevel"/>
    <w:tmpl w:val="261A1D54"/>
    <w:lvl w:ilvl="0" w:tplc="0409000B">
      <w:start w:val="1"/>
      <w:numFmt w:val="bullet"/>
      <w:lvlText w:val=""/>
      <w:lvlJc w:val="left"/>
      <w:pPr>
        <w:ind w:left="-68" w:hanging="360"/>
      </w:pPr>
      <w:rPr>
        <w:rFonts w:ascii="Wingdings" w:hAnsi="Wingdings" w:hint="default"/>
      </w:rPr>
    </w:lvl>
    <w:lvl w:ilvl="1" w:tplc="A896FFE8">
      <w:numFmt w:val="bullet"/>
      <w:lvlText w:val="•"/>
      <w:lvlJc w:val="left"/>
      <w:pPr>
        <w:ind w:left="652" w:hanging="360"/>
      </w:pPr>
      <w:rPr>
        <w:rFonts w:ascii="Arial" w:eastAsia="Times New Roman" w:hAnsi="Arial" w:hint="default"/>
      </w:rPr>
    </w:lvl>
    <w:lvl w:ilvl="2" w:tplc="04090005" w:tentative="1">
      <w:start w:val="1"/>
      <w:numFmt w:val="bullet"/>
      <w:lvlText w:val=""/>
      <w:lvlJc w:val="left"/>
      <w:pPr>
        <w:ind w:left="1372" w:hanging="360"/>
      </w:pPr>
      <w:rPr>
        <w:rFonts w:ascii="Wingdings" w:hAnsi="Wingdings" w:hint="default"/>
      </w:rPr>
    </w:lvl>
    <w:lvl w:ilvl="3" w:tplc="04090001" w:tentative="1">
      <w:start w:val="1"/>
      <w:numFmt w:val="bullet"/>
      <w:lvlText w:val=""/>
      <w:lvlJc w:val="left"/>
      <w:pPr>
        <w:ind w:left="2092" w:hanging="360"/>
      </w:pPr>
      <w:rPr>
        <w:rFonts w:ascii="Symbol" w:hAnsi="Symbol" w:hint="default"/>
      </w:rPr>
    </w:lvl>
    <w:lvl w:ilvl="4" w:tplc="04090003" w:tentative="1">
      <w:start w:val="1"/>
      <w:numFmt w:val="bullet"/>
      <w:lvlText w:val="o"/>
      <w:lvlJc w:val="left"/>
      <w:pPr>
        <w:ind w:left="2812" w:hanging="360"/>
      </w:pPr>
      <w:rPr>
        <w:rFonts w:ascii="Courier New" w:hAnsi="Courier New" w:hint="default"/>
      </w:rPr>
    </w:lvl>
    <w:lvl w:ilvl="5" w:tplc="04090005" w:tentative="1">
      <w:start w:val="1"/>
      <w:numFmt w:val="bullet"/>
      <w:lvlText w:val=""/>
      <w:lvlJc w:val="left"/>
      <w:pPr>
        <w:ind w:left="3532" w:hanging="360"/>
      </w:pPr>
      <w:rPr>
        <w:rFonts w:ascii="Wingdings" w:hAnsi="Wingdings" w:hint="default"/>
      </w:rPr>
    </w:lvl>
    <w:lvl w:ilvl="6" w:tplc="04090001" w:tentative="1">
      <w:start w:val="1"/>
      <w:numFmt w:val="bullet"/>
      <w:lvlText w:val=""/>
      <w:lvlJc w:val="left"/>
      <w:pPr>
        <w:ind w:left="4252" w:hanging="360"/>
      </w:pPr>
      <w:rPr>
        <w:rFonts w:ascii="Symbol" w:hAnsi="Symbol" w:hint="default"/>
      </w:rPr>
    </w:lvl>
    <w:lvl w:ilvl="7" w:tplc="04090003" w:tentative="1">
      <w:start w:val="1"/>
      <w:numFmt w:val="bullet"/>
      <w:lvlText w:val="o"/>
      <w:lvlJc w:val="left"/>
      <w:pPr>
        <w:ind w:left="4972" w:hanging="360"/>
      </w:pPr>
      <w:rPr>
        <w:rFonts w:ascii="Courier New" w:hAnsi="Courier New" w:hint="default"/>
      </w:rPr>
    </w:lvl>
    <w:lvl w:ilvl="8" w:tplc="04090005" w:tentative="1">
      <w:start w:val="1"/>
      <w:numFmt w:val="bullet"/>
      <w:lvlText w:val=""/>
      <w:lvlJc w:val="left"/>
      <w:pPr>
        <w:ind w:left="5692" w:hanging="360"/>
      </w:pPr>
      <w:rPr>
        <w:rFonts w:ascii="Wingdings" w:hAnsi="Wingdings" w:hint="default"/>
      </w:rPr>
    </w:lvl>
  </w:abstractNum>
  <w:abstractNum w:abstractNumId="58" w15:restartNumberingAfterBreak="0">
    <w:nsid w:val="629949FC"/>
    <w:multiLevelType w:val="hybridMultilevel"/>
    <w:tmpl w:val="5120C33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62C60D9F"/>
    <w:multiLevelType w:val="hybridMultilevel"/>
    <w:tmpl w:val="A1B2B0DA"/>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0" w15:restartNumberingAfterBreak="0">
    <w:nsid w:val="630746A6"/>
    <w:multiLevelType w:val="hybridMultilevel"/>
    <w:tmpl w:val="09CAD506"/>
    <w:lvl w:ilvl="0" w:tplc="0418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39050A7"/>
    <w:multiLevelType w:val="hybridMultilevel"/>
    <w:tmpl w:val="7F38E5D8"/>
    <w:lvl w:ilvl="0" w:tplc="0418000F">
      <w:start w:val="4"/>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2" w15:restartNumberingAfterBreak="0">
    <w:nsid w:val="63BC6FE7"/>
    <w:multiLevelType w:val="hybridMultilevel"/>
    <w:tmpl w:val="2B6C37A6"/>
    <w:lvl w:ilvl="0" w:tplc="0418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5345371"/>
    <w:multiLevelType w:val="hybridMultilevel"/>
    <w:tmpl w:val="340C3640"/>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64" w15:restartNumberingAfterBreak="0">
    <w:nsid w:val="6AEB1942"/>
    <w:multiLevelType w:val="hybridMultilevel"/>
    <w:tmpl w:val="732CEFE6"/>
    <w:lvl w:ilvl="0" w:tplc="8E642D2C">
      <w:start w:val="1"/>
      <w:numFmt w:val="bullet"/>
      <w:lvlText w:val=""/>
      <w:lvlJc w:val="left"/>
      <w:pPr>
        <w:ind w:left="720" w:hanging="360"/>
      </w:pPr>
      <w:rPr>
        <w:rFonts w:ascii="Wingdings" w:hAnsi="Wingdings" w:hint="default"/>
        <w:color w:val="00B0F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5" w15:restartNumberingAfterBreak="0">
    <w:nsid w:val="6AFB5A61"/>
    <w:multiLevelType w:val="hybridMultilevel"/>
    <w:tmpl w:val="73BEB93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6" w15:restartNumberingAfterBreak="0">
    <w:nsid w:val="6D0E0D40"/>
    <w:multiLevelType w:val="hybridMultilevel"/>
    <w:tmpl w:val="E1AAE7D6"/>
    <w:lvl w:ilvl="0" w:tplc="8E642D2C">
      <w:start w:val="1"/>
      <w:numFmt w:val="bullet"/>
      <w:lvlText w:val=""/>
      <w:lvlJc w:val="left"/>
      <w:pPr>
        <w:ind w:left="720" w:hanging="360"/>
      </w:pPr>
      <w:rPr>
        <w:rFonts w:ascii="Wingdings" w:hAnsi="Wingdings" w:hint="default"/>
        <w:color w:val="00B0F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7" w15:restartNumberingAfterBreak="0">
    <w:nsid w:val="6D1F0D74"/>
    <w:multiLevelType w:val="hybridMultilevel"/>
    <w:tmpl w:val="5ED48596"/>
    <w:lvl w:ilvl="0" w:tplc="0FF0CD14">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140049D"/>
    <w:multiLevelType w:val="hybridMultilevel"/>
    <w:tmpl w:val="AD144D0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9" w15:restartNumberingAfterBreak="0">
    <w:nsid w:val="7297505B"/>
    <w:multiLevelType w:val="hybridMultilevel"/>
    <w:tmpl w:val="DAAEC396"/>
    <w:lvl w:ilvl="0" w:tplc="4B741990">
      <w:start w:val="1"/>
      <w:numFmt w:val="bullet"/>
      <w:lvlText w:val=""/>
      <w:lvlJc w:val="left"/>
      <w:pPr>
        <w:ind w:left="720" w:hanging="360"/>
      </w:pPr>
      <w:rPr>
        <w:rFonts w:ascii="Wingdings" w:hAnsi="Wingdings" w:hint="default"/>
        <w:color w:val="548DD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2F020FD"/>
    <w:multiLevelType w:val="hybridMultilevel"/>
    <w:tmpl w:val="29EEFDF6"/>
    <w:lvl w:ilvl="0" w:tplc="47389356">
      <w:start w:val="1"/>
      <w:numFmt w:val="decimal"/>
      <w:lvlText w:val="%1."/>
      <w:lvlJc w:val="left"/>
      <w:pPr>
        <w:ind w:left="360" w:hanging="360"/>
      </w:pPr>
      <w:rPr>
        <w:rFonts w:cs="Times New Roman" w:hint="default"/>
        <w:b/>
        <w:i w:val="0"/>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1" w15:restartNumberingAfterBreak="0">
    <w:nsid w:val="730C72CC"/>
    <w:multiLevelType w:val="hybridMultilevel"/>
    <w:tmpl w:val="75D87F58"/>
    <w:lvl w:ilvl="0" w:tplc="04180001">
      <w:start w:val="1"/>
      <w:numFmt w:val="bullet"/>
      <w:lvlText w:val=""/>
      <w:lvlJc w:val="left"/>
      <w:pPr>
        <w:ind w:left="501"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2" w15:restartNumberingAfterBreak="0">
    <w:nsid w:val="7518684E"/>
    <w:multiLevelType w:val="hybridMultilevel"/>
    <w:tmpl w:val="17461D06"/>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3" w15:restartNumberingAfterBreak="0">
    <w:nsid w:val="76C652BB"/>
    <w:multiLevelType w:val="multilevel"/>
    <w:tmpl w:val="FAF08716"/>
    <w:lvl w:ilvl="0">
      <w:start w:val="5"/>
      <w:numFmt w:val="decimal"/>
      <w:lvlText w:val="%1"/>
      <w:lvlJc w:val="left"/>
      <w:pPr>
        <w:ind w:left="360" w:hanging="360"/>
      </w:pPr>
      <w:rPr>
        <w:rFonts w:cs="Times New Roman" w:hint="default"/>
        <w:b/>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4" w15:restartNumberingAfterBreak="0">
    <w:nsid w:val="76CC4219"/>
    <w:multiLevelType w:val="hybridMultilevel"/>
    <w:tmpl w:val="2BD6F9C4"/>
    <w:lvl w:ilvl="0" w:tplc="8E642D2C">
      <w:start w:val="1"/>
      <w:numFmt w:val="bullet"/>
      <w:lvlText w:val=""/>
      <w:lvlJc w:val="left"/>
      <w:pPr>
        <w:ind w:left="720" w:hanging="360"/>
      </w:pPr>
      <w:rPr>
        <w:rFonts w:ascii="Wingdings" w:hAnsi="Wingdings" w:hint="default"/>
        <w:color w:val="00B0F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5" w15:restartNumberingAfterBreak="0">
    <w:nsid w:val="7CCB4D22"/>
    <w:multiLevelType w:val="hybridMultilevel"/>
    <w:tmpl w:val="92100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E0260C2"/>
    <w:multiLevelType w:val="hybridMultilevel"/>
    <w:tmpl w:val="16BECAA6"/>
    <w:lvl w:ilvl="0" w:tplc="0418000F">
      <w:start w:val="1"/>
      <w:numFmt w:val="decimal"/>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77" w15:restartNumberingAfterBreak="0">
    <w:nsid w:val="7E29502D"/>
    <w:multiLevelType w:val="hybridMultilevel"/>
    <w:tmpl w:val="6C1A9116"/>
    <w:lvl w:ilvl="0" w:tplc="7924B9C6">
      <w:start w:val="1"/>
      <w:numFmt w:val="decimal"/>
      <w:lvlText w:val="%1."/>
      <w:lvlJc w:val="left"/>
      <w:pPr>
        <w:ind w:left="360" w:hanging="360"/>
      </w:pPr>
      <w:rPr>
        <w:rFonts w:hint="default"/>
        <w:b/>
        <w:u w:val="single"/>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8" w15:restartNumberingAfterBreak="0">
    <w:nsid w:val="7F6649D9"/>
    <w:multiLevelType w:val="hybridMultilevel"/>
    <w:tmpl w:val="CE02C4FE"/>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70"/>
  </w:num>
  <w:num w:numId="2">
    <w:abstractNumId w:val="27"/>
  </w:num>
  <w:num w:numId="3">
    <w:abstractNumId w:val="16"/>
  </w:num>
  <w:num w:numId="4">
    <w:abstractNumId w:val="17"/>
  </w:num>
  <w:num w:numId="5">
    <w:abstractNumId w:val="48"/>
  </w:num>
  <w:num w:numId="6">
    <w:abstractNumId w:val="14"/>
  </w:num>
  <w:num w:numId="7">
    <w:abstractNumId w:val="52"/>
  </w:num>
  <w:num w:numId="8">
    <w:abstractNumId w:val="43"/>
  </w:num>
  <w:num w:numId="9">
    <w:abstractNumId w:val="40"/>
  </w:num>
  <w:num w:numId="10">
    <w:abstractNumId w:val="24"/>
  </w:num>
  <w:num w:numId="11">
    <w:abstractNumId w:val="6"/>
  </w:num>
  <w:num w:numId="12">
    <w:abstractNumId w:val="73"/>
  </w:num>
  <w:num w:numId="13">
    <w:abstractNumId w:val="12"/>
  </w:num>
  <w:num w:numId="14">
    <w:abstractNumId w:val="39"/>
  </w:num>
  <w:num w:numId="15">
    <w:abstractNumId w:val="23"/>
  </w:num>
  <w:num w:numId="16">
    <w:abstractNumId w:val="78"/>
  </w:num>
  <w:num w:numId="17">
    <w:abstractNumId w:val="46"/>
  </w:num>
  <w:num w:numId="18">
    <w:abstractNumId w:val="54"/>
  </w:num>
  <w:num w:numId="19">
    <w:abstractNumId w:val="57"/>
  </w:num>
  <w:num w:numId="20">
    <w:abstractNumId w:val="47"/>
  </w:num>
  <w:num w:numId="21">
    <w:abstractNumId w:val="2"/>
  </w:num>
  <w:num w:numId="22">
    <w:abstractNumId w:val="26"/>
  </w:num>
  <w:num w:numId="23">
    <w:abstractNumId w:val="21"/>
  </w:num>
  <w:num w:numId="24">
    <w:abstractNumId w:val="59"/>
  </w:num>
  <w:num w:numId="25">
    <w:abstractNumId w:val="75"/>
  </w:num>
  <w:num w:numId="26">
    <w:abstractNumId w:val="63"/>
  </w:num>
  <w:num w:numId="27">
    <w:abstractNumId w:val="20"/>
  </w:num>
  <w:num w:numId="28">
    <w:abstractNumId w:val="51"/>
  </w:num>
  <w:num w:numId="29">
    <w:abstractNumId w:val="42"/>
  </w:num>
  <w:num w:numId="30">
    <w:abstractNumId w:val="62"/>
  </w:num>
  <w:num w:numId="31">
    <w:abstractNumId w:val="38"/>
  </w:num>
  <w:num w:numId="32">
    <w:abstractNumId w:val="35"/>
  </w:num>
  <w:num w:numId="33">
    <w:abstractNumId w:val="3"/>
  </w:num>
  <w:num w:numId="34">
    <w:abstractNumId w:val="15"/>
  </w:num>
  <w:num w:numId="35">
    <w:abstractNumId w:val="44"/>
  </w:num>
  <w:num w:numId="36">
    <w:abstractNumId w:val="50"/>
  </w:num>
  <w:num w:numId="37">
    <w:abstractNumId w:val="9"/>
  </w:num>
  <w:num w:numId="38">
    <w:abstractNumId w:val="67"/>
  </w:num>
  <w:num w:numId="39">
    <w:abstractNumId w:val="49"/>
  </w:num>
  <w:num w:numId="40">
    <w:abstractNumId w:val="69"/>
  </w:num>
  <w:num w:numId="41">
    <w:abstractNumId w:val="7"/>
  </w:num>
  <w:num w:numId="42">
    <w:abstractNumId w:val="18"/>
  </w:num>
  <w:num w:numId="43">
    <w:abstractNumId w:val="77"/>
  </w:num>
  <w:num w:numId="44">
    <w:abstractNumId w:val="72"/>
  </w:num>
  <w:num w:numId="45">
    <w:abstractNumId w:val="19"/>
  </w:num>
  <w:num w:numId="46">
    <w:abstractNumId w:val="76"/>
  </w:num>
  <w:num w:numId="47">
    <w:abstractNumId w:val="1"/>
  </w:num>
  <w:num w:numId="48">
    <w:abstractNumId w:val="58"/>
  </w:num>
  <w:num w:numId="49">
    <w:abstractNumId w:val="41"/>
  </w:num>
  <w:num w:numId="50">
    <w:abstractNumId w:val="56"/>
  </w:num>
  <w:num w:numId="51">
    <w:abstractNumId w:val="0"/>
  </w:num>
  <w:num w:numId="52">
    <w:abstractNumId w:val="71"/>
  </w:num>
  <w:num w:numId="53">
    <w:abstractNumId w:val="22"/>
  </w:num>
  <w:num w:numId="54">
    <w:abstractNumId w:val="13"/>
  </w:num>
  <w:num w:numId="55">
    <w:abstractNumId w:val="10"/>
  </w:num>
  <w:num w:numId="56">
    <w:abstractNumId w:val="33"/>
  </w:num>
  <w:num w:numId="57">
    <w:abstractNumId w:val="28"/>
  </w:num>
  <w:num w:numId="58">
    <w:abstractNumId w:val="68"/>
  </w:num>
  <w:num w:numId="59">
    <w:abstractNumId w:val="65"/>
  </w:num>
  <w:num w:numId="60">
    <w:abstractNumId w:val="25"/>
  </w:num>
  <w:num w:numId="61">
    <w:abstractNumId w:val="64"/>
  </w:num>
  <w:num w:numId="62">
    <w:abstractNumId w:val="66"/>
  </w:num>
  <w:num w:numId="63">
    <w:abstractNumId w:val="29"/>
  </w:num>
  <w:num w:numId="64">
    <w:abstractNumId w:val="11"/>
  </w:num>
  <w:num w:numId="65">
    <w:abstractNumId w:val="45"/>
  </w:num>
  <w:num w:numId="66">
    <w:abstractNumId w:val="8"/>
  </w:num>
  <w:num w:numId="67">
    <w:abstractNumId w:val="4"/>
  </w:num>
  <w:num w:numId="68">
    <w:abstractNumId w:val="5"/>
  </w:num>
  <w:num w:numId="69">
    <w:abstractNumId w:val="74"/>
  </w:num>
  <w:num w:numId="70">
    <w:abstractNumId w:val="61"/>
  </w:num>
  <w:num w:numId="71">
    <w:abstractNumId w:val="55"/>
  </w:num>
  <w:num w:numId="72">
    <w:abstractNumId w:val="36"/>
  </w:num>
  <w:num w:numId="73">
    <w:abstractNumId w:val="31"/>
  </w:num>
  <w:num w:numId="74">
    <w:abstractNumId w:val="30"/>
  </w:num>
  <w:num w:numId="75">
    <w:abstractNumId w:val="53"/>
  </w:num>
  <w:num w:numId="76">
    <w:abstractNumId w:val="60"/>
  </w:num>
  <w:num w:numId="77">
    <w:abstractNumId w:val="37"/>
  </w:num>
  <w:num w:numId="78">
    <w:abstractNumId w:val="32"/>
  </w:num>
  <w:num w:numId="79">
    <w:abstractNumId w:val="3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FBD"/>
    <w:rsid w:val="00004337"/>
    <w:rsid w:val="00005140"/>
    <w:rsid w:val="000100BE"/>
    <w:rsid w:val="00010BDF"/>
    <w:rsid w:val="00011537"/>
    <w:rsid w:val="000135AE"/>
    <w:rsid w:val="00022CDB"/>
    <w:rsid w:val="000241FD"/>
    <w:rsid w:val="000325A8"/>
    <w:rsid w:val="00036F03"/>
    <w:rsid w:val="00037B84"/>
    <w:rsid w:val="000461C7"/>
    <w:rsid w:val="0005077C"/>
    <w:rsid w:val="000530A7"/>
    <w:rsid w:val="00055A73"/>
    <w:rsid w:val="00055A92"/>
    <w:rsid w:val="00056188"/>
    <w:rsid w:val="000663E7"/>
    <w:rsid w:val="000706D8"/>
    <w:rsid w:val="00070DEE"/>
    <w:rsid w:val="00081710"/>
    <w:rsid w:val="00090CE3"/>
    <w:rsid w:val="00091721"/>
    <w:rsid w:val="0009296C"/>
    <w:rsid w:val="00092C28"/>
    <w:rsid w:val="00093F7E"/>
    <w:rsid w:val="00097DCF"/>
    <w:rsid w:val="000B394E"/>
    <w:rsid w:val="000B5B94"/>
    <w:rsid w:val="000B6AE4"/>
    <w:rsid w:val="000C2EF1"/>
    <w:rsid w:val="000C7802"/>
    <w:rsid w:val="000C7A88"/>
    <w:rsid w:val="000D43EF"/>
    <w:rsid w:val="000E113C"/>
    <w:rsid w:val="000E153D"/>
    <w:rsid w:val="000E58E1"/>
    <w:rsid w:val="000E7B95"/>
    <w:rsid w:val="000E7FEC"/>
    <w:rsid w:val="00101150"/>
    <w:rsid w:val="00101C91"/>
    <w:rsid w:val="00103171"/>
    <w:rsid w:val="001032C4"/>
    <w:rsid w:val="00104BD2"/>
    <w:rsid w:val="00112F36"/>
    <w:rsid w:val="00114A8F"/>
    <w:rsid w:val="00117477"/>
    <w:rsid w:val="00117E9E"/>
    <w:rsid w:val="0012125F"/>
    <w:rsid w:val="00121AB2"/>
    <w:rsid w:val="00124998"/>
    <w:rsid w:val="00133C15"/>
    <w:rsid w:val="00133E3F"/>
    <w:rsid w:val="001362B8"/>
    <w:rsid w:val="00136899"/>
    <w:rsid w:val="00145B9A"/>
    <w:rsid w:val="00153739"/>
    <w:rsid w:val="00156E14"/>
    <w:rsid w:val="001578A8"/>
    <w:rsid w:val="001625A6"/>
    <w:rsid w:val="00162984"/>
    <w:rsid w:val="00162BA1"/>
    <w:rsid w:val="00163ED7"/>
    <w:rsid w:val="001701D5"/>
    <w:rsid w:val="00171377"/>
    <w:rsid w:val="00171B2F"/>
    <w:rsid w:val="00172A1C"/>
    <w:rsid w:val="001761EF"/>
    <w:rsid w:val="00180D21"/>
    <w:rsid w:val="00181875"/>
    <w:rsid w:val="00184044"/>
    <w:rsid w:val="0019244B"/>
    <w:rsid w:val="00196092"/>
    <w:rsid w:val="001A168C"/>
    <w:rsid w:val="001A739D"/>
    <w:rsid w:val="001B5B89"/>
    <w:rsid w:val="001C3990"/>
    <w:rsid w:val="001C4AA2"/>
    <w:rsid w:val="001C4C72"/>
    <w:rsid w:val="001C5338"/>
    <w:rsid w:val="001D0920"/>
    <w:rsid w:val="001D0D8D"/>
    <w:rsid w:val="001D2BFD"/>
    <w:rsid w:val="001E2081"/>
    <w:rsid w:val="001E3462"/>
    <w:rsid w:val="001E685F"/>
    <w:rsid w:val="001F32A4"/>
    <w:rsid w:val="001F487A"/>
    <w:rsid w:val="001F7D79"/>
    <w:rsid w:val="0020632C"/>
    <w:rsid w:val="00210168"/>
    <w:rsid w:val="00213284"/>
    <w:rsid w:val="00216B09"/>
    <w:rsid w:val="00216EBC"/>
    <w:rsid w:val="00223A18"/>
    <w:rsid w:val="00240889"/>
    <w:rsid w:val="002413AC"/>
    <w:rsid w:val="0024232A"/>
    <w:rsid w:val="00243D0A"/>
    <w:rsid w:val="00245619"/>
    <w:rsid w:val="0024676A"/>
    <w:rsid w:val="00247627"/>
    <w:rsid w:val="002523C3"/>
    <w:rsid w:val="00252E89"/>
    <w:rsid w:val="002536EB"/>
    <w:rsid w:val="0025782D"/>
    <w:rsid w:val="00261833"/>
    <w:rsid w:val="00263526"/>
    <w:rsid w:val="00263B2F"/>
    <w:rsid w:val="00266EF4"/>
    <w:rsid w:val="00270F15"/>
    <w:rsid w:val="00271D16"/>
    <w:rsid w:val="00272064"/>
    <w:rsid w:val="002745BA"/>
    <w:rsid w:val="002803FB"/>
    <w:rsid w:val="00282081"/>
    <w:rsid w:val="0028266B"/>
    <w:rsid w:val="0028470F"/>
    <w:rsid w:val="00285855"/>
    <w:rsid w:val="00285D97"/>
    <w:rsid w:val="002865FD"/>
    <w:rsid w:val="002A1FE8"/>
    <w:rsid w:val="002A51B9"/>
    <w:rsid w:val="002A7FD6"/>
    <w:rsid w:val="002B2A65"/>
    <w:rsid w:val="002C26B6"/>
    <w:rsid w:val="002C2913"/>
    <w:rsid w:val="002C298D"/>
    <w:rsid w:val="002C43BE"/>
    <w:rsid w:val="002C4DE9"/>
    <w:rsid w:val="002D0844"/>
    <w:rsid w:val="002D09FA"/>
    <w:rsid w:val="002D0CB4"/>
    <w:rsid w:val="002D12B5"/>
    <w:rsid w:val="002D169E"/>
    <w:rsid w:val="002D1EAD"/>
    <w:rsid w:val="002D622A"/>
    <w:rsid w:val="002D7EB6"/>
    <w:rsid w:val="002F2E84"/>
    <w:rsid w:val="002F6570"/>
    <w:rsid w:val="003134FE"/>
    <w:rsid w:val="00323643"/>
    <w:rsid w:val="00325A89"/>
    <w:rsid w:val="00327603"/>
    <w:rsid w:val="00336B35"/>
    <w:rsid w:val="00342318"/>
    <w:rsid w:val="00342D65"/>
    <w:rsid w:val="00343007"/>
    <w:rsid w:val="003647B0"/>
    <w:rsid w:val="003651AC"/>
    <w:rsid w:val="003652CE"/>
    <w:rsid w:val="00366C29"/>
    <w:rsid w:val="003701B7"/>
    <w:rsid w:val="00374F2C"/>
    <w:rsid w:val="003770EB"/>
    <w:rsid w:val="00377746"/>
    <w:rsid w:val="00380227"/>
    <w:rsid w:val="00381C5A"/>
    <w:rsid w:val="003847E9"/>
    <w:rsid w:val="00385150"/>
    <w:rsid w:val="003878B3"/>
    <w:rsid w:val="00390CE1"/>
    <w:rsid w:val="00390D7B"/>
    <w:rsid w:val="003919CB"/>
    <w:rsid w:val="00392F42"/>
    <w:rsid w:val="00393639"/>
    <w:rsid w:val="003A0658"/>
    <w:rsid w:val="003B2C60"/>
    <w:rsid w:val="003B608E"/>
    <w:rsid w:val="003C3F12"/>
    <w:rsid w:val="003D589F"/>
    <w:rsid w:val="003D5FE6"/>
    <w:rsid w:val="003E39B6"/>
    <w:rsid w:val="003E642B"/>
    <w:rsid w:val="003F2BD5"/>
    <w:rsid w:val="003F450A"/>
    <w:rsid w:val="003F6F9B"/>
    <w:rsid w:val="003F7554"/>
    <w:rsid w:val="00405447"/>
    <w:rsid w:val="004078E6"/>
    <w:rsid w:val="004100B3"/>
    <w:rsid w:val="0041682D"/>
    <w:rsid w:val="00422FE2"/>
    <w:rsid w:val="004249AE"/>
    <w:rsid w:val="0042693A"/>
    <w:rsid w:val="00431220"/>
    <w:rsid w:val="00436441"/>
    <w:rsid w:val="00441112"/>
    <w:rsid w:val="004413AB"/>
    <w:rsid w:val="00446CF4"/>
    <w:rsid w:val="00450324"/>
    <w:rsid w:val="004566B2"/>
    <w:rsid w:val="004567A9"/>
    <w:rsid w:val="00463BD7"/>
    <w:rsid w:val="00464387"/>
    <w:rsid w:val="0046494B"/>
    <w:rsid w:val="0046679E"/>
    <w:rsid w:val="00473596"/>
    <w:rsid w:val="0047615C"/>
    <w:rsid w:val="00476FEF"/>
    <w:rsid w:val="004A004E"/>
    <w:rsid w:val="004A0E39"/>
    <w:rsid w:val="004A0FAB"/>
    <w:rsid w:val="004A5511"/>
    <w:rsid w:val="004B00C1"/>
    <w:rsid w:val="004B42A6"/>
    <w:rsid w:val="004C0EF0"/>
    <w:rsid w:val="004C1C6B"/>
    <w:rsid w:val="004C2343"/>
    <w:rsid w:val="004C311B"/>
    <w:rsid w:val="004C3F10"/>
    <w:rsid w:val="004C6A7E"/>
    <w:rsid w:val="004C7A9B"/>
    <w:rsid w:val="004D1147"/>
    <w:rsid w:val="004D3A33"/>
    <w:rsid w:val="004E7814"/>
    <w:rsid w:val="005016D4"/>
    <w:rsid w:val="005030E6"/>
    <w:rsid w:val="0050326F"/>
    <w:rsid w:val="0050466C"/>
    <w:rsid w:val="00517D06"/>
    <w:rsid w:val="00521CF9"/>
    <w:rsid w:val="00521D6D"/>
    <w:rsid w:val="00526817"/>
    <w:rsid w:val="0053083F"/>
    <w:rsid w:val="00530938"/>
    <w:rsid w:val="00535268"/>
    <w:rsid w:val="00535D27"/>
    <w:rsid w:val="00536C59"/>
    <w:rsid w:val="00540DE9"/>
    <w:rsid w:val="00541B02"/>
    <w:rsid w:val="00542F35"/>
    <w:rsid w:val="00544566"/>
    <w:rsid w:val="00544792"/>
    <w:rsid w:val="00545397"/>
    <w:rsid w:val="00555492"/>
    <w:rsid w:val="00556B39"/>
    <w:rsid w:val="0056098C"/>
    <w:rsid w:val="00562D93"/>
    <w:rsid w:val="0056337A"/>
    <w:rsid w:val="00566DEB"/>
    <w:rsid w:val="00567716"/>
    <w:rsid w:val="005677EF"/>
    <w:rsid w:val="0057070D"/>
    <w:rsid w:val="00573438"/>
    <w:rsid w:val="00573F0F"/>
    <w:rsid w:val="00575657"/>
    <w:rsid w:val="005830BF"/>
    <w:rsid w:val="005861B4"/>
    <w:rsid w:val="005956D2"/>
    <w:rsid w:val="005A3D07"/>
    <w:rsid w:val="005A62B7"/>
    <w:rsid w:val="005A6673"/>
    <w:rsid w:val="005A758E"/>
    <w:rsid w:val="005B2DAA"/>
    <w:rsid w:val="005B34D9"/>
    <w:rsid w:val="005B6A92"/>
    <w:rsid w:val="005B6F92"/>
    <w:rsid w:val="005C79DA"/>
    <w:rsid w:val="005D109A"/>
    <w:rsid w:val="005F4215"/>
    <w:rsid w:val="00602142"/>
    <w:rsid w:val="0060417D"/>
    <w:rsid w:val="00606706"/>
    <w:rsid w:val="0060770D"/>
    <w:rsid w:val="006105C7"/>
    <w:rsid w:val="00620024"/>
    <w:rsid w:val="006256D2"/>
    <w:rsid w:val="006302ED"/>
    <w:rsid w:val="00637A21"/>
    <w:rsid w:val="0064097F"/>
    <w:rsid w:val="00640CEE"/>
    <w:rsid w:val="006650D6"/>
    <w:rsid w:val="00665DA0"/>
    <w:rsid w:val="006742EC"/>
    <w:rsid w:val="00683E4E"/>
    <w:rsid w:val="006853FF"/>
    <w:rsid w:val="00690BA3"/>
    <w:rsid w:val="00691D28"/>
    <w:rsid w:val="00693030"/>
    <w:rsid w:val="00694304"/>
    <w:rsid w:val="00696FA0"/>
    <w:rsid w:val="006A3BE9"/>
    <w:rsid w:val="006A3FF4"/>
    <w:rsid w:val="006A5F07"/>
    <w:rsid w:val="006B3060"/>
    <w:rsid w:val="006B719D"/>
    <w:rsid w:val="006B7B61"/>
    <w:rsid w:val="006C283B"/>
    <w:rsid w:val="006C2D1A"/>
    <w:rsid w:val="006D02D1"/>
    <w:rsid w:val="006D0F4C"/>
    <w:rsid w:val="006D39B5"/>
    <w:rsid w:val="006E35B6"/>
    <w:rsid w:val="006F2D4A"/>
    <w:rsid w:val="006F3968"/>
    <w:rsid w:val="006F5C87"/>
    <w:rsid w:val="00700BB4"/>
    <w:rsid w:val="0070326F"/>
    <w:rsid w:val="00717CFC"/>
    <w:rsid w:val="0072141C"/>
    <w:rsid w:val="00730835"/>
    <w:rsid w:val="00732EE0"/>
    <w:rsid w:val="007403DE"/>
    <w:rsid w:val="00742057"/>
    <w:rsid w:val="007502E2"/>
    <w:rsid w:val="00751847"/>
    <w:rsid w:val="00751CE0"/>
    <w:rsid w:val="007648C2"/>
    <w:rsid w:val="0076574D"/>
    <w:rsid w:val="007664C9"/>
    <w:rsid w:val="00766E98"/>
    <w:rsid w:val="00767602"/>
    <w:rsid w:val="00772315"/>
    <w:rsid w:val="00773811"/>
    <w:rsid w:val="00777091"/>
    <w:rsid w:val="00782409"/>
    <w:rsid w:val="0079173B"/>
    <w:rsid w:val="0079335F"/>
    <w:rsid w:val="00794325"/>
    <w:rsid w:val="00795A61"/>
    <w:rsid w:val="007A3F1E"/>
    <w:rsid w:val="007A44F9"/>
    <w:rsid w:val="007A6CDA"/>
    <w:rsid w:val="007B1B43"/>
    <w:rsid w:val="007B26DF"/>
    <w:rsid w:val="007B27F2"/>
    <w:rsid w:val="007B29CA"/>
    <w:rsid w:val="007B3BBA"/>
    <w:rsid w:val="007C1D80"/>
    <w:rsid w:val="007C2070"/>
    <w:rsid w:val="007C55D0"/>
    <w:rsid w:val="007C773A"/>
    <w:rsid w:val="007D1D4C"/>
    <w:rsid w:val="007D2381"/>
    <w:rsid w:val="007D3270"/>
    <w:rsid w:val="007D5817"/>
    <w:rsid w:val="007E25C6"/>
    <w:rsid w:val="007E2AF2"/>
    <w:rsid w:val="007E3C56"/>
    <w:rsid w:val="007E611D"/>
    <w:rsid w:val="007E62E8"/>
    <w:rsid w:val="007F11E6"/>
    <w:rsid w:val="007F40BA"/>
    <w:rsid w:val="007F7DE6"/>
    <w:rsid w:val="0080055C"/>
    <w:rsid w:val="00802AA4"/>
    <w:rsid w:val="008073CC"/>
    <w:rsid w:val="00815B7E"/>
    <w:rsid w:val="00816A4C"/>
    <w:rsid w:val="00816AC4"/>
    <w:rsid w:val="00817C82"/>
    <w:rsid w:val="008253D2"/>
    <w:rsid w:val="00842527"/>
    <w:rsid w:val="00842674"/>
    <w:rsid w:val="00843025"/>
    <w:rsid w:val="00852C84"/>
    <w:rsid w:val="0085368F"/>
    <w:rsid w:val="008559B5"/>
    <w:rsid w:val="008579DA"/>
    <w:rsid w:val="00864BD1"/>
    <w:rsid w:val="008665CA"/>
    <w:rsid w:val="00872FE4"/>
    <w:rsid w:val="00875D0F"/>
    <w:rsid w:val="00880322"/>
    <w:rsid w:val="00882AAA"/>
    <w:rsid w:val="00883ED2"/>
    <w:rsid w:val="00891E73"/>
    <w:rsid w:val="0089750E"/>
    <w:rsid w:val="008A31BF"/>
    <w:rsid w:val="008A3FD6"/>
    <w:rsid w:val="008B41F6"/>
    <w:rsid w:val="008B54B5"/>
    <w:rsid w:val="008C0FE2"/>
    <w:rsid w:val="008C14D7"/>
    <w:rsid w:val="008C33BB"/>
    <w:rsid w:val="008C7646"/>
    <w:rsid w:val="008D136A"/>
    <w:rsid w:val="008D3723"/>
    <w:rsid w:val="008E317C"/>
    <w:rsid w:val="008F6BC0"/>
    <w:rsid w:val="0090721D"/>
    <w:rsid w:val="0090737D"/>
    <w:rsid w:val="009128E3"/>
    <w:rsid w:val="009156B3"/>
    <w:rsid w:val="00926581"/>
    <w:rsid w:val="00931C38"/>
    <w:rsid w:val="00937410"/>
    <w:rsid w:val="0095048E"/>
    <w:rsid w:val="00956EA1"/>
    <w:rsid w:val="00960C4D"/>
    <w:rsid w:val="00960C89"/>
    <w:rsid w:val="00972514"/>
    <w:rsid w:val="00984ADC"/>
    <w:rsid w:val="00994D65"/>
    <w:rsid w:val="00996BA5"/>
    <w:rsid w:val="009A2E38"/>
    <w:rsid w:val="009A5A42"/>
    <w:rsid w:val="009B00D9"/>
    <w:rsid w:val="009B3769"/>
    <w:rsid w:val="009B391E"/>
    <w:rsid w:val="009B48B3"/>
    <w:rsid w:val="009B6422"/>
    <w:rsid w:val="009C1A37"/>
    <w:rsid w:val="009C2669"/>
    <w:rsid w:val="009D0422"/>
    <w:rsid w:val="009D07D1"/>
    <w:rsid w:val="009D0C1D"/>
    <w:rsid w:val="009D6666"/>
    <w:rsid w:val="009E0A40"/>
    <w:rsid w:val="009E2CFF"/>
    <w:rsid w:val="009E6BA1"/>
    <w:rsid w:val="009F20A9"/>
    <w:rsid w:val="009F654B"/>
    <w:rsid w:val="009F7DB1"/>
    <w:rsid w:val="00A0778C"/>
    <w:rsid w:val="00A12761"/>
    <w:rsid w:val="00A20EF9"/>
    <w:rsid w:val="00A42179"/>
    <w:rsid w:val="00A43D59"/>
    <w:rsid w:val="00A454EB"/>
    <w:rsid w:val="00A52D79"/>
    <w:rsid w:val="00A53962"/>
    <w:rsid w:val="00A605A5"/>
    <w:rsid w:val="00A6739F"/>
    <w:rsid w:val="00A70C19"/>
    <w:rsid w:val="00A724B7"/>
    <w:rsid w:val="00A74216"/>
    <w:rsid w:val="00A77DAB"/>
    <w:rsid w:val="00A82D98"/>
    <w:rsid w:val="00A8690E"/>
    <w:rsid w:val="00A9183F"/>
    <w:rsid w:val="00A92721"/>
    <w:rsid w:val="00AA7A8E"/>
    <w:rsid w:val="00AB23E8"/>
    <w:rsid w:val="00AB48C9"/>
    <w:rsid w:val="00AB5369"/>
    <w:rsid w:val="00AC0CE9"/>
    <w:rsid w:val="00AC37D1"/>
    <w:rsid w:val="00AC5DE8"/>
    <w:rsid w:val="00AD13AF"/>
    <w:rsid w:val="00AD2C99"/>
    <w:rsid w:val="00AD5540"/>
    <w:rsid w:val="00AE7CCA"/>
    <w:rsid w:val="00AF2FFB"/>
    <w:rsid w:val="00AF391E"/>
    <w:rsid w:val="00AF3DBA"/>
    <w:rsid w:val="00AF7D7D"/>
    <w:rsid w:val="00B02040"/>
    <w:rsid w:val="00B02420"/>
    <w:rsid w:val="00B026D6"/>
    <w:rsid w:val="00B16B60"/>
    <w:rsid w:val="00B31B35"/>
    <w:rsid w:val="00B3269F"/>
    <w:rsid w:val="00B44F1B"/>
    <w:rsid w:val="00B51D5A"/>
    <w:rsid w:val="00B528C2"/>
    <w:rsid w:val="00B609E3"/>
    <w:rsid w:val="00B628B3"/>
    <w:rsid w:val="00B63CBF"/>
    <w:rsid w:val="00B64896"/>
    <w:rsid w:val="00B66A86"/>
    <w:rsid w:val="00B67C52"/>
    <w:rsid w:val="00B72F84"/>
    <w:rsid w:val="00B80CDA"/>
    <w:rsid w:val="00B917F6"/>
    <w:rsid w:val="00B919FB"/>
    <w:rsid w:val="00BA2ADC"/>
    <w:rsid w:val="00BA6A09"/>
    <w:rsid w:val="00BB00E9"/>
    <w:rsid w:val="00BB6237"/>
    <w:rsid w:val="00BC1080"/>
    <w:rsid w:val="00BC71FA"/>
    <w:rsid w:val="00BD0931"/>
    <w:rsid w:val="00BD2A8A"/>
    <w:rsid w:val="00BD5552"/>
    <w:rsid w:val="00BD5BDA"/>
    <w:rsid w:val="00BD5FB4"/>
    <w:rsid w:val="00BD65FF"/>
    <w:rsid w:val="00BE074C"/>
    <w:rsid w:val="00BE4388"/>
    <w:rsid w:val="00BF153F"/>
    <w:rsid w:val="00BF1B1F"/>
    <w:rsid w:val="00BF4BBB"/>
    <w:rsid w:val="00BF710E"/>
    <w:rsid w:val="00C04BA4"/>
    <w:rsid w:val="00C13C8D"/>
    <w:rsid w:val="00C16D4E"/>
    <w:rsid w:val="00C17F00"/>
    <w:rsid w:val="00C214F3"/>
    <w:rsid w:val="00C2244D"/>
    <w:rsid w:val="00C233B3"/>
    <w:rsid w:val="00C317EC"/>
    <w:rsid w:val="00C42CC5"/>
    <w:rsid w:val="00C505BA"/>
    <w:rsid w:val="00C5773E"/>
    <w:rsid w:val="00C67BB0"/>
    <w:rsid w:val="00C7297C"/>
    <w:rsid w:val="00C74364"/>
    <w:rsid w:val="00C7519B"/>
    <w:rsid w:val="00C77295"/>
    <w:rsid w:val="00C80FC9"/>
    <w:rsid w:val="00C8130B"/>
    <w:rsid w:val="00C841D7"/>
    <w:rsid w:val="00C90CA6"/>
    <w:rsid w:val="00C920F8"/>
    <w:rsid w:val="00C925B4"/>
    <w:rsid w:val="00C9784F"/>
    <w:rsid w:val="00CA7BEB"/>
    <w:rsid w:val="00CB00B8"/>
    <w:rsid w:val="00CB2CB8"/>
    <w:rsid w:val="00CB5287"/>
    <w:rsid w:val="00CC1412"/>
    <w:rsid w:val="00CC1546"/>
    <w:rsid w:val="00CC5AB5"/>
    <w:rsid w:val="00CD0048"/>
    <w:rsid w:val="00CD366B"/>
    <w:rsid w:val="00CD4B26"/>
    <w:rsid w:val="00CD564D"/>
    <w:rsid w:val="00CD635B"/>
    <w:rsid w:val="00CE3828"/>
    <w:rsid w:val="00CE5418"/>
    <w:rsid w:val="00CF0639"/>
    <w:rsid w:val="00CF174E"/>
    <w:rsid w:val="00CF2EB7"/>
    <w:rsid w:val="00CF715D"/>
    <w:rsid w:val="00D01629"/>
    <w:rsid w:val="00D01F82"/>
    <w:rsid w:val="00D05128"/>
    <w:rsid w:val="00D06EEF"/>
    <w:rsid w:val="00D108F2"/>
    <w:rsid w:val="00D10C9B"/>
    <w:rsid w:val="00D15159"/>
    <w:rsid w:val="00D16DE8"/>
    <w:rsid w:val="00D17BA6"/>
    <w:rsid w:val="00D25070"/>
    <w:rsid w:val="00D26406"/>
    <w:rsid w:val="00D31B14"/>
    <w:rsid w:val="00D33F4A"/>
    <w:rsid w:val="00D34200"/>
    <w:rsid w:val="00D34C77"/>
    <w:rsid w:val="00D34D69"/>
    <w:rsid w:val="00D3553E"/>
    <w:rsid w:val="00D357F9"/>
    <w:rsid w:val="00D436FB"/>
    <w:rsid w:val="00D46FA3"/>
    <w:rsid w:val="00D47796"/>
    <w:rsid w:val="00D50C86"/>
    <w:rsid w:val="00D51AAB"/>
    <w:rsid w:val="00D5257C"/>
    <w:rsid w:val="00D52B27"/>
    <w:rsid w:val="00D5493C"/>
    <w:rsid w:val="00D5518B"/>
    <w:rsid w:val="00D55CF5"/>
    <w:rsid w:val="00D60201"/>
    <w:rsid w:val="00D65A6D"/>
    <w:rsid w:val="00D77BF4"/>
    <w:rsid w:val="00D82733"/>
    <w:rsid w:val="00D944FD"/>
    <w:rsid w:val="00D95D41"/>
    <w:rsid w:val="00D96086"/>
    <w:rsid w:val="00DA3B88"/>
    <w:rsid w:val="00DB0EFB"/>
    <w:rsid w:val="00DC6F5E"/>
    <w:rsid w:val="00DD0801"/>
    <w:rsid w:val="00DD3131"/>
    <w:rsid w:val="00DD79F1"/>
    <w:rsid w:val="00DE0E90"/>
    <w:rsid w:val="00E070E7"/>
    <w:rsid w:val="00E100E7"/>
    <w:rsid w:val="00E12F5F"/>
    <w:rsid w:val="00E25B3F"/>
    <w:rsid w:val="00E33722"/>
    <w:rsid w:val="00E3427E"/>
    <w:rsid w:val="00E42A4E"/>
    <w:rsid w:val="00E44158"/>
    <w:rsid w:val="00E454B5"/>
    <w:rsid w:val="00E45B6F"/>
    <w:rsid w:val="00E52004"/>
    <w:rsid w:val="00E541A1"/>
    <w:rsid w:val="00E555D8"/>
    <w:rsid w:val="00E55F83"/>
    <w:rsid w:val="00E7203A"/>
    <w:rsid w:val="00E72227"/>
    <w:rsid w:val="00E87583"/>
    <w:rsid w:val="00E90FFE"/>
    <w:rsid w:val="00E91FBD"/>
    <w:rsid w:val="00E92DB4"/>
    <w:rsid w:val="00E936CC"/>
    <w:rsid w:val="00E94DA2"/>
    <w:rsid w:val="00EA675B"/>
    <w:rsid w:val="00EA6FAC"/>
    <w:rsid w:val="00EB114E"/>
    <w:rsid w:val="00EB2246"/>
    <w:rsid w:val="00EC0776"/>
    <w:rsid w:val="00EC0E34"/>
    <w:rsid w:val="00EC3E44"/>
    <w:rsid w:val="00ED02A0"/>
    <w:rsid w:val="00ED13ED"/>
    <w:rsid w:val="00ED46F0"/>
    <w:rsid w:val="00ED6195"/>
    <w:rsid w:val="00EE2F59"/>
    <w:rsid w:val="00EF6307"/>
    <w:rsid w:val="00EF654A"/>
    <w:rsid w:val="00EF7C1C"/>
    <w:rsid w:val="00F008E3"/>
    <w:rsid w:val="00F05D77"/>
    <w:rsid w:val="00F27FEE"/>
    <w:rsid w:val="00F33014"/>
    <w:rsid w:val="00F3539C"/>
    <w:rsid w:val="00F42AD1"/>
    <w:rsid w:val="00F42E31"/>
    <w:rsid w:val="00F4313C"/>
    <w:rsid w:val="00F612AE"/>
    <w:rsid w:val="00F709E0"/>
    <w:rsid w:val="00F70D25"/>
    <w:rsid w:val="00F71AC2"/>
    <w:rsid w:val="00F73A25"/>
    <w:rsid w:val="00F858E2"/>
    <w:rsid w:val="00F8653F"/>
    <w:rsid w:val="00F978AB"/>
    <w:rsid w:val="00FA1410"/>
    <w:rsid w:val="00FA1A8B"/>
    <w:rsid w:val="00FA33DF"/>
    <w:rsid w:val="00FA4510"/>
    <w:rsid w:val="00FA6F71"/>
    <w:rsid w:val="00FC2752"/>
    <w:rsid w:val="00FC306D"/>
    <w:rsid w:val="00FC4EE1"/>
    <w:rsid w:val="00FE0269"/>
    <w:rsid w:val="00FE3FD6"/>
    <w:rsid w:val="00FE4DE4"/>
    <w:rsid w:val="00FF6DE3"/>
    <w:rsid w:val="00FF7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A60AB5F"/>
  <w15:docId w15:val="{CC2107B1-F3B4-463E-A473-A4216F46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828"/>
    <w:rPr>
      <w:sz w:val="24"/>
      <w:szCs w:val="24"/>
    </w:rPr>
  </w:style>
  <w:style w:type="paragraph" w:styleId="Heading1">
    <w:name w:val="heading 1"/>
    <w:basedOn w:val="Normal"/>
    <w:next w:val="Normal"/>
    <w:link w:val="Heading1Char"/>
    <w:qFormat/>
    <w:rsid w:val="00B3269F"/>
    <w:pPr>
      <w:keepNext/>
      <w:keepLines/>
      <w:spacing w:before="400" w:after="40"/>
      <w:outlineLvl w:val="0"/>
    </w:pPr>
    <w:rPr>
      <w:rFonts w:ascii="Cambria" w:hAnsi="Cambria"/>
      <w:caps/>
      <w:sz w:val="36"/>
      <w:szCs w:val="36"/>
      <w:lang w:val="bg-BG"/>
    </w:rPr>
  </w:style>
  <w:style w:type="paragraph" w:styleId="Heading2">
    <w:name w:val="heading 2"/>
    <w:basedOn w:val="Normal"/>
    <w:next w:val="Normal"/>
    <w:link w:val="Heading2Char"/>
    <w:qFormat/>
    <w:rsid w:val="00B3269F"/>
    <w:pPr>
      <w:keepNext/>
      <w:keepLines/>
      <w:spacing w:before="120"/>
      <w:outlineLvl w:val="1"/>
    </w:pPr>
    <w:rPr>
      <w:rFonts w:ascii="Cambria" w:hAnsi="Cambria"/>
      <w:caps/>
      <w:sz w:val="28"/>
      <w:szCs w:val="28"/>
      <w:lang w:val="bg-BG"/>
    </w:rPr>
  </w:style>
  <w:style w:type="paragraph" w:styleId="Heading3">
    <w:name w:val="heading 3"/>
    <w:basedOn w:val="Normal"/>
    <w:next w:val="Normal"/>
    <w:link w:val="Heading3Char"/>
    <w:qFormat/>
    <w:rsid w:val="00B3269F"/>
    <w:pPr>
      <w:keepNext/>
      <w:keepLines/>
      <w:spacing w:before="120"/>
      <w:outlineLvl w:val="2"/>
    </w:pPr>
    <w:rPr>
      <w:rFonts w:ascii="Cambria" w:hAnsi="Cambria"/>
      <w:smallCaps/>
      <w:sz w:val="28"/>
      <w:szCs w:val="28"/>
      <w:lang w:val="bg-BG"/>
    </w:rPr>
  </w:style>
  <w:style w:type="paragraph" w:styleId="Heading4">
    <w:name w:val="heading 4"/>
    <w:basedOn w:val="Normal"/>
    <w:next w:val="Normal"/>
    <w:link w:val="Heading4Char"/>
    <w:qFormat/>
    <w:rsid w:val="00B3269F"/>
    <w:pPr>
      <w:keepNext/>
      <w:keepLines/>
      <w:spacing w:before="120" w:line="259" w:lineRule="auto"/>
      <w:outlineLvl w:val="3"/>
    </w:pPr>
    <w:rPr>
      <w:rFonts w:ascii="Cambria" w:hAnsi="Cambria"/>
      <w:caps/>
      <w:sz w:val="22"/>
      <w:szCs w:val="22"/>
      <w:lang w:val="bg-BG"/>
    </w:rPr>
  </w:style>
  <w:style w:type="paragraph" w:styleId="Heading5">
    <w:name w:val="heading 5"/>
    <w:basedOn w:val="Normal"/>
    <w:next w:val="Normal"/>
    <w:link w:val="Heading5Char"/>
    <w:qFormat/>
    <w:rsid w:val="00B3269F"/>
    <w:pPr>
      <w:keepNext/>
      <w:keepLines/>
      <w:spacing w:before="120" w:line="259" w:lineRule="auto"/>
      <w:outlineLvl w:val="4"/>
    </w:pPr>
    <w:rPr>
      <w:rFonts w:ascii="Cambria" w:hAnsi="Cambria"/>
      <w:i/>
      <w:iCs/>
      <w:caps/>
      <w:sz w:val="22"/>
      <w:szCs w:val="22"/>
      <w:lang w:val="bg-BG"/>
    </w:rPr>
  </w:style>
  <w:style w:type="paragraph" w:styleId="Heading6">
    <w:name w:val="heading 6"/>
    <w:basedOn w:val="Normal"/>
    <w:next w:val="Normal"/>
    <w:link w:val="Heading6Char"/>
    <w:qFormat/>
    <w:rsid w:val="00B3269F"/>
    <w:pPr>
      <w:keepNext/>
      <w:keepLines/>
      <w:spacing w:before="120" w:line="259" w:lineRule="auto"/>
      <w:outlineLvl w:val="5"/>
    </w:pPr>
    <w:rPr>
      <w:rFonts w:ascii="Cambria" w:hAnsi="Cambria"/>
      <w:b/>
      <w:bCs/>
      <w:caps/>
      <w:color w:val="262626"/>
      <w:sz w:val="20"/>
      <w:szCs w:val="20"/>
      <w:lang w:val="bg-BG"/>
    </w:rPr>
  </w:style>
  <w:style w:type="paragraph" w:styleId="Heading7">
    <w:name w:val="heading 7"/>
    <w:basedOn w:val="Normal"/>
    <w:next w:val="Normal"/>
    <w:link w:val="Heading7Char"/>
    <w:qFormat/>
    <w:rsid w:val="00B3269F"/>
    <w:pPr>
      <w:keepNext/>
      <w:keepLines/>
      <w:spacing w:before="120" w:line="259" w:lineRule="auto"/>
      <w:outlineLvl w:val="6"/>
    </w:pPr>
    <w:rPr>
      <w:rFonts w:ascii="Cambria" w:hAnsi="Cambria"/>
      <w:b/>
      <w:bCs/>
      <w:i/>
      <w:iCs/>
      <w:caps/>
      <w:color w:val="262626"/>
      <w:sz w:val="20"/>
      <w:szCs w:val="20"/>
      <w:lang w:val="bg-BG"/>
    </w:rPr>
  </w:style>
  <w:style w:type="paragraph" w:styleId="Heading8">
    <w:name w:val="heading 8"/>
    <w:basedOn w:val="Normal"/>
    <w:next w:val="Normal"/>
    <w:link w:val="Heading8Char"/>
    <w:qFormat/>
    <w:rsid w:val="00B3269F"/>
    <w:pPr>
      <w:keepNext/>
      <w:keepLines/>
      <w:spacing w:before="120" w:line="259" w:lineRule="auto"/>
      <w:outlineLvl w:val="7"/>
    </w:pPr>
    <w:rPr>
      <w:rFonts w:ascii="Cambria" w:hAnsi="Cambria"/>
      <w:b/>
      <w:bCs/>
      <w:caps/>
      <w:color w:val="7F7F7F"/>
      <w:sz w:val="20"/>
      <w:szCs w:val="20"/>
      <w:lang w:val="bg-BG"/>
    </w:rPr>
  </w:style>
  <w:style w:type="paragraph" w:styleId="Heading9">
    <w:name w:val="heading 9"/>
    <w:basedOn w:val="Normal"/>
    <w:next w:val="Normal"/>
    <w:link w:val="Heading9Char"/>
    <w:qFormat/>
    <w:rsid w:val="00B3269F"/>
    <w:pPr>
      <w:keepNext/>
      <w:keepLines/>
      <w:spacing w:before="120" w:line="259" w:lineRule="auto"/>
      <w:outlineLvl w:val="8"/>
    </w:pPr>
    <w:rPr>
      <w:rFonts w:ascii="Cambria" w:hAnsi="Cambria"/>
      <w:b/>
      <w:bCs/>
      <w:i/>
      <w:iCs/>
      <w:caps/>
      <w:color w:val="7F7F7F"/>
      <w:sz w:val="20"/>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3269F"/>
    <w:rPr>
      <w:rFonts w:ascii="Cambria" w:hAnsi="Cambria"/>
      <w:caps/>
      <w:sz w:val="36"/>
      <w:szCs w:val="36"/>
      <w:lang w:val="bg-BG" w:eastAsia="en-US" w:bidi="ar-SA"/>
    </w:rPr>
  </w:style>
  <w:style w:type="character" w:customStyle="1" w:styleId="Heading2Char">
    <w:name w:val="Heading 2 Char"/>
    <w:link w:val="Heading2"/>
    <w:locked/>
    <w:rsid w:val="00B3269F"/>
    <w:rPr>
      <w:rFonts w:ascii="Cambria" w:hAnsi="Cambria"/>
      <w:caps/>
      <w:sz w:val="28"/>
      <w:szCs w:val="28"/>
      <w:lang w:val="bg-BG" w:eastAsia="en-US" w:bidi="ar-SA"/>
    </w:rPr>
  </w:style>
  <w:style w:type="character" w:customStyle="1" w:styleId="Heading3Char">
    <w:name w:val="Heading 3 Char"/>
    <w:link w:val="Heading3"/>
    <w:locked/>
    <w:rsid w:val="00B3269F"/>
    <w:rPr>
      <w:rFonts w:ascii="Cambria" w:hAnsi="Cambria"/>
      <w:smallCaps/>
      <w:sz w:val="28"/>
      <w:szCs w:val="28"/>
      <w:lang w:val="bg-BG" w:eastAsia="en-US" w:bidi="ar-SA"/>
    </w:rPr>
  </w:style>
  <w:style w:type="character" w:customStyle="1" w:styleId="Heading4Char">
    <w:name w:val="Heading 4 Char"/>
    <w:link w:val="Heading4"/>
    <w:semiHidden/>
    <w:locked/>
    <w:rsid w:val="00B3269F"/>
    <w:rPr>
      <w:rFonts w:ascii="Cambria" w:hAnsi="Cambria"/>
      <w:caps/>
      <w:sz w:val="22"/>
      <w:szCs w:val="22"/>
      <w:lang w:val="bg-BG" w:eastAsia="en-US" w:bidi="ar-SA"/>
    </w:rPr>
  </w:style>
  <w:style w:type="character" w:customStyle="1" w:styleId="Heading5Char">
    <w:name w:val="Heading 5 Char"/>
    <w:link w:val="Heading5"/>
    <w:semiHidden/>
    <w:locked/>
    <w:rsid w:val="00B3269F"/>
    <w:rPr>
      <w:rFonts w:ascii="Cambria" w:hAnsi="Cambria"/>
      <w:i/>
      <w:iCs/>
      <w:caps/>
      <w:sz w:val="22"/>
      <w:szCs w:val="22"/>
      <w:lang w:val="bg-BG" w:eastAsia="en-US" w:bidi="ar-SA"/>
    </w:rPr>
  </w:style>
  <w:style w:type="character" w:customStyle="1" w:styleId="Heading6Char">
    <w:name w:val="Heading 6 Char"/>
    <w:link w:val="Heading6"/>
    <w:semiHidden/>
    <w:locked/>
    <w:rsid w:val="00B3269F"/>
    <w:rPr>
      <w:rFonts w:ascii="Cambria" w:hAnsi="Cambria"/>
      <w:b/>
      <w:bCs/>
      <w:caps/>
      <w:color w:val="262626"/>
      <w:lang w:val="bg-BG" w:eastAsia="en-US" w:bidi="ar-SA"/>
    </w:rPr>
  </w:style>
  <w:style w:type="character" w:customStyle="1" w:styleId="Heading7Char">
    <w:name w:val="Heading 7 Char"/>
    <w:link w:val="Heading7"/>
    <w:semiHidden/>
    <w:locked/>
    <w:rsid w:val="00B3269F"/>
    <w:rPr>
      <w:rFonts w:ascii="Cambria" w:hAnsi="Cambria"/>
      <w:b/>
      <w:bCs/>
      <w:i/>
      <w:iCs/>
      <w:caps/>
      <w:color w:val="262626"/>
      <w:lang w:val="bg-BG" w:eastAsia="en-US" w:bidi="ar-SA"/>
    </w:rPr>
  </w:style>
  <w:style w:type="character" w:customStyle="1" w:styleId="Heading8Char">
    <w:name w:val="Heading 8 Char"/>
    <w:link w:val="Heading8"/>
    <w:semiHidden/>
    <w:locked/>
    <w:rsid w:val="00B3269F"/>
    <w:rPr>
      <w:rFonts w:ascii="Cambria" w:hAnsi="Cambria"/>
      <w:b/>
      <w:bCs/>
      <w:caps/>
      <w:color w:val="7F7F7F"/>
      <w:lang w:val="bg-BG" w:eastAsia="en-US" w:bidi="ar-SA"/>
    </w:rPr>
  </w:style>
  <w:style w:type="character" w:customStyle="1" w:styleId="Heading9Char">
    <w:name w:val="Heading 9 Char"/>
    <w:link w:val="Heading9"/>
    <w:semiHidden/>
    <w:locked/>
    <w:rsid w:val="00B3269F"/>
    <w:rPr>
      <w:rFonts w:ascii="Cambria" w:hAnsi="Cambria"/>
      <w:b/>
      <w:bCs/>
      <w:i/>
      <w:iCs/>
      <w:caps/>
      <w:color w:val="7F7F7F"/>
      <w:lang w:val="bg-BG" w:eastAsia="en-US" w:bidi="ar-SA"/>
    </w:rPr>
  </w:style>
  <w:style w:type="paragraph" w:styleId="FootnoteText">
    <w:name w:val="footnote text"/>
    <w:basedOn w:val="Normal"/>
    <w:link w:val="FootnoteTextChar"/>
    <w:semiHidden/>
    <w:rsid w:val="00112F36"/>
    <w:rPr>
      <w:sz w:val="20"/>
      <w:szCs w:val="20"/>
    </w:rPr>
  </w:style>
  <w:style w:type="character" w:customStyle="1" w:styleId="FootnoteTextChar">
    <w:name w:val="Footnote Text Char"/>
    <w:link w:val="FootnoteText"/>
    <w:semiHidden/>
    <w:locked/>
    <w:rsid w:val="00B3269F"/>
    <w:rPr>
      <w:lang w:val="en-US" w:eastAsia="en-US" w:bidi="ar-SA"/>
    </w:rPr>
  </w:style>
  <w:style w:type="character" w:styleId="FootnoteReference">
    <w:name w:val="footnote reference"/>
    <w:semiHidden/>
    <w:rsid w:val="00112F36"/>
    <w:rPr>
      <w:vertAlign w:val="superscript"/>
    </w:rPr>
  </w:style>
  <w:style w:type="paragraph" w:customStyle="1" w:styleId="ListParagraph1">
    <w:name w:val="List Paragraph1"/>
    <w:aliases w:val="List Paragraph11,List1,Normal bullet 2"/>
    <w:basedOn w:val="Normal"/>
    <w:link w:val="ListParagraphChar"/>
    <w:rsid w:val="00EE2F59"/>
    <w:pPr>
      <w:spacing w:after="160" w:line="259" w:lineRule="auto"/>
      <w:ind w:left="720"/>
      <w:contextualSpacing/>
    </w:pPr>
    <w:rPr>
      <w:rFonts w:ascii="Calibri" w:hAnsi="Calibri"/>
      <w:sz w:val="22"/>
      <w:szCs w:val="22"/>
      <w:lang w:val="bg-BG"/>
    </w:rPr>
  </w:style>
  <w:style w:type="character" w:customStyle="1" w:styleId="ListParagraphChar">
    <w:name w:val="List Paragraph Char"/>
    <w:aliases w:val="List Paragraph1 Char,List1 Char,Normal bullet 2 Char"/>
    <w:link w:val="ListParagraph1"/>
    <w:locked/>
    <w:rsid w:val="00EE2F59"/>
    <w:rPr>
      <w:rFonts w:ascii="Calibri" w:hAnsi="Calibri"/>
      <w:sz w:val="22"/>
      <w:szCs w:val="22"/>
      <w:lang w:val="bg-BG" w:eastAsia="en-US" w:bidi="ar-SA"/>
    </w:rPr>
  </w:style>
  <w:style w:type="paragraph" w:styleId="TOC3">
    <w:name w:val="toc 3"/>
    <w:basedOn w:val="Normal"/>
    <w:next w:val="Normal"/>
    <w:autoRedefine/>
    <w:uiPriority w:val="39"/>
    <w:rsid w:val="009C1A37"/>
    <w:pPr>
      <w:spacing w:after="100" w:line="259" w:lineRule="auto"/>
      <w:ind w:left="440"/>
    </w:pPr>
    <w:rPr>
      <w:rFonts w:ascii="Calibri" w:hAnsi="Calibri"/>
      <w:sz w:val="22"/>
      <w:szCs w:val="22"/>
      <w:lang w:val="bg-BG"/>
    </w:rPr>
  </w:style>
  <w:style w:type="character" w:styleId="Hyperlink">
    <w:name w:val="Hyperlink"/>
    <w:uiPriority w:val="99"/>
    <w:rsid w:val="009C1A37"/>
    <w:rPr>
      <w:rFonts w:cs="Times New Roman"/>
      <w:color w:val="0000FF"/>
      <w:u w:val="single"/>
    </w:rPr>
  </w:style>
  <w:style w:type="paragraph" w:styleId="TOC2">
    <w:name w:val="toc 2"/>
    <w:basedOn w:val="Normal"/>
    <w:next w:val="Normal"/>
    <w:autoRedefine/>
    <w:uiPriority w:val="39"/>
    <w:rsid w:val="009C1A37"/>
    <w:pPr>
      <w:tabs>
        <w:tab w:val="left" w:pos="567"/>
        <w:tab w:val="right" w:leader="dot" w:pos="9347"/>
      </w:tabs>
      <w:spacing w:after="100" w:line="259" w:lineRule="auto"/>
      <w:ind w:left="220"/>
    </w:pPr>
    <w:rPr>
      <w:rFonts w:ascii="Calibri" w:hAnsi="Calibri"/>
      <w:sz w:val="22"/>
      <w:szCs w:val="22"/>
      <w:lang w:val="bg-BG"/>
    </w:rPr>
  </w:style>
  <w:style w:type="paragraph" w:styleId="Footer">
    <w:name w:val="footer"/>
    <w:basedOn w:val="Normal"/>
    <w:link w:val="FooterChar"/>
    <w:rsid w:val="000706D8"/>
    <w:pPr>
      <w:tabs>
        <w:tab w:val="center" w:pos="4536"/>
        <w:tab w:val="right" w:pos="9072"/>
      </w:tabs>
    </w:pPr>
    <w:rPr>
      <w:rFonts w:eastAsia="Calibri"/>
      <w:noProof/>
      <w:lang w:val="en-GB"/>
    </w:rPr>
  </w:style>
  <w:style w:type="character" w:customStyle="1" w:styleId="FooterChar">
    <w:name w:val="Footer Char"/>
    <w:link w:val="Footer"/>
    <w:locked/>
    <w:rsid w:val="000706D8"/>
    <w:rPr>
      <w:rFonts w:eastAsia="Calibri"/>
      <w:noProof/>
      <w:sz w:val="24"/>
      <w:szCs w:val="24"/>
      <w:lang w:val="en-GB" w:eastAsia="en-US" w:bidi="ar-SA"/>
    </w:rPr>
  </w:style>
  <w:style w:type="paragraph" w:customStyle="1" w:styleId="CM1">
    <w:name w:val="CM1"/>
    <w:basedOn w:val="Normal"/>
    <w:next w:val="Normal"/>
    <w:uiPriority w:val="99"/>
    <w:rsid w:val="000706D8"/>
    <w:pPr>
      <w:autoSpaceDE w:val="0"/>
      <w:autoSpaceDN w:val="0"/>
      <w:adjustRightInd w:val="0"/>
    </w:pPr>
    <w:rPr>
      <w:rFonts w:ascii="EUAlbertina" w:eastAsia="Calibri" w:hAnsi="EUAlbertina"/>
      <w:lang w:val="ro-RO" w:eastAsia="ro-RO"/>
    </w:rPr>
  </w:style>
  <w:style w:type="character" w:styleId="FollowedHyperlink">
    <w:name w:val="FollowedHyperlink"/>
    <w:rsid w:val="00FC306D"/>
    <w:rPr>
      <w:color w:val="800080"/>
      <w:u w:val="single"/>
    </w:rPr>
  </w:style>
  <w:style w:type="paragraph" w:styleId="TOCHeading">
    <w:name w:val="TOC Heading"/>
    <w:basedOn w:val="Heading1"/>
    <w:next w:val="Normal"/>
    <w:uiPriority w:val="39"/>
    <w:qFormat/>
    <w:rsid w:val="00B3269F"/>
    <w:pPr>
      <w:outlineLvl w:val="9"/>
    </w:pPr>
  </w:style>
  <w:style w:type="paragraph" w:styleId="TOC1">
    <w:name w:val="toc 1"/>
    <w:basedOn w:val="Normal"/>
    <w:next w:val="Normal"/>
    <w:autoRedefine/>
    <w:uiPriority w:val="39"/>
    <w:rsid w:val="00B3269F"/>
    <w:pPr>
      <w:spacing w:after="100" w:line="259" w:lineRule="auto"/>
    </w:pPr>
    <w:rPr>
      <w:rFonts w:ascii="Calibri" w:hAnsi="Calibri"/>
      <w:sz w:val="22"/>
      <w:szCs w:val="22"/>
      <w:lang w:val="bg-BG"/>
    </w:rPr>
  </w:style>
  <w:style w:type="paragraph" w:styleId="BalloonText">
    <w:name w:val="Balloon Text"/>
    <w:basedOn w:val="Normal"/>
    <w:link w:val="BalloonTextChar"/>
    <w:semiHidden/>
    <w:rsid w:val="00B3269F"/>
    <w:rPr>
      <w:rFonts w:ascii="Tahoma" w:hAnsi="Tahoma" w:cs="Tahoma"/>
      <w:sz w:val="16"/>
      <w:szCs w:val="16"/>
      <w:lang w:val="bg-BG"/>
    </w:rPr>
  </w:style>
  <w:style w:type="character" w:customStyle="1" w:styleId="BalloonTextChar">
    <w:name w:val="Balloon Text Char"/>
    <w:link w:val="BalloonText"/>
    <w:semiHidden/>
    <w:locked/>
    <w:rsid w:val="00B3269F"/>
    <w:rPr>
      <w:rFonts w:ascii="Tahoma" w:hAnsi="Tahoma" w:cs="Tahoma"/>
      <w:sz w:val="16"/>
      <w:szCs w:val="16"/>
      <w:lang w:val="bg-BG" w:eastAsia="en-US" w:bidi="ar-SA"/>
    </w:rPr>
  </w:style>
  <w:style w:type="character" w:styleId="Strong">
    <w:name w:val="Strong"/>
    <w:qFormat/>
    <w:rsid w:val="00B3269F"/>
    <w:rPr>
      <w:rFonts w:cs="Times New Roman"/>
      <w:b/>
      <w:bCs/>
    </w:rPr>
  </w:style>
  <w:style w:type="paragraph" w:styleId="Header">
    <w:name w:val="header"/>
    <w:basedOn w:val="Normal"/>
    <w:link w:val="HeaderChar"/>
    <w:uiPriority w:val="99"/>
    <w:rsid w:val="00B3269F"/>
    <w:pPr>
      <w:tabs>
        <w:tab w:val="center" w:pos="4536"/>
        <w:tab w:val="right" w:pos="9072"/>
      </w:tabs>
    </w:pPr>
    <w:rPr>
      <w:rFonts w:ascii="Calibri" w:hAnsi="Calibri"/>
      <w:sz w:val="22"/>
      <w:szCs w:val="22"/>
      <w:lang w:val="bg-BG"/>
    </w:rPr>
  </w:style>
  <w:style w:type="character" w:customStyle="1" w:styleId="HeaderChar">
    <w:name w:val="Header Char"/>
    <w:link w:val="Header"/>
    <w:uiPriority w:val="99"/>
    <w:locked/>
    <w:rsid w:val="00B3269F"/>
    <w:rPr>
      <w:rFonts w:ascii="Calibri" w:hAnsi="Calibri"/>
      <w:sz w:val="22"/>
      <w:szCs w:val="22"/>
      <w:lang w:val="bg-BG" w:eastAsia="en-US" w:bidi="ar-SA"/>
    </w:rPr>
  </w:style>
  <w:style w:type="paragraph" w:customStyle="1" w:styleId="CM3">
    <w:name w:val="CM3"/>
    <w:basedOn w:val="Normal"/>
    <w:next w:val="Normal"/>
    <w:uiPriority w:val="99"/>
    <w:rsid w:val="00B3269F"/>
    <w:pPr>
      <w:autoSpaceDE w:val="0"/>
      <w:autoSpaceDN w:val="0"/>
      <w:adjustRightInd w:val="0"/>
    </w:pPr>
    <w:rPr>
      <w:rFonts w:ascii="EUAlbertina" w:hAnsi="EUAlbertina"/>
      <w:lang w:val="ro-RO"/>
    </w:rPr>
  </w:style>
  <w:style w:type="paragraph" w:customStyle="1" w:styleId="CM4">
    <w:name w:val="CM4"/>
    <w:basedOn w:val="Normal"/>
    <w:next w:val="Normal"/>
    <w:uiPriority w:val="99"/>
    <w:rsid w:val="00B3269F"/>
    <w:pPr>
      <w:autoSpaceDE w:val="0"/>
      <w:autoSpaceDN w:val="0"/>
      <w:adjustRightInd w:val="0"/>
    </w:pPr>
    <w:rPr>
      <w:rFonts w:ascii="EUAlbertina" w:hAnsi="EUAlbertina"/>
      <w:lang w:val="ro-RO"/>
    </w:rPr>
  </w:style>
  <w:style w:type="table" w:styleId="TableGrid">
    <w:name w:val="Table Grid"/>
    <w:basedOn w:val="TableNormal"/>
    <w:rsid w:val="00B3269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B3269F"/>
    <w:pPr>
      <w:spacing w:after="160"/>
    </w:pPr>
    <w:rPr>
      <w:rFonts w:ascii="Calibri" w:hAnsi="Calibri"/>
      <w:sz w:val="20"/>
      <w:szCs w:val="20"/>
      <w:lang w:val="bg-BG"/>
    </w:rPr>
  </w:style>
  <w:style w:type="character" w:customStyle="1" w:styleId="CommentTextChar">
    <w:name w:val="Comment Text Char"/>
    <w:link w:val="CommentText"/>
    <w:semiHidden/>
    <w:locked/>
    <w:rsid w:val="00B3269F"/>
    <w:rPr>
      <w:rFonts w:ascii="Calibri" w:hAnsi="Calibri"/>
      <w:lang w:val="bg-BG" w:eastAsia="en-US" w:bidi="ar-SA"/>
    </w:rPr>
  </w:style>
  <w:style w:type="paragraph" w:styleId="CommentSubject">
    <w:name w:val="annotation subject"/>
    <w:basedOn w:val="CommentText"/>
    <w:next w:val="CommentText"/>
    <w:link w:val="CommentSubjectChar"/>
    <w:semiHidden/>
    <w:rsid w:val="00B3269F"/>
    <w:rPr>
      <w:b/>
      <w:bCs/>
    </w:rPr>
  </w:style>
  <w:style w:type="character" w:customStyle="1" w:styleId="CommentSubjectChar">
    <w:name w:val="Comment Subject Char"/>
    <w:link w:val="CommentSubject"/>
    <w:semiHidden/>
    <w:locked/>
    <w:rsid w:val="00B3269F"/>
    <w:rPr>
      <w:rFonts w:ascii="Calibri" w:hAnsi="Calibri"/>
      <w:b/>
      <w:bCs/>
      <w:lang w:val="bg-BG" w:eastAsia="en-US" w:bidi="ar-SA"/>
    </w:rPr>
  </w:style>
  <w:style w:type="paragraph" w:styleId="Caption">
    <w:name w:val="caption"/>
    <w:basedOn w:val="Normal"/>
    <w:next w:val="Normal"/>
    <w:qFormat/>
    <w:rsid w:val="00B3269F"/>
    <w:pPr>
      <w:spacing w:after="160"/>
    </w:pPr>
    <w:rPr>
      <w:rFonts w:ascii="Calibri" w:hAnsi="Calibri"/>
      <w:b/>
      <w:bCs/>
      <w:smallCaps/>
      <w:color w:val="595959"/>
      <w:sz w:val="22"/>
      <w:szCs w:val="22"/>
      <w:lang w:val="bg-BG"/>
    </w:rPr>
  </w:style>
  <w:style w:type="paragraph" w:styleId="Title">
    <w:name w:val="Title"/>
    <w:basedOn w:val="Normal"/>
    <w:next w:val="Normal"/>
    <w:link w:val="TitleChar"/>
    <w:qFormat/>
    <w:rsid w:val="00B3269F"/>
    <w:pPr>
      <w:contextualSpacing/>
    </w:pPr>
    <w:rPr>
      <w:rFonts w:ascii="Cambria" w:hAnsi="Cambria"/>
      <w:caps/>
      <w:color w:val="404040"/>
      <w:spacing w:val="-10"/>
      <w:sz w:val="72"/>
      <w:szCs w:val="72"/>
      <w:lang w:val="bg-BG"/>
    </w:rPr>
  </w:style>
  <w:style w:type="character" w:customStyle="1" w:styleId="TitleChar">
    <w:name w:val="Title Char"/>
    <w:link w:val="Title"/>
    <w:locked/>
    <w:rsid w:val="00B3269F"/>
    <w:rPr>
      <w:rFonts w:ascii="Cambria" w:hAnsi="Cambria"/>
      <w:caps/>
      <w:color w:val="404040"/>
      <w:spacing w:val="-10"/>
      <w:sz w:val="72"/>
      <w:szCs w:val="72"/>
      <w:lang w:val="bg-BG" w:eastAsia="en-US" w:bidi="ar-SA"/>
    </w:rPr>
  </w:style>
  <w:style w:type="paragraph" w:styleId="Subtitle">
    <w:name w:val="Subtitle"/>
    <w:basedOn w:val="Normal"/>
    <w:next w:val="Normal"/>
    <w:link w:val="SubtitleChar"/>
    <w:qFormat/>
    <w:rsid w:val="00B3269F"/>
    <w:pPr>
      <w:numPr>
        <w:ilvl w:val="1"/>
      </w:numPr>
      <w:spacing w:after="160" w:line="259" w:lineRule="auto"/>
    </w:pPr>
    <w:rPr>
      <w:rFonts w:ascii="Cambria" w:hAnsi="Cambria"/>
      <w:smallCaps/>
      <w:color w:val="595959"/>
      <w:sz w:val="28"/>
      <w:szCs w:val="28"/>
      <w:lang w:val="bg-BG"/>
    </w:rPr>
  </w:style>
  <w:style w:type="character" w:customStyle="1" w:styleId="SubtitleChar">
    <w:name w:val="Subtitle Char"/>
    <w:link w:val="Subtitle"/>
    <w:locked/>
    <w:rsid w:val="00B3269F"/>
    <w:rPr>
      <w:rFonts w:ascii="Cambria" w:hAnsi="Cambria"/>
      <w:smallCaps/>
      <w:color w:val="595959"/>
      <w:sz w:val="28"/>
      <w:szCs w:val="28"/>
      <w:lang w:val="bg-BG" w:eastAsia="en-US" w:bidi="ar-SA"/>
    </w:rPr>
  </w:style>
  <w:style w:type="paragraph" w:styleId="NoSpacing">
    <w:name w:val="No Spacing"/>
    <w:qFormat/>
    <w:rsid w:val="00B3269F"/>
    <w:rPr>
      <w:rFonts w:ascii="Calibri" w:hAnsi="Calibri"/>
      <w:sz w:val="22"/>
      <w:szCs w:val="22"/>
      <w:lang w:val="bg-BG"/>
    </w:rPr>
  </w:style>
  <w:style w:type="paragraph" w:styleId="Quote">
    <w:name w:val="Quote"/>
    <w:basedOn w:val="Normal"/>
    <w:next w:val="Normal"/>
    <w:link w:val="QuoteChar"/>
    <w:qFormat/>
    <w:rsid w:val="00B3269F"/>
    <w:pPr>
      <w:spacing w:before="160" w:after="160"/>
      <w:ind w:left="720" w:right="720"/>
    </w:pPr>
    <w:rPr>
      <w:rFonts w:ascii="Cambria" w:hAnsi="Cambria"/>
      <w:sz w:val="25"/>
      <w:szCs w:val="25"/>
      <w:lang w:val="bg-BG"/>
    </w:rPr>
  </w:style>
  <w:style w:type="character" w:customStyle="1" w:styleId="QuoteChar">
    <w:name w:val="Quote Char"/>
    <w:link w:val="Quote"/>
    <w:locked/>
    <w:rsid w:val="00B3269F"/>
    <w:rPr>
      <w:rFonts w:ascii="Cambria" w:hAnsi="Cambria"/>
      <w:sz w:val="25"/>
      <w:szCs w:val="25"/>
      <w:lang w:val="bg-BG" w:eastAsia="en-US" w:bidi="ar-SA"/>
    </w:rPr>
  </w:style>
  <w:style w:type="paragraph" w:styleId="IntenseQuote">
    <w:name w:val="Intense Quote"/>
    <w:basedOn w:val="Normal"/>
    <w:next w:val="Normal"/>
    <w:link w:val="IntenseQuoteChar"/>
    <w:qFormat/>
    <w:rsid w:val="00B3269F"/>
    <w:pPr>
      <w:spacing w:before="280" w:after="280"/>
      <w:ind w:left="1080" w:right="1080"/>
      <w:jc w:val="center"/>
    </w:pPr>
    <w:rPr>
      <w:rFonts w:ascii="Calibri" w:hAnsi="Calibri"/>
      <w:color w:val="404040"/>
      <w:sz w:val="32"/>
      <w:szCs w:val="32"/>
      <w:lang w:val="bg-BG"/>
    </w:rPr>
  </w:style>
  <w:style w:type="character" w:customStyle="1" w:styleId="IntenseQuoteChar">
    <w:name w:val="Intense Quote Char"/>
    <w:link w:val="IntenseQuote"/>
    <w:locked/>
    <w:rsid w:val="00B3269F"/>
    <w:rPr>
      <w:rFonts w:ascii="Calibri" w:hAnsi="Calibri"/>
      <w:color w:val="404040"/>
      <w:sz w:val="32"/>
      <w:szCs w:val="32"/>
      <w:lang w:val="bg-BG" w:eastAsia="en-US" w:bidi="ar-SA"/>
    </w:rPr>
  </w:style>
  <w:style w:type="character" w:styleId="BookTitle">
    <w:name w:val="Book Title"/>
    <w:qFormat/>
    <w:rsid w:val="00B3269F"/>
    <w:rPr>
      <w:rFonts w:cs="Times New Roman"/>
      <w:b/>
      <w:bCs/>
      <w:smallCaps/>
      <w:spacing w:val="7"/>
    </w:rPr>
  </w:style>
  <w:style w:type="character" w:customStyle="1" w:styleId="apple-converted-space">
    <w:name w:val="apple-converted-space"/>
    <w:rsid w:val="00B3269F"/>
    <w:rPr>
      <w:rFonts w:cs="Times New Roman"/>
    </w:rPr>
  </w:style>
  <w:style w:type="paragraph" w:styleId="Revision">
    <w:name w:val="Revision"/>
    <w:hidden/>
    <w:semiHidden/>
    <w:rsid w:val="00B3269F"/>
    <w:rPr>
      <w:rFonts w:ascii="Calibri" w:hAnsi="Calibri"/>
      <w:sz w:val="22"/>
      <w:szCs w:val="22"/>
      <w:lang w:val="bg-BG"/>
    </w:rPr>
  </w:style>
  <w:style w:type="paragraph" w:styleId="NormalWeb">
    <w:name w:val="Normal (Web)"/>
    <w:basedOn w:val="Normal"/>
    <w:semiHidden/>
    <w:rsid w:val="00B3269F"/>
    <w:pPr>
      <w:spacing w:before="100" w:beforeAutospacing="1" w:after="100" w:afterAutospacing="1"/>
    </w:pPr>
  </w:style>
  <w:style w:type="character" w:styleId="PageNumber">
    <w:name w:val="page number"/>
    <w:basedOn w:val="DefaultParagraphFont"/>
    <w:rsid w:val="00FA4510"/>
  </w:style>
  <w:style w:type="character" w:styleId="CommentReference">
    <w:name w:val="annotation reference"/>
    <w:semiHidden/>
    <w:rsid w:val="00842527"/>
    <w:rPr>
      <w:sz w:val="16"/>
      <w:szCs w:val="16"/>
    </w:rPr>
  </w:style>
  <w:style w:type="paragraph" w:customStyle="1" w:styleId="Default">
    <w:name w:val="Default"/>
    <w:rsid w:val="00FA1410"/>
    <w:pPr>
      <w:autoSpaceDE w:val="0"/>
      <w:autoSpaceDN w:val="0"/>
      <w:adjustRightInd w:val="0"/>
    </w:pPr>
    <w:rPr>
      <w:rFonts w:ascii="Arial" w:hAnsi="Arial" w:cs="Arial"/>
      <w:color w:val="000000"/>
      <w:sz w:val="24"/>
      <w:szCs w:val="24"/>
      <w:lang w:val="ro-RO" w:eastAsia="ro-RO"/>
    </w:rPr>
  </w:style>
  <w:style w:type="paragraph" w:styleId="ListParagraph">
    <w:name w:val="List Paragraph"/>
    <w:basedOn w:val="Normal"/>
    <w:uiPriority w:val="34"/>
    <w:qFormat/>
    <w:rsid w:val="00F42A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05697">
      <w:bodyDiv w:val="1"/>
      <w:marLeft w:val="0"/>
      <w:marRight w:val="0"/>
      <w:marTop w:val="0"/>
      <w:marBottom w:val="0"/>
      <w:divBdr>
        <w:top w:val="none" w:sz="0" w:space="0" w:color="auto"/>
        <w:left w:val="none" w:sz="0" w:space="0" w:color="auto"/>
        <w:bottom w:val="none" w:sz="0" w:space="0" w:color="auto"/>
        <w:right w:val="none" w:sz="0" w:space="0" w:color="auto"/>
      </w:divBdr>
    </w:div>
    <w:div w:id="298460596">
      <w:bodyDiv w:val="1"/>
      <w:marLeft w:val="0"/>
      <w:marRight w:val="0"/>
      <w:marTop w:val="0"/>
      <w:marBottom w:val="0"/>
      <w:divBdr>
        <w:top w:val="none" w:sz="0" w:space="0" w:color="auto"/>
        <w:left w:val="none" w:sz="0" w:space="0" w:color="auto"/>
        <w:bottom w:val="none" w:sz="0" w:space="0" w:color="auto"/>
        <w:right w:val="none" w:sz="0" w:space="0" w:color="auto"/>
      </w:divBdr>
    </w:div>
    <w:div w:id="399328331">
      <w:bodyDiv w:val="1"/>
      <w:marLeft w:val="0"/>
      <w:marRight w:val="0"/>
      <w:marTop w:val="0"/>
      <w:marBottom w:val="0"/>
      <w:divBdr>
        <w:top w:val="none" w:sz="0" w:space="0" w:color="auto"/>
        <w:left w:val="none" w:sz="0" w:space="0" w:color="auto"/>
        <w:bottom w:val="none" w:sz="0" w:space="0" w:color="auto"/>
        <w:right w:val="none" w:sz="0" w:space="0" w:color="auto"/>
      </w:divBdr>
    </w:div>
    <w:div w:id="454910664">
      <w:bodyDiv w:val="1"/>
      <w:marLeft w:val="0"/>
      <w:marRight w:val="0"/>
      <w:marTop w:val="0"/>
      <w:marBottom w:val="0"/>
      <w:divBdr>
        <w:top w:val="none" w:sz="0" w:space="0" w:color="auto"/>
        <w:left w:val="none" w:sz="0" w:space="0" w:color="auto"/>
        <w:bottom w:val="none" w:sz="0" w:space="0" w:color="auto"/>
        <w:right w:val="none" w:sz="0" w:space="0" w:color="auto"/>
      </w:divBdr>
    </w:div>
    <w:div w:id="523053183">
      <w:bodyDiv w:val="1"/>
      <w:marLeft w:val="0"/>
      <w:marRight w:val="0"/>
      <w:marTop w:val="0"/>
      <w:marBottom w:val="0"/>
      <w:divBdr>
        <w:top w:val="none" w:sz="0" w:space="0" w:color="auto"/>
        <w:left w:val="none" w:sz="0" w:space="0" w:color="auto"/>
        <w:bottom w:val="none" w:sz="0" w:space="0" w:color="auto"/>
        <w:right w:val="none" w:sz="0" w:space="0" w:color="auto"/>
      </w:divBdr>
    </w:div>
    <w:div w:id="539437763">
      <w:bodyDiv w:val="1"/>
      <w:marLeft w:val="0"/>
      <w:marRight w:val="0"/>
      <w:marTop w:val="0"/>
      <w:marBottom w:val="0"/>
      <w:divBdr>
        <w:top w:val="none" w:sz="0" w:space="0" w:color="auto"/>
        <w:left w:val="none" w:sz="0" w:space="0" w:color="auto"/>
        <w:bottom w:val="none" w:sz="0" w:space="0" w:color="auto"/>
        <w:right w:val="none" w:sz="0" w:space="0" w:color="auto"/>
      </w:divBdr>
    </w:div>
    <w:div w:id="719131354">
      <w:bodyDiv w:val="1"/>
      <w:marLeft w:val="0"/>
      <w:marRight w:val="0"/>
      <w:marTop w:val="0"/>
      <w:marBottom w:val="0"/>
      <w:divBdr>
        <w:top w:val="none" w:sz="0" w:space="0" w:color="auto"/>
        <w:left w:val="none" w:sz="0" w:space="0" w:color="auto"/>
        <w:bottom w:val="none" w:sz="0" w:space="0" w:color="auto"/>
        <w:right w:val="none" w:sz="0" w:space="0" w:color="auto"/>
      </w:divBdr>
    </w:div>
    <w:div w:id="783421101">
      <w:bodyDiv w:val="1"/>
      <w:marLeft w:val="0"/>
      <w:marRight w:val="0"/>
      <w:marTop w:val="0"/>
      <w:marBottom w:val="0"/>
      <w:divBdr>
        <w:top w:val="none" w:sz="0" w:space="0" w:color="auto"/>
        <w:left w:val="none" w:sz="0" w:space="0" w:color="auto"/>
        <w:bottom w:val="none" w:sz="0" w:space="0" w:color="auto"/>
        <w:right w:val="none" w:sz="0" w:space="0" w:color="auto"/>
      </w:divBdr>
    </w:div>
    <w:div w:id="1045131954">
      <w:bodyDiv w:val="1"/>
      <w:marLeft w:val="0"/>
      <w:marRight w:val="0"/>
      <w:marTop w:val="0"/>
      <w:marBottom w:val="0"/>
      <w:divBdr>
        <w:top w:val="none" w:sz="0" w:space="0" w:color="auto"/>
        <w:left w:val="none" w:sz="0" w:space="0" w:color="auto"/>
        <w:bottom w:val="none" w:sz="0" w:space="0" w:color="auto"/>
        <w:right w:val="none" w:sz="0" w:space="0" w:color="auto"/>
      </w:divBdr>
    </w:div>
    <w:div w:id="1124275064">
      <w:bodyDiv w:val="1"/>
      <w:marLeft w:val="0"/>
      <w:marRight w:val="0"/>
      <w:marTop w:val="0"/>
      <w:marBottom w:val="0"/>
      <w:divBdr>
        <w:top w:val="none" w:sz="0" w:space="0" w:color="auto"/>
        <w:left w:val="none" w:sz="0" w:space="0" w:color="auto"/>
        <w:bottom w:val="none" w:sz="0" w:space="0" w:color="auto"/>
        <w:right w:val="none" w:sz="0" w:space="0" w:color="auto"/>
      </w:divBdr>
    </w:div>
    <w:div w:id="1297027713">
      <w:bodyDiv w:val="1"/>
      <w:marLeft w:val="0"/>
      <w:marRight w:val="0"/>
      <w:marTop w:val="0"/>
      <w:marBottom w:val="0"/>
      <w:divBdr>
        <w:top w:val="none" w:sz="0" w:space="0" w:color="auto"/>
        <w:left w:val="none" w:sz="0" w:space="0" w:color="auto"/>
        <w:bottom w:val="none" w:sz="0" w:space="0" w:color="auto"/>
        <w:right w:val="none" w:sz="0" w:space="0" w:color="auto"/>
      </w:divBdr>
    </w:div>
    <w:div w:id="1722905282">
      <w:bodyDiv w:val="1"/>
      <w:marLeft w:val="0"/>
      <w:marRight w:val="0"/>
      <w:marTop w:val="0"/>
      <w:marBottom w:val="0"/>
      <w:divBdr>
        <w:top w:val="none" w:sz="0" w:space="0" w:color="auto"/>
        <w:left w:val="none" w:sz="0" w:space="0" w:color="auto"/>
        <w:bottom w:val="none" w:sz="0" w:space="0" w:color="auto"/>
        <w:right w:val="none" w:sz="0" w:space="0" w:color="auto"/>
      </w:divBdr>
    </w:div>
    <w:div w:id="182958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growth/industry/innovation/facts-figures/scoreboards_en" TargetMode="External"/><Relationship Id="rId13" Type="http://schemas.openxmlformats.org/officeDocument/2006/relationships/hyperlink" Target="http://appsso.eurostat.ec.europa.eu/nui/show.do?dataset=rd_e_berdindr2&amp;lang=en" TargetMode="External"/><Relationship Id="rId18" Type="http://schemas.openxmlformats.org/officeDocument/2006/relationships/hyperlink" Target="http://digital-agenda-data.eu/charts/country-ranking-table-on-a-thematic-group-of-indicator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igital-agenda-data.eu/datasets/digital_agenda_scoreboard_key_indicators/indicators" TargetMode="External"/><Relationship Id="rId7" Type="http://schemas.openxmlformats.org/officeDocument/2006/relationships/endnotes" Target="endnotes.xml"/><Relationship Id="rId12" Type="http://schemas.openxmlformats.org/officeDocument/2006/relationships/hyperlink" Target="http://ec.europa.eu/eurostat/data/database" TargetMode="External"/><Relationship Id="rId17" Type="http://schemas.openxmlformats.org/officeDocument/2006/relationships/hyperlink" Target="http://www.insse.ro/cms/ro/publicatii-statistice-in-format-electronic"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igital-agenda-data.eu/charts/country-ranking-table-on-a-thematic-group-of-indicators" TargetMode="External"/><Relationship Id="rId20" Type="http://schemas.openxmlformats.org/officeDocument/2006/relationships/hyperlink" Target="http://digital-agenda-data.eu/charts/country-ranking-table-on-a-thematic-group-of-indicato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sso.eurostat.ec.europa.eu/nui/show.do?dataset=rd_e_berdfund&amp;lang=e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c.europa.eu/digital-agenda/" TargetMode="External"/><Relationship Id="rId23" Type="http://schemas.openxmlformats.org/officeDocument/2006/relationships/footer" Target="footer1.xml"/><Relationship Id="rId10" Type="http://schemas.openxmlformats.org/officeDocument/2006/relationships/hyperlink" Target="http://ec.europa.eu/eurostat/data/database" TargetMode="External"/><Relationship Id="rId19" Type="http://schemas.openxmlformats.org/officeDocument/2006/relationships/hyperlink" Target="http://digital-agenda-data.eu/datasets/digital_agenda_scoreboard_key_indicators/indicators" TargetMode="External"/><Relationship Id="rId4" Type="http://schemas.openxmlformats.org/officeDocument/2006/relationships/settings" Target="settings.xml"/><Relationship Id="rId9" Type="http://schemas.openxmlformats.org/officeDocument/2006/relationships/hyperlink" Target="http://www.oecd-ilibrary.org" TargetMode="External"/><Relationship Id="rId14" Type="http://schemas.openxmlformats.org/officeDocument/2006/relationships/hyperlink" Target="https://digital-agenda-data.eu/datasets/digital_agenda_scoreboard_key_indicators/indicators" TargetMode="External"/><Relationship Id="rId22" Type="http://schemas.openxmlformats.org/officeDocument/2006/relationships/hyperlink" Target="http://digital-agenda-data.eu/charts/country-ranking-table-on-a-thematic-group-of-indicator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E98B3-51A4-4B1A-813E-6D06FC42E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51</Pages>
  <Words>15177</Words>
  <Characters>88031</Characters>
  <Application>Microsoft Office Word</Application>
  <DocSecurity>0</DocSecurity>
  <Lines>733</Lines>
  <Paragraphs>206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Metodologie privind monitorizarea indicatorilor financiari şi fizici ai Programului Operaţional Competitivitate 2014-2020</vt:lpstr>
      <vt:lpstr>Metodologie privind monitorizarea indicatorilor financiari şi fizici ai Programului Operaţional Competitivitate 2014-2020</vt:lpstr>
    </vt:vector>
  </TitlesOfParts>
  <Company>MMFPS-AMPOSDRU</Company>
  <LinksUpToDate>false</LinksUpToDate>
  <CharactersWithSpaces>103002</CharactersWithSpaces>
  <SharedDoc>false</SharedDoc>
  <HLinks>
    <vt:vector size="342" baseType="variant">
      <vt:variant>
        <vt:i4>6750322</vt:i4>
      </vt:variant>
      <vt:variant>
        <vt:i4>297</vt:i4>
      </vt:variant>
      <vt:variant>
        <vt:i4>0</vt:i4>
      </vt:variant>
      <vt:variant>
        <vt:i4>5</vt:i4>
      </vt:variant>
      <vt:variant>
        <vt:lpwstr>http://digital-agenda-data.eu/charts/country-ranking-table-on-a-thematic-group-of-indicators</vt:lpwstr>
      </vt:variant>
      <vt:variant>
        <vt:lpwstr>chart={"indicator-group":"internet-usage","ref-area":"RO","time-period":"2013"}</vt:lpwstr>
      </vt:variant>
      <vt:variant>
        <vt:i4>3932200</vt:i4>
      </vt:variant>
      <vt:variant>
        <vt:i4>294</vt:i4>
      </vt:variant>
      <vt:variant>
        <vt:i4>0</vt:i4>
      </vt:variant>
      <vt:variant>
        <vt:i4>5</vt:i4>
      </vt:variant>
      <vt:variant>
        <vt:lpwstr>http://digital-agenda-data.eu/datasets/digital_agenda_scoreboard_key_indicators/indicators</vt:lpwstr>
      </vt:variant>
      <vt:variant>
        <vt:lpwstr>internet-usage</vt:lpwstr>
      </vt:variant>
      <vt:variant>
        <vt:i4>5439512</vt:i4>
      </vt:variant>
      <vt:variant>
        <vt:i4>291</vt:i4>
      </vt:variant>
      <vt:variant>
        <vt:i4>0</vt:i4>
      </vt:variant>
      <vt:variant>
        <vt:i4>5</vt:i4>
      </vt:variant>
      <vt:variant>
        <vt:lpwstr>http://digital-agenda-data.eu/charts/country-ranking-table-on-a-thematic-group-of-indicators</vt:lpwstr>
      </vt:variant>
      <vt:variant>
        <vt:lpwstr>chart={"indicator-group":"egovernment","ref-area":"RO","time-period":"2013"}</vt:lpwstr>
      </vt:variant>
      <vt:variant>
        <vt:i4>3932287</vt:i4>
      </vt:variant>
      <vt:variant>
        <vt:i4>288</vt:i4>
      </vt:variant>
      <vt:variant>
        <vt:i4>0</vt:i4>
      </vt:variant>
      <vt:variant>
        <vt:i4>5</vt:i4>
      </vt:variant>
      <vt:variant>
        <vt:lpwstr>http://digital-agenda-data.eu/datasets/digital_agenda_scoreboard_key_indicators/indicators</vt:lpwstr>
      </vt:variant>
      <vt:variant>
        <vt:lpwstr>egovernment</vt:lpwstr>
      </vt:variant>
      <vt:variant>
        <vt:i4>3866744</vt:i4>
      </vt:variant>
      <vt:variant>
        <vt:i4>285</vt:i4>
      </vt:variant>
      <vt:variant>
        <vt:i4>0</vt:i4>
      </vt:variant>
      <vt:variant>
        <vt:i4>5</vt:i4>
      </vt:variant>
      <vt:variant>
        <vt:lpwstr>http://digital-agenda-data.eu/charts/country-ranking-table-on-a-thematic-group-of-indicators</vt:lpwstr>
      </vt:variant>
      <vt:variant>
        <vt:lpwstr>chart={"indicator-group":"ecommerce","ref-area":"RO","time-period":"2013"}</vt:lpwstr>
      </vt:variant>
      <vt:variant>
        <vt:i4>2883684</vt:i4>
      </vt:variant>
      <vt:variant>
        <vt:i4>282</vt:i4>
      </vt:variant>
      <vt:variant>
        <vt:i4>0</vt:i4>
      </vt:variant>
      <vt:variant>
        <vt:i4>5</vt:i4>
      </vt:variant>
      <vt:variant>
        <vt:lpwstr>http://digital-agenda-data.eu/charts/country-ranking-table-on-a-thematic-group-of-indicators</vt:lpwstr>
      </vt:variant>
      <vt:variant>
        <vt:lpwstr>chart={"indicator-group":"broadband","ref-area":"RO","time-period":"2013"}</vt:lpwstr>
      </vt:variant>
      <vt:variant>
        <vt:i4>7667757</vt:i4>
      </vt:variant>
      <vt:variant>
        <vt:i4>279</vt:i4>
      </vt:variant>
      <vt:variant>
        <vt:i4>0</vt:i4>
      </vt:variant>
      <vt:variant>
        <vt:i4>5</vt:i4>
      </vt:variant>
      <vt:variant>
        <vt:lpwstr>http://ec.europa.eu/digital-agenda/</vt:lpwstr>
      </vt:variant>
      <vt:variant>
        <vt:lpwstr/>
      </vt:variant>
      <vt:variant>
        <vt:i4>2097263</vt:i4>
      </vt:variant>
      <vt:variant>
        <vt:i4>276</vt:i4>
      </vt:variant>
      <vt:variant>
        <vt:i4>0</vt:i4>
      </vt:variant>
      <vt:variant>
        <vt:i4>5</vt:i4>
      </vt:variant>
      <vt:variant>
        <vt:lpwstr>https://digital-agenda-data.eu/datasets/digital_agenda_scoreboard_key_indicators/indicators</vt:lpwstr>
      </vt:variant>
      <vt:variant>
        <vt:lpwstr>broadband-take-up-and-coverage</vt:lpwstr>
      </vt:variant>
      <vt:variant>
        <vt:i4>8126481</vt:i4>
      </vt:variant>
      <vt:variant>
        <vt:i4>273</vt:i4>
      </vt:variant>
      <vt:variant>
        <vt:i4>0</vt:i4>
      </vt:variant>
      <vt:variant>
        <vt:i4>5</vt:i4>
      </vt:variant>
      <vt:variant>
        <vt:lpwstr>http://ec.europa.eu/growth/industry/innovation/facts-figures/scoreboards_en</vt:lpwstr>
      </vt:variant>
      <vt:variant>
        <vt:lpwstr/>
      </vt:variant>
      <vt:variant>
        <vt:i4>4063350</vt:i4>
      </vt:variant>
      <vt:variant>
        <vt:i4>270</vt:i4>
      </vt:variant>
      <vt:variant>
        <vt:i4>0</vt:i4>
      </vt:variant>
      <vt:variant>
        <vt:i4>5</vt:i4>
      </vt:variant>
      <vt:variant>
        <vt:lpwstr>http://appsso.eurostat.ec.europa.eu/nui/show.do?dataset=rd_e_berdindr2&amp;lang=en</vt:lpwstr>
      </vt:variant>
      <vt:variant>
        <vt:lpwstr/>
      </vt:variant>
      <vt:variant>
        <vt:i4>7340157</vt:i4>
      </vt:variant>
      <vt:variant>
        <vt:i4>267</vt:i4>
      </vt:variant>
      <vt:variant>
        <vt:i4>0</vt:i4>
      </vt:variant>
      <vt:variant>
        <vt:i4>5</vt:i4>
      </vt:variant>
      <vt:variant>
        <vt:lpwstr>http://ec.europa.eu/eurostat/data/database</vt:lpwstr>
      </vt:variant>
      <vt:variant>
        <vt:lpwstr/>
      </vt:variant>
      <vt:variant>
        <vt:i4>1900545</vt:i4>
      </vt:variant>
      <vt:variant>
        <vt:i4>264</vt:i4>
      </vt:variant>
      <vt:variant>
        <vt:i4>0</vt:i4>
      </vt:variant>
      <vt:variant>
        <vt:i4>5</vt:i4>
      </vt:variant>
      <vt:variant>
        <vt:lpwstr>http://appsso.eurostat.ec.europa.eu/nui/show.do?dataset=rd_e_berdfund&amp;lang=en</vt:lpwstr>
      </vt:variant>
      <vt:variant>
        <vt:lpwstr/>
      </vt:variant>
      <vt:variant>
        <vt:i4>7340157</vt:i4>
      </vt:variant>
      <vt:variant>
        <vt:i4>261</vt:i4>
      </vt:variant>
      <vt:variant>
        <vt:i4>0</vt:i4>
      </vt:variant>
      <vt:variant>
        <vt:i4>5</vt:i4>
      </vt:variant>
      <vt:variant>
        <vt:lpwstr>http://ec.europa.eu/eurostat/data/database</vt:lpwstr>
      </vt:variant>
      <vt:variant>
        <vt:lpwstr/>
      </vt:variant>
      <vt:variant>
        <vt:i4>1310733</vt:i4>
      </vt:variant>
      <vt:variant>
        <vt:i4>258</vt:i4>
      </vt:variant>
      <vt:variant>
        <vt:i4>0</vt:i4>
      </vt:variant>
      <vt:variant>
        <vt:i4>5</vt:i4>
      </vt:variant>
      <vt:variant>
        <vt:lpwstr>http://www.oecd-ilibrary.org/</vt:lpwstr>
      </vt:variant>
      <vt:variant>
        <vt:lpwstr/>
      </vt:variant>
      <vt:variant>
        <vt:i4>8126481</vt:i4>
      </vt:variant>
      <vt:variant>
        <vt:i4>255</vt:i4>
      </vt:variant>
      <vt:variant>
        <vt:i4>0</vt:i4>
      </vt:variant>
      <vt:variant>
        <vt:i4>5</vt:i4>
      </vt:variant>
      <vt:variant>
        <vt:lpwstr>http://ec.europa.eu/growth/industry/innovation/facts-figures/scoreboards_en</vt:lpwstr>
      </vt:variant>
      <vt:variant>
        <vt:lpwstr/>
      </vt:variant>
      <vt:variant>
        <vt:i4>2162691</vt:i4>
      </vt:variant>
      <vt:variant>
        <vt:i4>248</vt:i4>
      </vt:variant>
      <vt:variant>
        <vt:i4>0</vt:i4>
      </vt:variant>
      <vt:variant>
        <vt:i4>5</vt:i4>
      </vt:variant>
      <vt:variant>
        <vt:lpwstr/>
      </vt:variant>
      <vt:variant>
        <vt:lpwstr>_Toc276071</vt:lpwstr>
      </vt:variant>
      <vt:variant>
        <vt:i4>2097155</vt:i4>
      </vt:variant>
      <vt:variant>
        <vt:i4>242</vt:i4>
      </vt:variant>
      <vt:variant>
        <vt:i4>0</vt:i4>
      </vt:variant>
      <vt:variant>
        <vt:i4>5</vt:i4>
      </vt:variant>
      <vt:variant>
        <vt:lpwstr/>
      </vt:variant>
      <vt:variant>
        <vt:lpwstr>_Toc276070</vt:lpwstr>
      </vt:variant>
      <vt:variant>
        <vt:i4>2686978</vt:i4>
      </vt:variant>
      <vt:variant>
        <vt:i4>236</vt:i4>
      </vt:variant>
      <vt:variant>
        <vt:i4>0</vt:i4>
      </vt:variant>
      <vt:variant>
        <vt:i4>5</vt:i4>
      </vt:variant>
      <vt:variant>
        <vt:lpwstr/>
      </vt:variant>
      <vt:variant>
        <vt:lpwstr>_Toc276069</vt:lpwstr>
      </vt:variant>
      <vt:variant>
        <vt:i4>2621442</vt:i4>
      </vt:variant>
      <vt:variant>
        <vt:i4>230</vt:i4>
      </vt:variant>
      <vt:variant>
        <vt:i4>0</vt:i4>
      </vt:variant>
      <vt:variant>
        <vt:i4>5</vt:i4>
      </vt:variant>
      <vt:variant>
        <vt:lpwstr/>
      </vt:variant>
      <vt:variant>
        <vt:lpwstr>_Toc276068</vt:lpwstr>
      </vt:variant>
      <vt:variant>
        <vt:i4>2555906</vt:i4>
      </vt:variant>
      <vt:variant>
        <vt:i4>224</vt:i4>
      </vt:variant>
      <vt:variant>
        <vt:i4>0</vt:i4>
      </vt:variant>
      <vt:variant>
        <vt:i4>5</vt:i4>
      </vt:variant>
      <vt:variant>
        <vt:lpwstr/>
      </vt:variant>
      <vt:variant>
        <vt:lpwstr>_Toc276067</vt:lpwstr>
      </vt:variant>
      <vt:variant>
        <vt:i4>2490370</vt:i4>
      </vt:variant>
      <vt:variant>
        <vt:i4>218</vt:i4>
      </vt:variant>
      <vt:variant>
        <vt:i4>0</vt:i4>
      </vt:variant>
      <vt:variant>
        <vt:i4>5</vt:i4>
      </vt:variant>
      <vt:variant>
        <vt:lpwstr/>
      </vt:variant>
      <vt:variant>
        <vt:lpwstr>_Toc276066</vt:lpwstr>
      </vt:variant>
      <vt:variant>
        <vt:i4>2424834</vt:i4>
      </vt:variant>
      <vt:variant>
        <vt:i4>212</vt:i4>
      </vt:variant>
      <vt:variant>
        <vt:i4>0</vt:i4>
      </vt:variant>
      <vt:variant>
        <vt:i4>5</vt:i4>
      </vt:variant>
      <vt:variant>
        <vt:lpwstr/>
      </vt:variant>
      <vt:variant>
        <vt:lpwstr>_Toc276065</vt:lpwstr>
      </vt:variant>
      <vt:variant>
        <vt:i4>2359298</vt:i4>
      </vt:variant>
      <vt:variant>
        <vt:i4>206</vt:i4>
      </vt:variant>
      <vt:variant>
        <vt:i4>0</vt:i4>
      </vt:variant>
      <vt:variant>
        <vt:i4>5</vt:i4>
      </vt:variant>
      <vt:variant>
        <vt:lpwstr/>
      </vt:variant>
      <vt:variant>
        <vt:lpwstr>_Toc276064</vt:lpwstr>
      </vt:variant>
      <vt:variant>
        <vt:i4>2293762</vt:i4>
      </vt:variant>
      <vt:variant>
        <vt:i4>200</vt:i4>
      </vt:variant>
      <vt:variant>
        <vt:i4>0</vt:i4>
      </vt:variant>
      <vt:variant>
        <vt:i4>5</vt:i4>
      </vt:variant>
      <vt:variant>
        <vt:lpwstr/>
      </vt:variant>
      <vt:variant>
        <vt:lpwstr>_Toc276063</vt:lpwstr>
      </vt:variant>
      <vt:variant>
        <vt:i4>2228226</vt:i4>
      </vt:variant>
      <vt:variant>
        <vt:i4>194</vt:i4>
      </vt:variant>
      <vt:variant>
        <vt:i4>0</vt:i4>
      </vt:variant>
      <vt:variant>
        <vt:i4>5</vt:i4>
      </vt:variant>
      <vt:variant>
        <vt:lpwstr/>
      </vt:variant>
      <vt:variant>
        <vt:lpwstr>_Toc276062</vt:lpwstr>
      </vt:variant>
      <vt:variant>
        <vt:i4>2162690</vt:i4>
      </vt:variant>
      <vt:variant>
        <vt:i4>188</vt:i4>
      </vt:variant>
      <vt:variant>
        <vt:i4>0</vt:i4>
      </vt:variant>
      <vt:variant>
        <vt:i4>5</vt:i4>
      </vt:variant>
      <vt:variant>
        <vt:lpwstr/>
      </vt:variant>
      <vt:variant>
        <vt:lpwstr>_Toc276061</vt:lpwstr>
      </vt:variant>
      <vt:variant>
        <vt:i4>2097154</vt:i4>
      </vt:variant>
      <vt:variant>
        <vt:i4>182</vt:i4>
      </vt:variant>
      <vt:variant>
        <vt:i4>0</vt:i4>
      </vt:variant>
      <vt:variant>
        <vt:i4>5</vt:i4>
      </vt:variant>
      <vt:variant>
        <vt:lpwstr/>
      </vt:variant>
      <vt:variant>
        <vt:lpwstr>_Toc276060</vt:lpwstr>
      </vt:variant>
      <vt:variant>
        <vt:i4>2686977</vt:i4>
      </vt:variant>
      <vt:variant>
        <vt:i4>176</vt:i4>
      </vt:variant>
      <vt:variant>
        <vt:i4>0</vt:i4>
      </vt:variant>
      <vt:variant>
        <vt:i4>5</vt:i4>
      </vt:variant>
      <vt:variant>
        <vt:lpwstr/>
      </vt:variant>
      <vt:variant>
        <vt:lpwstr>_Toc276059</vt:lpwstr>
      </vt:variant>
      <vt:variant>
        <vt:i4>2621441</vt:i4>
      </vt:variant>
      <vt:variant>
        <vt:i4>170</vt:i4>
      </vt:variant>
      <vt:variant>
        <vt:i4>0</vt:i4>
      </vt:variant>
      <vt:variant>
        <vt:i4>5</vt:i4>
      </vt:variant>
      <vt:variant>
        <vt:lpwstr/>
      </vt:variant>
      <vt:variant>
        <vt:lpwstr>_Toc276058</vt:lpwstr>
      </vt:variant>
      <vt:variant>
        <vt:i4>2555905</vt:i4>
      </vt:variant>
      <vt:variant>
        <vt:i4>164</vt:i4>
      </vt:variant>
      <vt:variant>
        <vt:i4>0</vt:i4>
      </vt:variant>
      <vt:variant>
        <vt:i4>5</vt:i4>
      </vt:variant>
      <vt:variant>
        <vt:lpwstr/>
      </vt:variant>
      <vt:variant>
        <vt:lpwstr>_Toc276057</vt:lpwstr>
      </vt:variant>
      <vt:variant>
        <vt:i4>2490369</vt:i4>
      </vt:variant>
      <vt:variant>
        <vt:i4>158</vt:i4>
      </vt:variant>
      <vt:variant>
        <vt:i4>0</vt:i4>
      </vt:variant>
      <vt:variant>
        <vt:i4>5</vt:i4>
      </vt:variant>
      <vt:variant>
        <vt:lpwstr/>
      </vt:variant>
      <vt:variant>
        <vt:lpwstr>_Toc276056</vt:lpwstr>
      </vt:variant>
      <vt:variant>
        <vt:i4>2424833</vt:i4>
      </vt:variant>
      <vt:variant>
        <vt:i4>152</vt:i4>
      </vt:variant>
      <vt:variant>
        <vt:i4>0</vt:i4>
      </vt:variant>
      <vt:variant>
        <vt:i4>5</vt:i4>
      </vt:variant>
      <vt:variant>
        <vt:lpwstr/>
      </vt:variant>
      <vt:variant>
        <vt:lpwstr>_Toc276055</vt:lpwstr>
      </vt:variant>
      <vt:variant>
        <vt:i4>2359297</vt:i4>
      </vt:variant>
      <vt:variant>
        <vt:i4>146</vt:i4>
      </vt:variant>
      <vt:variant>
        <vt:i4>0</vt:i4>
      </vt:variant>
      <vt:variant>
        <vt:i4>5</vt:i4>
      </vt:variant>
      <vt:variant>
        <vt:lpwstr/>
      </vt:variant>
      <vt:variant>
        <vt:lpwstr>_Toc276054</vt:lpwstr>
      </vt:variant>
      <vt:variant>
        <vt:i4>2293761</vt:i4>
      </vt:variant>
      <vt:variant>
        <vt:i4>140</vt:i4>
      </vt:variant>
      <vt:variant>
        <vt:i4>0</vt:i4>
      </vt:variant>
      <vt:variant>
        <vt:i4>5</vt:i4>
      </vt:variant>
      <vt:variant>
        <vt:lpwstr/>
      </vt:variant>
      <vt:variant>
        <vt:lpwstr>_Toc276053</vt:lpwstr>
      </vt:variant>
      <vt:variant>
        <vt:i4>2228225</vt:i4>
      </vt:variant>
      <vt:variant>
        <vt:i4>134</vt:i4>
      </vt:variant>
      <vt:variant>
        <vt:i4>0</vt:i4>
      </vt:variant>
      <vt:variant>
        <vt:i4>5</vt:i4>
      </vt:variant>
      <vt:variant>
        <vt:lpwstr/>
      </vt:variant>
      <vt:variant>
        <vt:lpwstr>_Toc276052</vt:lpwstr>
      </vt:variant>
      <vt:variant>
        <vt:i4>2162689</vt:i4>
      </vt:variant>
      <vt:variant>
        <vt:i4>128</vt:i4>
      </vt:variant>
      <vt:variant>
        <vt:i4>0</vt:i4>
      </vt:variant>
      <vt:variant>
        <vt:i4>5</vt:i4>
      </vt:variant>
      <vt:variant>
        <vt:lpwstr/>
      </vt:variant>
      <vt:variant>
        <vt:lpwstr>_Toc276051</vt:lpwstr>
      </vt:variant>
      <vt:variant>
        <vt:i4>2097153</vt:i4>
      </vt:variant>
      <vt:variant>
        <vt:i4>122</vt:i4>
      </vt:variant>
      <vt:variant>
        <vt:i4>0</vt:i4>
      </vt:variant>
      <vt:variant>
        <vt:i4>5</vt:i4>
      </vt:variant>
      <vt:variant>
        <vt:lpwstr/>
      </vt:variant>
      <vt:variant>
        <vt:lpwstr>_Toc276050</vt:lpwstr>
      </vt:variant>
      <vt:variant>
        <vt:i4>2686976</vt:i4>
      </vt:variant>
      <vt:variant>
        <vt:i4>116</vt:i4>
      </vt:variant>
      <vt:variant>
        <vt:i4>0</vt:i4>
      </vt:variant>
      <vt:variant>
        <vt:i4>5</vt:i4>
      </vt:variant>
      <vt:variant>
        <vt:lpwstr/>
      </vt:variant>
      <vt:variant>
        <vt:lpwstr>_Toc276049</vt:lpwstr>
      </vt:variant>
      <vt:variant>
        <vt:i4>2621440</vt:i4>
      </vt:variant>
      <vt:variant>
        <vt:i4>110</vt:i4>
      </vt:variant>
      <vt:variant>
        <vt:i4>0</vt:i4>
      </vt:variant>
      <vt:variant>
        <vt:i4>5</vt:i4>
      </vt:variant>
      <vt:variant>
        <vt:lpwstr/>
      </vt:variant>
      <vt:variant>
        <vt:lpwstr>_Toc276048</vt:lpwstr>
      </vt:variant>
      <vt:variant>
        <vt:i4>2555904</vt:i4>
      </vt:variant>
      <vt:variant>
        <vt:i4>104</vt:i4>
      </vt:variant>
      <vt:variant>
        <vt:i4>0</vt:i4>
      </vt:variant>
      <vt:variant>
        <vt:i4>5</vt:i4>
      </vt:variant>
      <vt:variant>
        <vt:lpwstr/>
      </vt:variant>
      <vt:variant>
        <vt:lpwstr>_Toc276047</vt:lpwstr>
      </vt:variant>
      <vt:variant>
        <vt:i4>2490368</vt:i4>
      </vt:variant>
      <vt:variant>
        <vt:i4>98</vt:i4>
      </vt:variant>
      <vt:variant>
        <vt:i4>0</vt:i4>
      </vt:variant>
      <vt:variant>
        <vt:i4>5</vt:i4>
      </vt:variant>
      <vt:variant>
        <vt:lpwstr/>
      </vt:variant>
      <vt:variant>
        <vt:lpwstr>_Toc276046</vt:lpwstr>
      </vt:variant>
      <vt:variant>
        <vt:i4>2424832</vt:i4>
      </vt:variant>
      <vt:variant>
        <vt:i4>92</vt:i4>
      </vt:variant>
      <vt:variant>
        <vt:i4>0</vt:i4>
      </vt:variant>
      <vt:variant>
        <vt:i4>5</vt:i4>
      </vt:variant>
      <vt:variant>
        <vt:lpwstr/>
      </vt:variant>
      <vt:variant>
        <vt:lpwstr>_Toc276045</vt:lpwstr>
      </vt:variant>
      <vt:variant>
        <vt:i4>2359296</vt:i4>
      </vt:variant>
      <vt:variant>
        <vt:i4>86</vt:i4>
      </vt:variant>
      <vt:variant>
        <vt:i4>0</vt:i4>
      </vt:variant>
      <vt:variant>
        <vt:i4>5</vt:i4>
      </vt:variant>
      <vt:variant>
        <vt:lpwstr/>
      </vt:variant>
      <vt:variant>
        <vt:lpwstr>_Toc276044</vt:lpwstr>
      </vt:variant>
      <vt:variant>
        <vt:i4>2293760</vt:i4>
      </vt:variant>
      <vt:variant>
        <vt:i4>80</vt:i4>
      </vt:variant>
      <vt:variant>
        <vt:i4>0</vt:i4>
      </vt:variant>
      <vt:variant>
        <vt:i4>5</vt:i4>
      </vt:variant>
      <vt:variant>
        <vt:lpwstr/>
      </vt:variant>
      <vt:variant>
        <vt:lpwstr>_Toc276043</vt:lpwstr>
      </vt:variant>
      <vt:variant>
        <vt:i4>2228224</vt:i4>
      </vt:variant>
      <vt:variant>
        <vt:i4>74</vt:i4>
      </vt:variant>
      <vt:variant>
        <vt:i4>0</vt:i4>
      </vt:variant>
      <vt:variant>
        <vt:i4>5</vt:i4>
      </vt:variant>
      <vt:variant>
        <vt:lpwstr/>
      </vt:variant>
      <vt:variant>
        <vt:lpwstr>_Toc276042</vt:lpwstr>
      </vt:variant>
      <vt:variant>
        <vt:i4>2162688</vt:i4>
      </vt:variant>
      <vt:variant>
        <vt:i4>68</vt:i4>
      </vt:variant>
      <vt:variant>
        <vt:i4>0</vt:i4>
      </vt:variant>
      <vt:variant>
        <vt:i4>5</vt:i4>
      </vt:variant>
      <vt:variant>
        <vt:lpwstr/>
      </vt:variant>
      <vt:variant>
        <vt:lpwstr>_Toc276041</vt:lpwstr>
      </vt:variant>
      <vt:variant>
        <vt:i4>2097152</vt:i4>
      </vt:variant>
      <vt:variant>
        <vt:i4>62</vt:i4>
      </vt:variant>
      <vt:variant>
        <vt:i4>0</vt:i4>
      </vt:variant>
      <vt:variant>
        <vt:i4>5</vt:i4>
      </vt:variant>
      <vt:variant>
        <vt:lpwstr/>
      </vt:variant>
      <vt:variant>
        <vt:lpwstr>_Toc276040</vt:lpwstr>
      </vt:variant>
      <vt:variant>
        <vt:i4>2686983</vt:i4>
      </vt:variant>
      <vt:variant>
        <vt:i4>56</vt:i4>
      </vt:variant>
      <vt:variant>
        <vt:i4>0</vt:i4>
      </vt:variant>
      <vt:variant>
        <vt:i4>5</vt:i4>
      </vt:variant>
      <vt:variant>
        <vt:lpwstr/>
      </vt:variant>
      <vt:variant>
        <vt:lpwstr>_Toc276039</vt:lpwstr>
      </vt:variant>
      <vt:variant>
        <vt:i4>2621447</vt:i4>
      </vt:variant>
      <vt:variant>
        <vt:i4>50</vt:i4>
      </vt:variant>
      <vt:variant>
        <vt:i4>0</vt:i4>
      </vt:variant>
      <vt:variant>
        <vt:i4>5</vt:i4>
      </vt:variant>
      <vt:variant>
        <vt:lpwstr/>
      </vt:variant>
      <vt:variant>
        <vt:lpwstr>_Toc276038</vt:lpwstr>
      </vt:variant>
      <vt:variant>
        <vt:i4>2555911</vt:i4>
      </vt:variant>
      <vt:variant>
        <vt:i4>44</vt:i4>
      </vt:variant>
      <vt:variant>
        <vt:i4>0</vt:i4>
      </vt:variant>
      <vt:variant>
        <vt:i4>5</vt:i4>
      </vt:variant>
      <vt:variant>
        <vt:lpwstr/>
      </vt:variant>
      <vt:variant>
        <vt:lpwstr>_Toc276037</vt:lpwstr>
      </vt:variant>
      <vt:variant>
        <vt:i4>2490375</vt:i4>
      </vt:variant>
      <vt:variant>
        <vt:i4>38</vt:i4>
      </vt:variant>
      <vt:variant>
        <vt:i4>0</vt:i4>
      </vt:variant>
      <vt:variant>
        <vt:i4>5</vt:i4>
      </vt:variant>
      <vt:variant>
        <vt:lpwstr/>
      </vt:variant>
      <vt:variant>
        <vt:lpwstr>_Toc276036</vt:lpwstr>
      </vt:variant>
      <vt:variant>
        <vt:i4>2424839</vt:i4>
      </vt:variant>
      <vt:variant>
        <vt:i4>32</vt:i4>
      </vt:variant>
      <vt:variant>
        <vt:i4>0</vt:i4>
      </vt:variant>
      <vt:variant>
        <vt:i4>5</vt:i4>
      </vt:variant>
      <vt:variant>
        <vt:lpwstr/>
      </vt:variant>
      <vt:variant>
        <vt:lpwstr>_Toc276035</vt:lpwstr>
      </vt:variant>
      <vt:variant>
        <vt:i4>2359303</vt:i4>
      </vt:variant>
      <vt:variant>
        <vt:i4>26</vt:i4>
      </vt:variant>
      <vt:variant>
        <vt:i4>0</vt:i4>
      </vt:variant>
      <vt:variant>
        <vt:i4>5</vt:i4>
      </vt:variant>
      <vt:variant>
        <vt:lpwstr/>
      </vt:variant>
      <vt:variant>
        <vt:lpwstr>_Toc276034</vt:lpwstr>
      </vt:variant>
      <vt:variant>
        <vt:i4>2293767</vt:i4>
      </vt:variant>
      <vt:variant>
        <vt:i4>20</vt:i4>
      </vt:variant>
      <vt:variant>
        <vt:i4>0</vt:i4>
      </vt:variant>
      <vt:variant>
        <vt:i4>5</vt:i4>
      </vt:variant>
      <vt:variant>
        <vt:lpwstr/>
      </vt:variant>
      <vt:variant>
        <vt:lpwstr>_Toc276033</vt:lpwstr>
      </vt:variant>
      <vt:variant>
        <vt:i4>2228231</vt:i4>
      </vt:variant>
      <vt:variant>
        <vt:i4>14</vt:i4>
      </vt:variant>
      <vt:variant>
        <vt:i4>0</vt:i4>
      </vt:variant>
      <vt:variant>
        <vt:i4>5</vt:i4>
      </vt:variant>
      <vt:variant>
        <vt:lpwstr/>
      </vt:variant>
      <vt:variant>
        <vt:lpwstr>_Toc276032</vt:lpwstr>
      </vt:variant>
      <vt:variant>
        <vt:i4>2162695</vt:i4>
      </vt:variant>
      <vt:variant>
        <vt:i4>8</vt:i4>
      </vt:variant>
      <vt:variant>
        <vt:i4>0</vt:i4>
      </vt:variant>
      <vt:variant>
        <vt:i4>5</vt:i4>
      </vt:variant>
      <vt:variant>
        <vt:lpwstr/>
      </vt:variant>
      <vt:variant>
        <vt:lpwstr>_Toc276031</vt:lpwstr>
      </vt:variant>
      <vt:variant>
        <vt:i4>2097159</vt:i4>
      </vt:variant>
      <vt:variant>
        <vt:i4>2</vt:i4>
      </vt:variant>
      <vt:variant>
        <vt:i4>0</vt:i4>
      </vt:variant>
      <vt:variant>
        <vt:i4>5</vt:i4>
      </vt:variant>
      <vt:variant>
        <vt:lpwstr/>
      </vt:variant>
      <vt:variant>
        <vt:lpwstr>_Toc276030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Metodologie privind monitorizarea indicatorilor financiari şi fizici ai Programului Operaţional Competitivitate 2014-2020</dc:title>
  <dc:creator>catalin.cornea</dc:creator>
  <cp:lastModifiedBy>George Carpusor</cp:lastModifiedBy>
  <cp:revision>6</cp:revision>
  <cp:lastPrinted>2016-05-18T06:25:00Z</cp:lastPrinted>
  <dcterms:created xsi:type="dcterms:W3CDTF">2019-08-09T07:13:00Z</dcterms:created>
  <dcterms:modified xsi:type="dcterms:W3CDTF">2019-08-09T11:57:00Z</dcterms:modified>
</cp:coreProperties>
</file>